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7BD2" w:rsidRDefault="00BC7BD2" w:rsidP="00F66B78">
      <w:pPr>
        <w:ind w:firstLineChars="295" w:firstLine="1066"/>
        <w:rPr>
          <w:rFonts w:ascii="宋体" w:eastAsia="宋体" w:hAnsi="宋体"/>
          <w:b/>
          <w:sz w:val="36"/>
          <w:u w:val="single"/>
        </w:rPr>
      </w:pPr>
      <w:r>
        <w:rPr>
          <w:rFonts w:ascii="宋体" w:eastAsia="宋体" w:hAnsi="宋体"/>
          <w:b/>
          <w:sz w:val="36"/>
          <w:u w:val="single"/>
        </w:rPr>
        <w:t xml:space="preserve"> </w:t>
      </w:r>
      <w:r w:rsidRPr="009D3637">
        <w:rPr>
          <w:rFonts w:ascii="宋体" w:eastAsia="宋体" w:hAnsi="宋体" w:hint="eastAsia"/>
          <w:b/>
          <w:sz w:val="36"/>
          <w:u w:val="single"/>
        </w:rPr>
        <w:t>通化市交通运输局行政许可项目运行流程图</w:t>
      </w:r>
      <w:r>
        <w:rPr>
          <w:rFonts w:ascii="宋体" w:eastAsia="宋体" w:hAnsi="宋体"/>
          <w:b/>
          <w:sz w:val="36"/>
          <w:u w:val="single"/>
        </w:rPr>
        <w:t xml:space="preserve">   </w:t>
      </w:r>
    </w:p>
    <w:p w:rsidR="00BC7BD2" w:rsidRDefault="00BC7BD2" w:rsidP="00F66B78">
      <w:pPr>
        <w:ind w:firstLineChars="294" w:firstLine="706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项目名称：机动车驾驶员培训许可</w:t>
      </w:r>
    </w:p>
    <w:p w:rsidR="00BC7BD2" w:rsidRDefault="00BC7BD2" w:rsidP="00F66B78">
      <w:pPr>
        <w:ind w:leftChars="188" w:left="1181" w:hangingChars="241" w:hanging="579"/>
        <w:rPr>
          <w:rFonts w:ascii="楷体_GB2312" w:eastAsia="楷体_GB2312"/>
          <w:b/>
          <w:noProof/>
          <w:sz w:val="24"/>
          <w:szCs w:val="32"/>
        </w:rPr>
      </w:pPr>
      <w:r>
        <w:rPr>
          <w:rFonts w:ascii="楷体_GB2312" w:eastAsia="楷体_GB2312" w:hint="eastAsia"/>
          <w:b/>
          <w:noProof/>
          <w:sz w:val="24"/>
        </w:rPr>
        <w:t>承诺时限：</w:t>
      </w:r>
      <w:r>
        <w:rPr>
          <w:rFonts w:ascii="楷体_GB2312" w:eastAsia="楷体_GB2312"/>
          <w:b/>
          <w:noProof/>
          <w:sz w:val="24"/>
        </w:rPr>
        <w:t>8</w:t>
      </w:r>
      <w:r>
        <w:rPr>
          <w:rFonts w:ascii="楷体_GB2312" w:eastAsia="楷体_GB2312" w:hint="eastAsia"/>
          <w:b/>
          <w:noProof/>
          <w:sz w:val="24"/>
        </w:rPr>
        <w:t>个工作日（法定时限：</w:t>
      </w:r>
      <w:r w:rsidR="00F66B78">
        <w:rPr>
          <w:rFonts w:ascii="楷体_GB2312" w:eastAsia="楷体_GB2312" w:hint="eastAsia"/>
          <w:b/>
          <w:sz w:val="24"/>
        </w:rPr>
        <w:t>20</w:t>
      </w:r>
      <w:r>
        <w:rPr>
          <w:rFonts w:ascii="楷体_GB2312" w:eastAsia="楷体_GB2312" w:hint="eastAsia"/>
          <w:b/>
          <w:noProof/>
          <w:sz w:val="24"/>
        </w:rPr>
        <w:t>个工作日）</w:t>
      </w:r>
    </w:p>
    <w:p w:rsidR="00BC7BD2" w:rsidRDefault="00BC7BD2" w:rsidP="00F66B78">
      <w:pPr>
        <w:tabs>
          <w:tab w:val="center" w:pos="4153"/>
          <w:tab w:val="left" w:pos="5010"/>
        </w:tabs>
        <w:ind w:left="1181" w:hangingChars="492" w:hanging="1181"/>
        <w:jc w:val="left"/>
        <w:rPr>
          <w:rFonts w:ascii="楷体_GB2312" w:eastAsia="楷体_GB2312" w:hAnsi="楷体"/>
          <w:b/>
          <w:sz w:val="24"/>
        </w:rPr>
      </w:pPr>
    </w:p>
    <w:p w:rsidR="00BC7BD2" w:rsidRDefault="002D7B24" w:rsidP="00F66B78">
      <w:pPr>
        <w:tabs>
          <w:tab w:val="center" w:pos="4153"/>
          <w:tab w:val="left" w:pos="5010"/>
        </w:tabs>
        <w:ind w:left="1574" w:hangingChars="492" w:hanging="1574"/>
        <w:jc w:val="left"/>
        <w:rPr>
          <w:rFonts w:ascii="楷体_GB2312" w:eastAsia="楷体_GB2312" w:hAnsi="楷体"/>
          <w:b/>
          <w:sz w:val="24"/>
        </w:rPr>
      </w:pPr>
      <w:r w:rsidRPr="002D7B24">
        <w:rPr>
          <w:noProof/>
        </w:rPr>
        <w:pict>
          <v:roundrect id="AutoShape 636" o:spid="_x0000_s1026" style="position:absolute;left:0;text-align:left;margin-left:224pt;margin-top:12.7pt;width:256pt;height:203pt;z-index:11" arcsize="10923f">
            <v:textbox inset="0,0,0,0">
              <w:txbxContent>
                <w:p w:rsidR="00BC7BD2" w:rsidRDefault="00BC7BD2" w:rsidP="00F66B78">
                  <w:pPr>
                    <w:spacing w:line="260" w:lineRule="exact"/>
                    <w:ind w:firstLineChars="49" w:firstLine="103"/>
                    <w:jc w:val="left"/>
                    <w:rPr>
                      <w:rFonts w:ascii="宋体" w:eastAsia="宋体" w:hAnsi="宋体" w:cs="宋体"/>
                      <w:b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70707"/>
                      <w:kern w:val="0"/>
                      <w:sz w:val="21"/>
                      <w:szCs w:val="21"/>
                    </w:rPr>
                    <w:t>申请材料目录：</w:t>
                  </w:r>
                </w:p>
                <w:p w:rsidR="00BC7BD2" w:rsidRPr="004C62AF" w:rsidRDefault="00BC7BD2" w:rsidP="00F66B78">
                  <w:pPr>
                    <w:spacing w:line="260" w:lineRule="exact"/>
                    <w:ind w:leftChars="33" w:left="106" w:firstLineChars="0" w:firstLine="0"/>
                    <w:jc w:val="left"/>
                    <w:rPr>
                      <w:rFonts w:ascii="宋体" w:eastAsia="宋体" w:hAnsi="宋体"/>
                      <w:sz w:val="21"/>
                      <w:szCs w:val="21"/>
                    </w:rPr>
                  </w:pPr>
                  <w:r w:rsidRPr="004C62AF">
                    <w:rPr>
                      <w:rFonts w:ascii="宋体" w:eastAsia="宋体" w:hAnsi="宋体"/>
                      <w:sz w:val="21"/>
                      <w:szCs w:val="21"/>
                    </w:rPr>
                    <w:t>1.</w:t>
                  </w:r>
                  <w:r w:rsidRPr="004C62AF">
                    <w:rPr>
                      <w:rFonts w:ascii="宋体" w:eastAsia="宋体" w:hAnsi="宋体" w:hint="eastAsia"/>
                      <w:sz w:val="21"/>
                      <w:szCs w:val="21"/>
                    </w:rPr>
                    <w:t>《交通行政许可申请书》；</w:t>
                  </w:r>
                  <w:r w:rsidRPr="004C62AF">
                    <w:rPr>
                      <w:rFonts w:ascii="宋体" w:eastAsia="宋体" w:hAnsi="宋体"/>
                      <w:sz w:val="21"/>
                      <w:szCs w:val="21"/>
                    </w:rPr>
                    <w:br/>
                    <w:t>2.</w:t>
                  </w:r>
                  <w:r w:rsidRPr="004C62AF">
                    <w:rPr>
                      <w:rFonts w:ascii="宋体" w:eastAsia="宋体" w:hAnsi="宋体" w:hint="eastAsia"/>
                      <w:sz w:val="21"/>
                      <w:szCs w:val="21"/>
                    </w:rPr>
                    <w:t>申请人身份证明及复印件；</w:t>
                  </w:r>
                  <w:r w:rsidRPr="004C62AF">
                    <w:rPr>
                      <w:rFonts w:ascii="宋体" w:eastAsia="宋体" w:hAnsi="宋体"/>
                      <w:sz w:val="21"/>
                      <w:szCs w:val="21"/>
                    </w:rPr>
                    <w:br/>
                    <w:t>3.</w:t>
                  </w:r>
                  <w:r w:rsidRPr="004C62AF">
                    <w:rPr>
                      <w:rFonts w:ascii="宋体" w:eastAsia="宋体" w:hAnsi="宋体" w:hint="eastAsia"/>
                      <w:sz w:val="21"/>
                      <w:szCs w:val="21"/>
                    </w:rPr>
                    <w:t>经营场所使用权证明或产权证明及复印件；</w:t>
                  </w:r>
                  <w:r w:rsidRPr="004C62AF">
                    <w:rPr>
                      <w:rFonts w:ascii="宋体" w:eastAsia="宋体" w:hAnsi="宋体"/>
                      <w:sz w:val="21"/>
                      <w:szCs w:val="21"/>
                    </w:rPr>
                    <w:br/>
                    <w:t>4.</w:t>
                  </w:r>
                  <w:r w:rsidRPr="004C62AF">
                    <w:rPr>
                      <w:rFonts w:ascii="宋体" w:eastAsia="宋体" w:hAnsi="宋体" w:hint="eastAsia"/>
                      <w:sz w:val="21"/>
                      <w:szCs w:val="21"/>
                    </w:rPr>
                    <w:t>教练场地使用权证明或产权证明及复印件；</w:t>
                  </w:r>
                  <w:r w:rsidRPr="004C62AF">
                    <w:rPr>
                      <w:rFonts w:ascii="宋体" w:eastAsia="宋体" w:hAnsi="宋体"/>
                      <w:sz w:val="21"/>
                      <w:szCs w:val="21"/>
                    </w:rPr>
                    <w:br/>
                    <w:t>5.</w:t>
                  </w:r>
                  <w:r w:rsidRPr="004C62AF">
                    <w:rPr>
                      <w:rFonts w:ascii="宋体" w:eastAsia="宋体" w:hAnsi="宋体" w:hint="eastAsia"/>
                      <w:sz w:val="21"/>
                      <w:szCs w:val="21"/>
                    </w:rPr>
                    <w:t>教练场地技术条件说明；</w:t>
                  </w:r>
                </w:p>
                <w:p w:rsidR="00BC7BD2" w:rsidRPr="004C62AF" w:rsidRDefault="00BC7BD2" w:rsidP="00370BB8">
                  <w:pPr>
                    <w:spacing w:line="260" w:lineRule="exact"/>
                    <w:ind w:firstLineChars="0" w:firstLine="0"/>
                    <w:jc w:val="left"/>
                    <w:rPr>
                      <w:rFonts w:ascii="宋体" w:eastAsia="宋体" w:hAnsi="宋体"/>
                      <w:sz w:val="21"/>
                      <w:szCs w:val="21"/>
                    </w:rPr>
                  </w:pPr>
                  <w:r w:rsidRPr="004C62AF">
                    <w:rPr>
                      <w:rFonts w:ascii="宋体" w:eastAsia="宋体" w:hAnsi="宋体"/>
                      <w:sz w:val="21"/>
                      <w:szCs w:val="21"/>
                    </w:rPr>
                    <w:t> 6.</w:t>
                  </w:r>
                  <w:r w:rsidRPr="004C62AF">
                    <w:rPr>
                      <w:rFonts w:ascii="宋体" w:eastAsia="宋体" w:hAnsi="宋体" w:hint="eastAsia"/>
                      <w:sz w:val="21"/>
                      <w:szCs w:val="21"/>
                    </w:rPr>
                    <w:t>教学车辆技术条件、车型及数量证明（申请从事机动车驾驶员培训教练场经营的无需提交）；</w:t>
                  </w:r>
                  <w:r w:rsidRPr="004C62AF">
                    <w:rPr>
                      <w:rFonts w:ascii="宋体" w:eastAsia="宋体" w:hAnsi="宋体"/>
                      <w:sz w:val="21"/>
                      <w:szCs w:val="21"/>
                    </w:rPr>
                    <w:br/>
                    <w:t> 7.</w:t>
                  </w:r>
                  <w:r w:rsidRPr="004C62AF">
                    <w:rPr>
                      <w:rFonts w:ascii="宋体" w:eastAsia="宋体" w:hAnsi="宋体" w:hint="eastAsia"/>
                      <w:sz w:val="21"/>
                      <w:szCs w:val="21"/>
                    </w:rPr>
                    <w:t>教学车辆购置证明（申请从事机动车驾驶员培训教练场经营的无需提交）；</w:t>
                  </w:r>
                  <w:r w:rsidRPr="004C62AF">
                    <w:rPr>
                      <w:rFonts w:ascii="宋体" w:eastAsia="宋体" w:hAnsi="宋体"/>
                      <w:sz w:val="21"/>
                      <w:szCs w:val="21"/>
                    </w:rPr>
                    <w:br/>
                  </w:r>
                  <w:r w:rsidRPr="004C62AF">
                    <w:rPr>
                      <w:rFonts w:ascii="宋体" w:eastAsia="宋体" w:hAnsi="宋体"/>
                      <w:color w:val="000000"/>
                      <w:sz w:val="21"/>
                      <w:szCs w:val="21"/>
                      <w:shd w:val="clear" w:color="auto" w:fill="FFFFFF"/>
                    </w:rPr>
                    <w:t>  </w:t>
                  </w:r>
                  <w:r w:rsidRPr="004C62AF">
                    <w:rPr>
                      <w:rFonts w:ascii="宋体" w:eastAsia="宋体" w:hAnsi="宋体"/>
                      <w:sz w:val="21"/>
                      <w:szCs w:val="21"/>
                    </w:rPr>
                    <w:t>8.</w:t>
                  </w:r>
                  <w:r w:rsidRPr="004C62AF">
                    <w:rPr>
                      <w:rFonts w:ascii="宋体" w:eastAsia="宋体" w:hAnsi="宋体" w:hint="eastAsia"/>
                      <w:sz w:val="21"/>
                      <w:szCs w:val="21"/>
                    </w:rPr>
                    <w:t>各类设施、设备清单；</w:t>
                  </w:r>
                  <w:r w:rsidRPr="004C62AF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br/>
                  </w:r>
                  <w:r w:rsidRPr="004C62AF">
                    <w:rPr>
                      <w:rFonts w:ascii="宋体" w:eastAsia="宋体" w:hAnsi="宋体"/>
                      <w:color w:val="000000"/>
                      <w:sz w:val="21"/>
                      <w:szCs w:val="21"/>
                      <w:shd w:val="clear" w:color="auto" w:fill="FFFFFF"/>
                    </w:rPr>
                    <w:t>  9.</w:t>
                  </w:r>
                  <w:r w:rsidRPr="004C62AF">
                    <w:rPr>
                      <w:rFonts w:ascii="宋体" w:eastAsia="宋体" w:hAnsi="宋体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拟聘用人员名册及资格、职称证明；</w:t>
                  </w:r>
                  <w:r w:rsidRPr="004C62AF">
                    <w:rPr>
                      <w:rFonts w:ascii="宋体" w:eastAsia="宋体" w:hAnsi="宋体"/>
                      <w:color w:val="000000"/>
                      <w:sz w:val="21"/>
                      <w:szCs w:val="21"/>
                    </w:rPr>
                    <w:br/>
                  </w:r>
                  <w:r w:rsidRPr="004C62AF">
                    <w:rPr>
                      <w:rFonts w:ascii="宋体" w:eastAsia="宋体" w:hAnsi="宋体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Pr="004C62AF">
                    <w:rPr>
                      <w:rFonts w:ascii="宋体" w:eastAsia="宋体" w:hAnsi="宋体"/>
                      <w:sz w:val="21"/>
                      <w:szCs w:val="21"/>
                    </w:rPr>
                    <w:t>10.</w:t>
                  </w:r>
                  <w:r w:rsidRPr="004C62AF">
                    <w:rPr>
                      <w:rFonts w:ascii="宋体" w:eastAsia="宋体" w:hAnsi="宋体" w:hint="eastAsia"/>
                      <w:sz w:val="21"/>
                      <w:szCs w:val="21"/>
                    </w:rPr>
                    <w:t>根据本规定需要提供的其他相关材料</w:t>
                  </w:r>
                  <w:r w:rsidRPr="004C62AF">
                    <w:rPr>
                      <w:rFonts w:ascii="宋体" w:eastAsia="宋体" w:hAnsi="宋体" w:hint="eastAsia"/>
                      <w:color w:val="000000"/>
                      <w:sz w:val="21"/>
                      <w:szCs w:val="21"/>
                      <w:shd w:val="clear" w:color="auto" w:fill="FFFFFF"/>
                    </w:rPr>
                    <w:t>。</w:t>
                  </w:r>
                </w:p>
                <w:p w:rsidR="00BC7BD2" w:rsidRDefault="00BC7BD2" w:rsidP="00F66B78">
                  <w:pPr>
                    <w:spacing w:line="280" w:lineRule="exact"/>
                    <w:ind w:firstLineChars="49" w:firstLine="103"/>
                    <w:rPr>
                      <w:rFonts w:ascii="宋体" w:eastAsia="宋体" w:hAnsi="宋体" w:cs="宋体"/>
                      <w:b/>
                      <w:color w:val="070707"/>
                      <w:kern w:val="0"/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</w:p>
    <w:p w:rsidR="00BC7BD2" w:rsidRDefault="00BC7BD2" w:rsidP="00F66B78">
      <w:pPr>
        <w:tabs>
          <w:tab w:val="center" w:pos="4153"/>
          <w:tab w:val="left" w:pos="5010"/>
        </w:tabs>
        <w:ind w:left="1181" w:hangingChars="492" w:hanging="1181"/>
        <w:jc w:val="left"/>
        <w:rPr>
          <w:rFonts w:ascii="楷体_GB2312" w:eastAsia="楷体_GB2312" w:hAnsi="楷体"/>
          <w:b/>
          <w:sz w:val="24"/>
        </w:rPr>
      </w:pPr>
    </w:p>
    <w:p w:rsidR="00BC7BD2" w:rsidRDefault="00BC7BD2" w:rsidP="00F66B78">
      <w:pPr>
        <w:tabs>
          <w:tab w:val="center" w:pos="4153"/>
          <w:tab w:val="left" w:pos="5010"/>
        </w:tabs>
        <w:ind w:left="1181" w:hangingChars="492" w:hanging="1181"/>
        <w:jc w:val="left"/>
        <w:rPr>
          <w:rFonts w:ascii="楷体_GB2312" w:eastAsia="楷体_GB2312" w:hAnsi="楷体"/>
          <w:b/>
          <w:sz w:val="24"/>
        </w:rPr>
      </w:pPr>
    </w:p>
    <w:p w:rsidR="00BC7BD2" w:rsidRDefault="00BC7BD2" w:rsidP="00F66B78">
      <w:pPr>
        <w:ind w:firstLine="640"/>
      </w:pPr>
    </w:p>
    <w:p w:rsidR="00BC7BD2" w:rsidRDefault="002D7B24" w:rsidP="00F66B78">
      <w:pPr>
        <w:ind w:firstLine="640"/>
      </w:pPr>
      <w:r>
        <w:rPr>
          <w:noProof/>
        </w:rPr>
        <w:pict>
          <v:roundrect id="AutoShape 622" o:spid="_x0000_s1027" style="position:absolute;left:0;text-align:left;margin-left:96pt;margin-top:2.8pt;width:96pt;height:31.7pt;z-index:5" arcsize="10923f">
            <v:textbox>
              <w:txbxContent>
                <w:p w:rsidR="00BC7BD2" w:rsidRDefault="00BC7BD2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申请人申请</w:t>
                  </w:r>
                </w:p>
                <w:p w:rsidR="00BC7BD2" w:rsidRPr="005F41DC" w:rsidRDefault="00BC7BD2" w:rsidP="00F66B78">
                  <w:pPr>
                    <w:ind w:firstLine="360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group id="_x0000_s1028" style="position:absolute;left:0;text-align:left;margin-left:44.7pt;margin-top:17.3pt;width:51.3pt;height:103.15pt;z-index:1" coordorigin="2028,4130" coordsize="1170,1958">
            <v:line id="Line 632" o:spid="_x0000_s1029" style="position:absolute;flip:y" from="2033,6087" to="3198,6088"/>
            <v:line id="Line 630" o:spid="_x0000_s1030" style="position:absolute" from="2028,4130" to="3145,4130">
              <v:stroke endarrow="block"/>
            </v:line>
            <v:line id="Line 631" o:spid="_x0000_s1031" style="position:absolute" from="2028,4130" to="2033,6088"/>
          </v:group>
        </w:pict>
      </w:r>
    </w:p>
    <w:p w:rsidR="00BC7BD2" w:rsidRDefault="002D7B24" w:rsidP="00F66B78">
      <w:pPr>
        <w:ind w:firstLine="640"/>
      </w:pPr>
      <w:r>
        <w:rPr>
          <w:noProof/>
        </w:rPr>
        <w:pict>
          <v:line id="Line 634" o:spid="_x0000_s1032" style="position:absolute;left:0;text-align:left;flip:y;z-index:9" from="192pt,3.85pt" to="224pt,3.85pt">
            <v:stroke endarrow="block"/>
          </v:line>
        </w:pict>
      </w:r>
    </w:p>
    <w:p w:rsidR="00BC7BD2" w:rsidRDefault="002D7B24" w:rsidP="00F66B78">
      <w:pPr>
        <w:ind w:firstLine="640"/>
      </w:pPr>
      <w:r>
        <w:rPr>
          <w:noProof/>
        </w:rPr>
        <w:pict>
          <v:line id="Line 625" o:spid="_x0000_s1033" style="position:absolute;left:0;text-align:left;z-index:7" from="2in,-.05pt" to="2in,72.45pt" strokeweight="4.5pt">
            <v:stroke endarrow="block" linestyle="thickThin"/>
          </v:line>
        </w:pict>
      </w:r>
      <w:r>
        <w:rPr>
          <w:noProof/>
        </w:rPr>
        <w:pict>
          <v:roundrect id="AutoShape 633" o:spid="_x0000_s1034" style="position:absolute;left:0;text-align:left;margin-left:-16pt;margin-top:9.5pt;width:112pt;height:48.15pt;flip:y;z-index:8" arcsize="10923f">
            <v:textbox inset="0,0,0,0">
              <w:txbxContent>
                <w:p w:rsidR="00BC7BD2" w:rsidRPr="005F41DC" w:rsidRDefault="00BC7BD2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18"/>
                      <w:szCs w:val="18"/>
                    </w:rPr>
                  </w:pPr>
                  <w:r w:rsidRPr="005F41DC"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18"/>
                      <w:szCs w:val="18"/>
                    </w:rPr>
                    <w:t>申请材料不齐全或不符合法定形式的，不予受理，一次性告知补正材料</w:t>
                  </w:r>
                </w:p>
              </w:txbxContent>
            </v:textbox>
          </v:roundrect>
        </w:pict>
      </w:r>
    </w:p>
    <w:p w:rsidR="00BC7BD2" w:rsidRDefault="00BC7BD2" w:rsidP="00F66B78">
      <w:pPr>
        <w:ind w:firstLine="640"/>
      </w:pPr>
    </w:p>
    <w:p w:rsidR="00BC7BD2" w:rsidRDefault="00BC7BD2" w:rsidP="00F66B78">
      <w:pPr>
        <w:ind w:firstLine="640"/>
      </w:pPr>
    </w:p>
    <w:p w:rsidR="00BC7BD2" w:rsidRDefault="002D7B24" w:rsidP="00F66B78">
      <w:pPr>
        <w:ind w:firstLine="640"/>
      </w:pPr>
      <w:r>
        <w:rPr>
          <w:noProof/>
        </w:rPr>
        <w:pict>
          <v:roundrect id="AutoShape 621" o:spid="_x0000_s1035" style="position:absolute;left:0;text-align:left;margin-left:96pt;margin-top:12.3pt;width:96pt;height:33.45pt;z-index:4" arcsize="10923f">
            <v:textbox inset="0,0,0,0">
              <w:txbxContent>
                <w:p w:rsidR="00BC7BD2" w:rsidRDefault="00BC7BD2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窗口初审受理</w:t>
                  </w:r>
                </w:p>
                <w:p w:rsidR="00BC7BD2" w:rsidRDefault="00BC7BD2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出具受理通知书</w:t>
                  </w:r>
                </w:p>
              </w:txbxContent>
            </v:textbox>
          </v:roundrect>
        </w:pict>
      </w:r>
    </w:p>
    <w:p w:rsidR="00BC7BD2" w:rsidRDefault="00BC7BD2" w:rsidP="00F66B78">
      <w:pPr>
        <w:ind w:firstLine="640"/>
      </w:pPr>
    </w:p>
    <w:p w:rsidR="00BC7BD2" w:rsidRDefault="002D7B24" w:rsidP="00F66B78">
      <w:pPr>
        <w:ind w:firstLine="640"/>
      </w:pPr>
      <w:r>
        <w:rPr>
          <w:noProof/>
        </w:rPr>
        <w:pict>
          <v:line id="直线 12" o:spid="_x0000_s1036" style="position:absolute;left:0;text-align:left;z-index:15" from="2in,9.45pt" to="144.05pt,72.85pt" strokeweight="4.5pt">
            <v:stroke endarrow="block" linestyle="thickThin"/>
          </v:line>
        </w:pict>
      </w:r>
    </w:p>
    <w:p w:rsidR="00BC7BD2" w:rsidRDefault="00BC7BD2" w:rsidP="00F66B78">
      <w:pPr>
        <w:ind w:firstLine="640"/>
      </w:pPr>
    </w:p>
    <w:p w:rsidR="00BC7BD2" w:rsidRDefault="00BC7BD2" w:rsidP="00F66B78">
      <w:pPr>
        <w:ind w:firstLine="640"/>
      </w:pPr>
      <w:r>
        <w:t xml:space="preserve">     </w:t>
      </w:r>
    </w:p>
    <w:p w:rsidR="00BC7BD2" w:rsidRDefault="002D7B24" w:rsidP="00F66B78">
      <w:pPr>
        <w:ind w:firstLine="640"/>
      </w:pPr>
      <w:r>
        <w:rPr>
          <w:noProof/>
        </w:rPr>
        <w:pict>
          <v:roundrect id="AutoShape 620" o:spid="_x0000_s1037" style="position:absolute;left:0;text-align:left;margin-left:87.95pt;margin-top:15.3pt;width:111.6pt;height:46.35pt;z-index:3" arcsize="10923f">
            <v:textbox style="mso-next-textbox:#AutoShape 620" inset="0,0,0,0">
              <w:txbxContent>
                <w:p w:rsidR="00BC7BD2" w:rsidRDefault="00BC7BD2" w:rsidP="009D3637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</w:p>
                <w:p w:rsidR="00BC7BD2" w:rsidRDefault="00BC7BD2" w:rsidP="009D3637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组织现场踏查</w:t>
                  </w:r>
                </w:p>
              </w:txbxContent>
            </v:textbox>
          </v:roundrect>
        </w:pict>
      </w:r>
    </w:p>
    <w:p w:rsidR="00BC7BD2" w:rsidRDefault="00BC7BD2" w:rsidP="00F66B78">
      <w:pPr>
        <w:ind w:firstLine="640"/>
      </w:pPr>
    </w:p>
    <w:p w:rsidR="00BC7BD2" w:rsidRDefault="00BC7BD2" w:rsidP="00F66B78">
      <w:pPr>
        <w:ind w:firstLine="640"/>
      </w:pPr>
    </w:p>
    <w:p w:rsidR="00BC7BD2" w:rsidRDefault="002D7B24" w:rsidP="00F66B78">
      <w:pPr>
        <w:ind w:firstLine="640"/>
      </w:pPr>
      <w:r>
        <w:rPr>
          <w:noProof/>
        </w:rPr>
        <w:pict>
          <v:line id="直线 16" o:spid="_x0000_s1038" style="position:absolute;left:0;text-align:left;z-index:16" from="144.2pt,6.75pt" to="144.25pt,78.4pt" strokeweight="4.5pt">
            <v:stroke endarrow="block" linestyle="thickThin"/>
          </v:line>
        </w:pict>
      </w:r>
    </w:p>
    <w:p w:rsidR="00BC7BD2" w:rsidRDefault="00BC7BD2" w:rsidP="00F66B78">
      <w:pPr>
        <w:ind w:firstLine="640"/>
      </w:pPr>
    </w:p>
    <w:p w:rsidR="00BC7BD2" w:rsidRDefault="002D7B24" w:rsidP="00F66B78">
      <w:pPr>
        <w:ind w:firstLine="640"/>
      </w:pPr>
      <w:r>
        <w:rPr>
          <w:noProof/>
        </w:rPr>
        <w:pict>
          <v:roundrect id="AutoShape 637" o:spid="_x0000_s1039" style="position:absolute;left:0;text-align:left;margin-left:256pt;margin-top:5.15pt;width:196.6pt;height:116pt;rotation:180;z-index:12" arcsize="10923f">
            <v:textbox>
              <w:txbxContent>
                <w:p w:rsidR="00BC7BD2" w:rsidRDefault="00BC7BD2" w:rsidP="009D3637">
                  <w:pPr>
                    <w:ind w:firstLineChars="0" w:firstLine="0"/>
                    <w:rPr>
                      <w:rFonts w:ascii="宋体" w:eastAsia="宋体" w:cs="宋体"/>
                      <w:b/>
                      <w:spacing w:val="8"/>
                      <w:kern w:val="0"/>
                      <w:sz w:val="21"/>
                      <w:szCs w:val="21"/>
                    </w:rPr>
                  </w:pPr>
                  <w:bookmarkStart w:id="0" w:name="_GoBack"/>
                  <w:bookmarkEnd w:id="0"/>
                  <w:r w:rsidRPr="009D3637">
                    <w:rPr>
                      <w:rFonts w:ascii="宋体" w:eastAsia="宋体" w:cs="宋体" w:hint="eastAsia"/>
                      <w:b/>
                      <w:spacing w:val="8"/>
                      <w:kern w:val="0"/>
                      <w:sz w:val="21"/>
                      <w:szCs w:val="21"/>
                    </w:rPr>
                    <w:t>审查批准条件：</w:t>
                  </w:r>
                </w:p>
                <w:p w:rsidR="00BC7BD2" w:rsidRPr="004C62AF" w:rsidRDefault="00BC7BD2" w:rsidP="00370BB8">
                  <w:pPr>
                    <w:pStyle w:val="a6"/>
                    <w:shd w:val="clear" w:color="auto" w:fill="FFFFFF"/>
                    <w:ind w:firstLineChars="0" w:firstLine="0"/>
                    <w:jc w:val="both"/>
                    <w:rPr>
                      <w:rFonts w:ascii="宋体" w:eastAsia="宋体" w:hAnsi="宋体"/>
                      <w:color w:val="333333"/>
                      <w:sz w:val="21"/>
                      <w:szCs w:val="21"/>
                      <w:shd w:val="clear" w:color="auto" w:fill="FFFFFF"/>
                    </w:rPr>
                  </w:pPr>
                  <w:r w:rsidRPr="004C62AF">
                    <w:rPr>
                      <w:rFonts w:ascii="宋体" w:eastAsia="宋体" w:hAnsi="宋体"/>
                      <w:color w:val="333333"/>
                      <w:sz w:val="21"/>
                      <w:szCs w:val="21"/>
                      <w:shd w:val="clear" w:color="auto" w:fill="FFFFFF"/>
                    </w:rPr>
                    <w:t>1.</w:t>
                  </w:r>
                  <w:r w:rsidRPr="004C62AF">
                    <w:rPr>
                      <w:rFonts w:ascii="宋体" w:eastAsia="宋体" w:hAnsi="宋体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取得企业法人资格；</w:t>
                  </w:r>
                </w:p>
                <w:p w:rsidR="00BC7BD2" w:rsidRPr="004C62AF" w:rsidRDefault="00BC7BD2" w:rsidP="00370BB8">
                  <w:pPr>
                    <w:pStyle w:val="a6"/>
                    <w:shd w:val="clear" w:color="auto" w:fill="FFFFFF"/>
                    <w:ind w:firstLineChars="0" w:firstLine="0"/>
                    <w:jc w:val="both"/>
                    <w:rPr>
                      <w:rFonts w:ascii="宋体" w:eastAsia="宋体" w:hAnsi="宋体"/>
                      <w:color w:val="232323"/>
                      <w:sz w:val="21"/>
                      <w:szCs w:val="21"/>
                    </w:rPr>
                  </w:pPr>
                  <w:r w:rsidRPr="004C62AF">
                    <w:rPr>
                      <w:rFonts w:ascii="宋体" w:eastAsia="宋体" w:hAnsi="宋体"/>
                      <w:color w:val="333333"/>
                      <w:sz w:val="21"/>
                      <w:szCs w:val="21"/>
                      <w:shd w:val="clear" w:color="auto" w:fill="FFFFFF"/>
                    </w:rPr>
                    <w:t>2.</w:t>
                  </w:r>
                  <w:r w:rsidRPr="004C62AF">
                    <w:rPr>
                      <w:rFonts w:ascii="宋体" w:eastAsia="宋体" w:hAnsi="宋体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有健全的培训机构和管理制度；</w:t>
                  </w:r>
                </w:p>
                <w:p w:rsidR="00BC7BD2" w:rsidRPr="004C62AF" w:rsidRDefault="00BC7BD2" w:rsidP="00370BB8">
                  <w:pPr>
                    <w:pStyle w:val="a6"/>
                    <w:shd w:val="clear" w:color="auto" w:fill="FFFFFF"/>
                    <w:ind w:firstLineChars="0" w:firstLine="0"/>
                    <w:jc w:val="both"/>
                    <w:rPr>
                      <w:rFonts w:ascii="宋体" w:eastAsia="宋体" w:hAnsi="宋体"/>
                      <w:color w:val="232323"/>
                      <w:sz w:val="21"/>
                      <w:szCs w:val="21"/>
                    </w:rPr>
                  </w:pPr>
                  <w:r w:rsidRPr="004C62AF">
                    <w:rPr>
                      <w:rFonts w:ascii="宋体" w:eastAsia="宋体" w:hAnsi="宋体"/>
                      <w:color w:val="333333"/>
                      <w:sz w:val="21"/>
                      <w:szCs w:val="21"/>
                      <w:shd w:val="clear" w:color="auto" w:fill="FFFFFF"/>
                    </w:rPr>
                    <w:t>3.</w:t>
                  </w:r>
                  <w:r w:rsidRPr="004C62AF">
                    <w:rPr>
                      <w:rFonts w:ascii="宋体" w:eastAsia="宋体" w:hAnsi="宋体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有与培训业务相适应的教学人员、管理人员；</w:t>
                  </w:r>
                </w:p>
                <w:p w:rsidR="00BC7BD2" w:rsidRPr="00370BB8" w:rsidRDefault="00BC7BD2" w:rsidP="009D3637">
                  <w:pPr>
                    <w:ind w:firstLineChars="0" w:firstLine="0"/>
                    <w:rPr>
                      <w:rFonts w:ascii="宋体" w:eastAsia="宋体" w:cs="宋体"/>
                      <w:b/>
                      <w:spacing w:val="8"/>
                      <w:kern w:val="0"/>
                      <w:sz w:val="21"/>
                      <w:szCs w:val="21"/>
                    </w:rPr>
                  </w:pPr>
                  <w:r w:rsidRPr="004C62AF">
                    <w:rPr>
                      <w:rFonts w:ascii="宋体" w:eastAsia="宋体" w:hAnsi="宋体"/>
                      <w:color w:val="333333"/>
                      <w:sz w:val="21"/>
                      <w:szCs w:val="21"/>
                      <w:shd w:val="clear" w:color="auto" w:fill="FFFFFF"/>
                    </w:rPr>
                    <w:t>4.</w:t>
                  </w:r>
                  <w:r w:rsidRPr="004C62AF">
                    <w:rPr>
                      <w:rFonts w:ascii="宋体" w:eastAsia="宋体" w:hAnsi="宋体" w:hint="eastAsia"/>
                      <w:color w:val="333333"/>
                      <w:sz w:val="21"/>
                      <w:szCs w:val="21"/>
                      <w:shd w:val="clear" w:color="auto" w:fill="FFFFFF"/>
                    </w:rPr>
                    <w:t>有必要的教学车辆和其他教学设施、设备、场地。</w:t>
                  </w:r>
                </w:p>
              </w:txbxContent>
            </v:textbox>
          </v:roundrect>
        </w:pict>
      </w:r>
    </w:p>
    <w:p w:rsidR="00BC7BD2" w:rsidRDefault="00BC7BD2" w:rsidP="00F66B78">
      <w:pPr>
        <w:ind w:firstLine="640"/>
      </w:pPr>
    </w:p>
    <w:p w:rsidR="00BC7BD2" w:rsidRDefault="002D7B24" w:rsidP="00F66B78">
      <w:pPr>
        <w:ind w:firstLine="640"/>
      </w:pPr>
      <w:r>
        <w:rPr>
          <w:noProof/>
        </w:rPr>
        <w:pict>
          <v:roundrect id="AutoShape 623" o:spid="_x0000_s1040" style="position:absolute;left:0;text-align:left;margin-left:98pt;margin-top:5.05pt;width:94.2pt;height:36.9pt;z-index:6" arcsize="10923f">
            <v:textbox inset="0,0,0,0">
              <w:txbxContent>
                <w:p w:rsidR="00BC7BD2" w:rsidRDefault="00BC7BD2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负责人审核批准</w:t>
                  </w:r>
                </w:p>
              </w:txbxContent>
            </v:textbox>
          </v:roundrect>
        </w:pict>
      </w:r>
    </w:p>
    <w:p w:rsidR="00BC7BD2" w:rsidRDefault="002D7B24" w:rsidP="00F66B78">
      <w:pPr>
        <w:ind w:firstLine="640"/>
      </w:pPr>
      <w:r>
        <w:rPr>
          <w:noProof/>
        </w:rPr>
        <w:pict>
          <v:line id="Line 635" o:spid="_x0000_s1041" style="position:absolute;left:0;text-align:left;z-index:10" from="192.55pt,3.75pt" to="256pt,5.15pt">
            <v:stroke endarrow="block"/>
          </v:line>
        </w:pict>
      </w:r>
      <w:r>
        <w:rPr>
          <w:noProof/>
        </w:rPr>
        <w:pict>
          <v:group id="组合 18" o:spid="_x0000_s1042" style="position:absolute;left:0;text-align:left;margin-left:37.5pt;margin-top:1.35pt;width:59.1pt;height:84.1pt;z-index:2" coordorigin="1884,10329" coordsize="1182,1682">
            <v:line id="直线 19" o:spid="_x0000_s1043" style="position:absolute;flip:x" from="1884,10329" to="3066,10329"/>
            <v:line id="直线 20" o:spid="_x0000_s1044" style="position:absolute;flip:x" from="1884,10329" to="1890,12011">
              <v:stroke endarrow="block"/>
            </v:line>
          </v:group>
        </w:pict>
      </w:r>
    </w:p>
    <w:p w:rsidR="00BC7BD2" w:rsidRDefault="002D7B24" w:rsidP="00F66B78">
      <w:pPr>
        <w:ind w:firstLine="640"/>
      </w:pPr>
      <w:r>
        <w:rPr>
          <w:noProof/>
        </w:rPr>
        <w:pict>
          <v:line id="直线 21" o:spid="_x0000_s1045" style="position:absolute;left:0;text-align:left;flip:x;z-index:17" from="2in,4.95pt" to="144.2pt,78.7pt" strokeweight="4.5pt">
            <v:stroke endarrow="block" linestyle="thickThin"/>
          </v:line>
        </w:pict>
      </w:r>
      <w:r>
        <w:rPr>
          <w:noProof/>
        </w:rPr>
        <w:pict>
          <v:roundrect id="自选图形 22" o:spid="_x0000_s1046" style="position:absolute;left:0;text-align:left;margin-left:-2.4pt;margin-top:15.15pt;width:81pt;height:20.1pt;z-index:19" arcsize="10923f">
            <v:textbox inset="0,0,0,0">
              <w:txbxContent>
                <w:p w:rsidR="00BC7BD2" w:rsidRDefault="00BC7BD2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不符合审批条件</w:t>
                  </w:r>
                </w:p>
              </w:txbxContent>
            </v:textbox>
          </v:roundrect>
        </w:pict>
      </w:r>
    </w:p>
    <w:p w:rsidR="00BC7BD2" w:rsidRDefault="002D7B24" w:rsidP="00F66B78">
      <w:pPr>
        <w:ind w:firstLine="640"/>
      </w:pPr>
      <w:r>
        <w:rPr>
          <w:noProof/>
        </w:rPr>
        <w:pict>
          <v:roundrect id="自选图形 23" o:spid="_x0000_s1047" style="position:absolute;left:0;text-align:left;margin-left:147.8pt;margin-top:4.5pt;width:75pt;height:20.1pt;z-index:18" arcsize="10923f">
            <v:textbox inset="0,0,0,0">
              <w:txbxContent>
                <w:p w:rsidR="00BC7BD2" w:rsidRDefault="00BC7BD2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符合审批条件</w:t>
                  </w:r>
                </w:p>
              </w:txbxContent>
            </v:textbox>
          </v:roundrect>
        </w:pict>
      </w:r>
    </w:p>
    <w:p w:rsidR="00BC7BD2" w:rsidRDefault="00BC7BD2" w:rsidP="00F66B78">
      <w:pPr>
        <w:ind w:firstLine="640"/>
      </w:pPr>
    </w:p>
    <w:p w:rsidR="00BC7BD2" w:rsidRDefault="002D7B24" w:rsidP="00F66B78">
      <w:pPr>
        <w:ind w:firstLine="640"/>
      </w:pPr>
      <w:r>
        <w:rPr>
          <w:noProof/>
        </w:rPr>
        <w:pict>
          <v:roundrect id="自选图形 24" o:spid="_x0000_s1048" style="position:absolute;left:0;text-align:left;margin-left:-11.8pt;margin-top:11.85pt;width:102pt;height:34.35pt;z-index:14" arcsize="10923f">
            <v:textbox inset="0,0,0,0">
              <w:txbxContent>
                <w:p w:rsidR="00BC7BD2" w:rsidRDefault="00BC7BD2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出具不予批准通知书</w:t>
                  </w:r>
                </w:p>
                <w:p w:rsidR="00BC7BD2" w:rsidRDefault="00BC7BD2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说明法定理由</w:t>
                  </w:r>
                </w:p>
              </w:txbxContent>
            </v:textbox>
          </v:roundrect>
        </w:pict>
      </w:r>
    </w:p>
    <w:p w:rsidR="00BC7BD2" w:rsidRDefault="002D7B24" w:rsidP="00F66B78">
      <w:pPr>
        <w:ind w:firstLine="640"/>
      </w:pPr>
      <w:r>
        <w:rPr>
          <w:noProof/>
        </w:rPr>
        <w:pict>
          <v:roundrect id="AutoShape 648" o:spid="_x0000_s1049" style="position:absolute;left:0;text-align:left;margin-left:96pt;margin-top:5.1pt;width:96pt;height:41.5pt;z-index:13" arcsize="10923f">
            <v:textbox>
              <w:txbxContent>
                <w:p w:rsidR="00BC7BD2" w:rsidRDefault="00BC7BD2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制作发放审批</w:t>
                  </w:r>
                </w:p>
                <w:p w:rsidR="00BC7BD2" w:rsidRDefault="00BC7BD2">
                  <w:pPr>
                    <w:spacing w:line="280" w:lineRule="exact"/>
                    <w:ind w:firstLineChars="0" w:firstLine="0"/>
                    <w:jc w:val="center"/>
                    <w:rPr>
                      <w:rFonts w:ascii="宋体" w:eastAsia="宋体" w:hAnsi="宋体" w:cs="宋体"/>
                      <w:bCs/>
                      <w:color w:val="070707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color w:val="070707"/>
                      <w:kern w:val="0"/>
                      <w:sz w:val="21"/>
                      <w:szCs w:val="21"/>
                    </w:rPr>
                    <w:t>文件和许可证</w:t>
                  </w:r>
                </w:p>
              </w:txbxContent>
            </v:textbox>
          </v:roundrect>
        </w:pict>
      </w:r>
    </w:p>
    <w:p w:rsidR="00BC7BD2" w:rsidRDefault="00BC7BD2" w:rsidP="00F66B78">
      <w:pPr>
        <w:ind w:firstLine="640"/>
      </w:pPr>
    </w:p>
    <w:p w:rsidR="00BC7BD2" w:rsidRDefault="00BC7BD2" w:rsidP="00F66B78">
      <w:pPr>
        <w:tabs>
          <w:tab w:val="center" w:pos="4819"/>
        </w:tabs>
        <w:ind w:firstLine="640"/>
      </w:pPr>
      <w:r>
        <w:t xml:space="preserve">              </w:t>
      </w:r>
      <w:r>
        <w:tab/>
      </w:r>
    </w:p>
    <w:p w:rsidR="00BC7BD2" w:rsidRDefault="00BC7BD2">
      <w:pPr>
        <w:tabs>
          <w:tab w:val="center" w:pos="4819"/>
        </w:tabs>
        <w:ind w:firstLineChars="0" w:firstLine="0"/>
      </w:pPr>
    </w:p>
    <w:p w:rsidR="00BC7BD2" w:rsidRDefault="00BC7BD2">
      <w:pPr>
        <w:tabs>
          <w:tab w:val="center" w:pos="4819"/>
        </w:tabs>
        <w:ind w:firstLineChars="0" w:firstLine="0"/>
      </w:pPr>
    </w:p>
    <w:p w:rsidR="00BC7BD2" w:rsidRDefault="002D7B24" w:rsidP="00F66B78">
      <w:pPr>
        <w:ind w:firstLine="640"/>
      </w:pPr>
      <w:r>
        <w:rPr>
          <w:noProof/>
        </w:rPr>
        <w:pict>
          <v:line id="直线 26" o:spid="_x0000_s1050" style="position:absolute;left:0;text-align:left;z-index:20" from="-.3pt,9.75pt" to="480.4pt,9.75pt" strokeweight="3pt">
            <v:stroke linestyle="thinThin"/>
          </v:line>
        </w:pict>
      </w:r>
    </w:p>
    <w:p w:rsidR="00BC7BD2" w:rsidRDefault="00BC7BD2">
      <w:pPr>
        <w:spacing w:line="240" w:lineRule="exact"/>
        <w:ind w:firstLineChars="0" w:firstLine="0"/>
        <w:rPr>
          <w:rFonts w:ascii="宋体" w:eastAsia="宋体" w:hAnsi="宋体" w:cs="宋体"/>
          <w:sz w:val="18"/>
          <w:szCs w:val="20"/>
        </w:rPr>
      </w:pPr>
      <w:r>
        <w:rPr>
          <w:rFonts w:ascii="宋体" w:eastAsia="宋体" w:hAnsi="宋体" w:cs="宋体" w:hint="eastAsia"/>
          <w:sz w:val="18"/>
          <w:szCs w:val="20"/>
        </w:rPr>
        <w:t>承办机构：通化市运输管理处</w:t>
      </w:r>
      <w:r>
        <w:rPr>
          <w:rFonts w:ascii="宋体" w:eastAsia="宋体" w:hAnsi="宋体" w:cs="宋体"/>
          <w:sz w:val="18"/>
          <w:szCs w:val="20"/>
        </w:rPr>
        <w:t xml:space="preserve">                           </w:t>
      </w:r>
      <w:r>
        <w:rPr>
          <w:rFonts w:ascii="宋体" w:eastAsia="宋体" w:hAnsi="宋体" w:cs="宋体" w:hint="eastAsia"/>
          <w:sz w:val="18"/>
          <w:szCs w:val="20"/>
        </w:rPr>
        <w:t>办公地址：通化市政务大厅窗口</w:t>
      </w:r>
      <w:r>
        <w:rPr>
          <w:rFonts w:ascii="宋体" w:eastAsia="宋体" w:hAnsi="宋体" w:cs="宋体"/>
          <w:sz w:val="18"/>
          <w:szCs w:val="20"/>
        </w:rPr>
        <w:t xml:space="preserve">    </w:t>
      </w:r>
      <w:r>
        <w:rPr>
          <w:rFonts w:ascii="宋体" w:eastAsia="宋体" w:hAnsi="宋体" w:cs="宋体" w:hint="eastAsia"/>
          <w:sz w:val="18"/>
          <w:szCs w:val="18"/>
        </w:rPr>
        <w:t>政务大厅交通局窗口</w:t>
      </w:r>
    </w:p>
    <w:p w:rsidR="00BC7BD2" w:rsidRDefault="00BC7BD2">
      <w:pPr>
        <w:spacing w:line="240" w:lineRule="exact"/>
        <w:ind w:firstLineChars="0" w:firstLine="0"/>
        <w:rPr>
          <w:rFonts w:ascii="宋体" w:eastAsia="宋体" w:hAnsi="宋体" w:cs="宋体"/>
          <w:sz w:val="18"/>
          <w:szCs w:val="20"/>
        </w:rPr>
        <w:sectPr w:rsidR="00BC7BD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851" w:footer="992" w:gutter="0"/>
          <w:cols w:space="0"/>
          <w:docGrid w:linePitch="312"/>
        </w:sectPr>
      </w:pPr>
      <w:r>
        <w:rPr>
          <w:rFonts w:ascii="宋体" w:eastAsia="宋体" w:hAnsi="宋体" w:cs="宋体" w:hint="eastAsia"/>
          <w:sz w:val="18"/>
          <w:szCs w:val="20"/>
        </w:rPr>
        <w:lastRenderedPageBreak/>
        <w:t>咨询电话：</w:t>
      </w:r>
      <w:r>
        <w:rPr>
          <w:rFonts w:ascii="宋体" w:eastAsia="宋体" w:hAnsi="宋体" w:cs="宋体"/>
          <w:sz w:val="18"/>
          <w:szCs w:val="20"/>
        </w:rPr>
        <w:t xml:space="preserve">0435—3725870     </w:t>
      </w:r>
      <w:r>
        <w:rPr>
          <w:rFonts w:ascii="宋体" w:eastAsia="宋体" w:hAnsi="宋体" w:cs="宋体" w:hint="eastAsia"/>
          <w:sz w:val="18"/>
          <w:szCs w:val="20"/>
        </w:rPr>
        <w:t>投诉电话：</w:t>
      </w:r>
      <w:r>
        <w:rPr>
          <w:rFonts w:ascii="宋体" w:eastAsia="宋体" w:hAnsi="宋体" w:cs="宋体"/>
          <w:sz w:val="18"/>
          <w:szCs w:val="20"/>
        </w:rPr>
        <w:t xml:space="preserve">0435-3916755       </w:t>
      </w:r>
      <w:r>
        <w:rPr>
          <w:rFonts w:ascii="宋体" w:eastAsia="宋体" w:hAnsi="宋体" w:cs="宋体" w:hint="eastAsia"/>
          <w:sz w:val="18"/>
          <w:szCs w:val="20"/>
        </w:rPr>
        <w:t>通化市人民政府网站：</w:t>
      </w:r>
      <w:r>
        <w:rPr>
          <w:rFonts w:ascii="宋体" w:eastAsia="宋体" w:hAnsi="宋体" w:cs="宋体"/>
          <w:sz w:val="18"/>
          <w:szCs w:val="20"/>
        </w:rPr>
        <w:t>http://www.tonghua.gov.cn</w:t>
      </w:r>
    </w:p>
    <w:p w:rsidR="00BC7BD2" w:rsidRDefault="00BC7BD2">
      <w:pPr>
        <w:spacing w:line="240" w:lineRule="exact"/>
        <w:ind w:firstLineChars="0" w:firstLine="0"/>
        <w:rPr>
          <w:rFonts w:ascii="宋体" w:eastAsia="宋体"/>
          <w:sz w:val="18"/>
          <w:szCs w:val="20"/>
        </w:rPr>
      </w:pPr>
      <w:r>
        <w:rPr>
          <w:rFonts w:ascii="宋体" w:eastAsia="宋体"/>
          <w:sz w:val="18"/>
          <w:szCs w:val="20"/>
        </w:rPr>
        <w:lastRenderedPageBreak/>
        <w:t xml:space="preserve"> </w:t>
      </w:r>
    </w:p>
    <w:sectPr w:rsidR="00BC7BD2" w:rsidSect="00631CEC">
      <w:type w:val="continuous"/>
      <w:pgSz w:w="11906" w:h="16838"/>
      <w:pgMar w:top="1134" w:right="1134" w:bottom="1134" w:left="1134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C92" w:rsidRDefault="00613C92" w:rsidP="00F66B78">
      <w:pPr>
        <w:ind w:firstLine="640"/>
      </w:pPr>
      <w:r>
        <w:separator/>
      </w:r>
    </w:p>
  </w:endnote>
  <w:endnote w:type="continuationSeparator" w:id="1">
    <w:p w:rsidR="00613C92" w:rsidRDefault="00613C92" w:rsidP="00F66B78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78" w:rsidRDefault="00F66B78" w:rsidP="00F66B7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D2" w:rsidRDefault="00BC7BD2" w:rsidP="00F66B7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78" w:rsidRDefault="00F66B78" w:rsidP="00F66B7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C92" w:rsidRDefault="00613C92" w:rsidP="00F66B78">
      <w:pPr>
        <w:ind w:firstLine="640"/>
      </w:pPr>
      <w:r>
        <w:separator/>
      </w:r>
    </w:p>
  </w:footnote>
  <w:footnote w:type="continuationSeparator" w:id="1">
    <w:p w:rsidR="00613C92" w:rsidRDefault="00613C92" w:rsidP="00F66B78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78" w:rsidRDefault="00F66B78" w:rsidP="00F66B78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D2" w:rsidRDefault="00BC7BD2" w:rsidP="00F66B78">
    <w:pPr>
      <w:ind w:firstLine="640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78" w:rsidRDefault="00F66B78" w:rsidP="00F66B78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320"/>
  <w:drawingGridVerticalSpacing w:val="29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C23"/>
    <w:rsid w:val="000111AC"/>
    <w:rsid w:val="00017E51"/>
    <w:rsid w:val="000217B1"/>
    <w:rsid w:val="00023F85"/>
    <w:rsid w:val="00047D9E"/>
    <w:rsid w:val="0005206C"/>
    <w:rsid w:val="00053D29"/>
    <w:rsid w:val="00054ADF"/>
    <w:rsid w:val="00063BCE"/>
    <w:rsid w:val="00064A9D"/>
    <w:rsid w:val="00067254"/>
    <w:rsid w:val="00072048"/>
    <w:rsid w:val="000911A9"/>
    <w:rsid w:val="00092524"/>
    <w:rsid w:val="00093668"/>
    <w:rsid w:val="00093914"/>
    <w:rsid w:val="000A4BFA"/>
    <w:rsid w:val="000A712C"/>
    <w:rsid w:val="000C7000"/>
    <w:rsid w:val="000D6F87"/>
    <w:rsid w:val="000D7C14"/>
    <w:rsid w:val="000E09DE"/>
    <w:rsid w:val="000E2E3E"/>
    <w:rsid w:val="000E7846"/>
    <w:rsid w:val="000F61E8"/>
    <w:rsid w:val="000F70E4"/>
    <w:rsid w:val="00125C54"/>
    <w:rsid w:val="001352BA"/>
    <w:rsid w:val="001600A5"/>
    <w:rsid w:val="00162FF8"/>
    <w:rsid w:val="001A5002"/>
    <w:rsid w:val="001A6E22"/>
    <w:rsid w:val="001B35B3"/>
    <w:rsid w:val="001C14B5"/>
    <w:rsid w:val="001C17F9"/>
    <w:rsid w:val="001C6941"/>
    <w:rsid w:val="001C6ADA"/>
    <w:rsid w:val="00216006"/>
    <w:rsid w:val="0024028C"/>
    <w:rsid w:val="002406D8"/>
    <w:rsid w:val="00241E11"/>
    <w:rsid w:val="00245186"/>
    <w:rsid w:val="0027008A"/>
    <w:rsid w:val="002A3B73"/>
    <w:rsid w:val="002B4387"/>
    <w:rsid w:val="002B575C"/>
    <w:rsid w:val="002C7A4B"/>
    <w:rsid w:val="002D7B24"/>
    <w:rsid w:val="002F4A2B"/>
    <w:rsid w:val="003010D9"/>
    <w:rsid w:val="00312537"/>
    <w:rsid w:val="00313FDE"/>
    <w:rsid w:val="00317397"/>
    <w:rsid w:val="00332CD9"/>
    <w:rsid w:val="003355E0"/>
    <w:rsid w:val="003408A3"/>
    <w:rsid w:val="0034168F"/>
    <w:rsid w:val="003475B5"/>
    <w:rsid w:val="003579D6"/>
    <w:rsid w:val="00357B31"/>
    <w:rsid w:val="00360C99"/>
    <w:rsid w:val="00370BB8"/>
    <w:rsid w:val="0039474E"/>
    <w:rsid w:val="003A0EB1"/>
    <w:rsid w:val="003A4D71"/>
    <w:rsid w:val="00402329"/>
    <w:rsid w:val="00416CF3"/>
    <w:rsid w:val="0043127A"/>
    <w:rsid w:val="00445655"/>
    <w:rsid w:val="00447426"/>
    <w:rsid w:val="00456C23"/>
    <w:rsid w:val="004A2409"/>
    <w:rsid w:val="004A3F32"/>
    <w:rsid w:val="004C559E"/>
    <w:rsid w:val="004C62AF"/>
    <w:rsid w:val="004D7AEC"/>
    <w:rsid w:val="004E0E26"/>
    <w:rsid w:val="004F7E01"/>
    <w:rsid w:val="00510312"/>
    <w:rsid w:val="00513DA4"/>
    <w:rsid w:val="00533D78"/>
    <w:rsid w:val="005477CD"/>
    <w:rsid w:val="005543D8"/>
    <w:rsid w:val="005549E4"/>
    <w:rsid w:val="00563ECA"/>
    <w:rsid w:val="00572152"/>
    <w:rsid w:val="0058479B"/>
    <w:rsid w:val="005854B3"/>
    <w:rsid w:val="0059487F"/>
    <w:rsid w:val="005C3072"/>
    <w:rsid w:val="005D189F"/>
    <w:rsid w:val="005E44B4"/>
    <w:rsid w:val="005F41DC"/>
    <w:rsid w:val="006115DB"/>
    <w:rsid w:val="00613C92"/>
    <w:rsid w:val="00625F7D"/>
    <w:rsid w:val="00630368"/>
    <w:rsid w:val="00631CEC"/>
    <w:rsid w:val="0063222F"/>
    <w:rsid w:val="00641058"/>
    <w:rsid w:val="00647F5F"/>
    <w:rsid w:val="00654631"/>
    <w:rsid w:val="00654A41"/>
    <w:rsid w:val="00655F1F"/>
    <w:rsid w:val="00662E2B"/>
    <w:rsid w:val="006663C5"/>
    <w:rsid w:val="00694358"/>
    <w:rsid w:val="006A0534"/>
    <w:rsid w:val="006B1DB0"/>
    <w:rsid w:val="006C67E0"/>
    <w:rsid w:val="006D1050"/>
    <w:rsid w:val="006D3BAF"/>
    <w:rsid w:val="006E43F8"/>
    <w:rsid w:val="006F00B1"/>
    <w:rsid w:val="006F0854"/>
    <w:rsid w:val="006F422D"/>
    <w:rsid w:val="0071559C"/>
    <w:rsid w:val="007157A0"/>
    <w:rsid w:val="00733998"/>
    <w:rsid w:val="007341D0"/>
    <w:rsid w:val="00744710"/>
    <w:rsid w:val="00751F54"/>
    <w:rsid w:val="00753DA2"/>
    <w:rsid w:val="007547EE"/>
    <w:rsid w:val="007648BB"/>
    <w:rsid w:val="00764AB8"/>
    <w:rsid w:val="00775051"/>
    <w:rsid w:val="00775667"/>
    <w:rsid w:val="007929C2"/>
    <w:rsid w:val="007929F8"/>
    <w:rsid w:val="007A2F15"/>
    <w:rsid w:val="007C30A9"/>
    <w:rsid w:val="007D1BFB"/>
    <w:rsid w:val="007D3641"/>
    <w:rsid w:val="007D7F58"/>
    <w:rsid w:val="007E088E"/>
    <w:rsid w:val="007E2629"/>
    <w:rsid w:val="007E40CF"/>
    <w:rsid w:val="007E5517"/>
    <w:rsid w:val="007E70C0"/>
    <w:rsid w:val="00807CEB"/>
    <w:rsid w:val="00844CED"/>
    <w:rsid w:val="00854869"/>
    <w:rsid w:val="008626AA"/>
    <w:rsid w:val="00865EA0"/>
    <w:rsid w:val="00870DB1"/>
    <w:rsid w:val="00872511"/>
    <w:rsid w:val="00881A7A"/>
    <w:rsid w:val="0089186B"/>
    <w:rsid w:val="00891CC0"/>
    <w:rsid w:val="008A3BDE"/>
    <w:rsid w:val="008B02BD"/>
    <w:rsid w:val="008B13EF"/>
    <w:rsid w:val="008C51D5"/>
    <w:rsid w:val="008D45C6"/>
    <w:rsid w:val="008E2458"/>
    <w:rsid w:val="008F198A"/>
    <w:rsid w:val="00904637"/>
    <w:rsid w:val="0092134C"/>
    <w:rsid w:val="00922E7A"/>
    <w:rsid w:val="00960A5F"/>
    <w:rsid w:val="0099245D"/>
    <w:rsid w:val="009A7F5C"/>
    <w:rsid w:val="009B39F4"/>
    <w:rsid w:val="009B55F4"/>
    <w:rsid w:val="009B6273"/>
    <w:rsid w:val="009B7D47"/>
    <w:rsid w:val="009C5767"/>
    <w:rsid w:val="009C61CC"/>
    <w:rsid w:val="009C661A"/>
    <w:rsid w:val="009C7608"/>
    <w:rsid w:val="009D13EA"/>
    <w:rsid w:val="009D3637"/>
    <w:rsid w:val="009E12A9"/>
    <w:rsid w:val="009E2CCF"/>
    <w:rsid w:val="009E4779"/>
    <w:rsid w:val="009F13D0"/>
    <w:rsid w:val="009F28CB"/>
    <w:rsid w:val="009F55F8"/>
    <w:rsid w:val="009F7851"/>
    <w:rsid w:val="00A0309A"/>
    <w:rsid w:val="00A065EA"/>
    <w:rsid w:val="00A11594"/>
    <w:rsid w:val="00A14DC1"/>
    <w:rsid w:val="00A250C9"/>
    <w:rsid w:val="00A277C8"/>
    <w:rsid w:val="00A32E0F"/>
    <w:rsid w:val="00A348AD"/>
    <w:rsid w:val="00A520CE"/>
    <w:rsid w:val="00A55AF0"/>
    <w:rsid w:val="00A61A37"/>
    <w:rsid w:val="00A646AC"/>
    <w:rsid w:val="00A733B0"/>
    <w:rsid w:val="00A82BE2"/>
    <w:rsid w:val="00AA2E12"/>
    <w:rsid w:val="00AC13C2"/>
    <w:rsid w:val="00AC2195"/>
    <w:rsid w:val="00AC3808"/>
    <w:rsid w:val="00AF3688"/>
    <w:rsid w:val="00AF4C77"/>
    <w:rsid w:val="00B029CD"/>
    <w:rsid w:val="00B14AC9"/>
    <w:rsid w:val="00B168E6"/>
    <w:rsid w:val="00B30FC1"/>
    <w:rsid w:val="00B3412C"/>
    <w:rsid w:val="00B37FBB"/>
    <w:rsid w:val="00B42511"/>
    <w:rsid w:val="00B735B9"/>
    <w:rsid w:val="00B75374"/>
    <w:rsid w:val="00B81B36"/>
    <w:rsid w:val="00BC00CB"/>
    <w:rsid w:val="00BC15E4"/>
    <w:rsid w:val="00BC46E5"/>
    <w:rsid w:val="00BC7BD2"/>
    <w:rsid w:val="00BD55DE"/>
    <w:rsid w:val="00BE6A20"/>
    <w:rsid w:val="00C02B8A"/>
    <w:rsid w:val="00C056A6"/>
    <w:rsid w:val="00C1070D"/>
    <w:rsid w:val="00C131B7"/>
    <w:rsid w:val="00C3515E"/>
    <w:rsid w:val="00C41876"/>
    <w:rsid w:val="00C455E7"/>
    <w:rsid w:val="00C477F7"/>
    <w:rsid w:val="00C51193"/>
    <w:rsid w:val="00C53CF7"/>
    <w:rsid w:val="00C75DA7"/>
    <w:rsid w:val="00C773FD"/>
    <w:rsid w:val="00C774C9"/>
    <w:rsid w:val="00C8149C"/>
    <w:rsid w:val="00C820E7"/>
    <w:rsid w:val="00C92697"/>
    <w:rsid w:val="00CA3D01"/>
    <w:rsid w:val="00CA6F59"/>
    <w:rsid w:val="00CC29EE"/>
    <w:rsid w:val="00CC411F"/>
    <w:rsid w:val="00CE1257"/>
    <w:rsid w:val="00CF5534"/>
    <w:rsid w:val="00D16AA5"/>
    <w:rsid w:val="00D22A38"/>
    <w:rsid w:val="00D251D0"/>
    <w:rsid w:val="00D31F28"/>
    <w:rsid w:val="00D338DF"/>
    <w:rsid w:val="00D33EC3"/>
    <w:rsid w:val="00D36B4F"/>
    <w:rsid w:val="00D404BB"/>
    <w:rsid w:val="00D465D3"/>
    <w:rsid w:val="00D52A85"/>
    <w:rsid w:val="00D65F83"/>
    <w:rsid w:val="00D66C6B"/>
    <w:rsid w:val="00D912F9"/>
    <w:rsid w:val="00DA48BE"/>
    <w:rsid w:val="00DA550A"/>
    <w:rsid w:val="00DB3890"/>
    <w:rsid w:val="00DB4726"/>
    <w:rsid w:val="00DD0B14"/>
    <w:rsid w:val="00DE0845"/>
    <w:rsid w:val="00DE34CF"/>
    <w:rsid w:val="00E16D48"/>
    <w:rsid w:val="00E2056E"/>
    <w:rsid w:val="00E20E20"/>
    <w:rsid w:val="00E3096C"/>
    <w:rsid w:val="00E34444"/>
    <w:rsid w:val="00E4119D"/>
    <w:rsid w:val="00E46DB0"/>
    <w:rsid w:val="00E74580"/>
    <w:rsid w:val="00E825F6"/>
    <w:rsid w:val="00EA0DC0"/>
    <w:rsid w:val="00EB050D"/>
    <w:rsid w:val="00EC3081"/>
    <w:rsid w:val="00ED0E00"/>
    <w:rsid w:val="00ED1916"/>
    <w:rsid w:val="00ED3191"/>
    <w:rsid w:val="00EE5C53"/>
    <w:rsid w:val="00F225A3"/>
    <w:rsid w:val="00F25277"/>
    <w:rsid w:val="00F2748A"/>
    <w:rsid w:val="00F27A05"/>
    <w:rsid w:val="00F35F7D"/>
    <w:rsid w:val="00F36FAA"/>
    <w:rsid w:val="00F421CE"/>
    <w:rsid w:val="00F47C0E"/>
    <w:rsid w:val="00F57C76"/>
    <w:rsid w:val="00F6647D"/>
    <w:rsid w:val="00F66B78"/>
    <w:rsid w:val="00F72A31"/>
    <w:rsid w:val="00F72BDF"/>
    <w:rsid w:val="00F86743"/>
    <w:rsid w:val="00F95031"/>
    <w:rsid w:val="00F97635"/>
    <w:rsid w:val="00FA45A4"/>
    <w:rsid w:val="00FD7D58"/>
    <w:rsid w:val="00FE1303"/>
    <w:rsid w:val="00FF0DA9"/>
    <w:rsid w:val="00FF41C8"/>
    <w:rsid w:val="04AA6991"/>
    <w:rsid w:val="07AD664D"/>
    <w:rsid w:val="119E23BA"/>
    <w:rsid w:val="15C75520"/>
    <w:rsid w:val="178C3A7D"/>
    <w:rsid w:val="1C8C4C20"/>
    <w:rsid w:val="1CD955F8"/>
    <w:rsid w:val="1D1E3A2A"/>
    <w:rsid w:val="1EE974D7"/>
    <w:rsid w:val="256552D2"/>
    <w:rsid w:val="25A93057"/>
    <w:rsid w:val="26351162"/>
    <w:rsid w:val="2CB45BD8"/>
    <w:rsid w:val="2EDF6FDC"/>
    <w:rsid w:val="32830C4A"/>
    <w:rsid w:val="3455023B"/>
    <w:rsid w:val="35181197"/>
    <w:rsid w:val="368A15DF"/>
    <w:rsid w:val="379038AE"/>
    <w:rsid w:val="37F378D5"/>
    <w:rsid w:val="3AAE7E4A"/>
    <w:rsid w:val="416E1A1C"/>
    <w:rsid w:val="424D1495"/>
    <w:rsid w:val="43DD7C7F"/>
    <w:rsid w:val="48A7308B"/>
    <w:rsid w:val="48F86681"/>
    <w:rsid w:val="49185CDA"/>
    <w:rsid w:val="49545A23"/>
    <w:rsid w:val="49700764"/>
    <w:rsid w:val="49A96D3C"/>
    <w:rsid w:val="4A1A23DA"/>
    <w:rsid w:val="4A9B5BAF"/>
    <w:rsid w:val="4B5F6BE4"/>
    <w:rsid w:val="4EA676D2"/>
    <w:rsid w:val="4F9643B2"/>
    <w:rsid w:val="55273E20"/>
    <w:rsid w:val="57BC3F86"/>
    <w:rsid w:val="582C5A13"/>
    <w:rsid w:val="5B004CE8"/>
    <w:rsid w:val="60F82D9A"/>
    <w:rsid w:val="628C1237"/>
    <w:rsid w:val="66B628D9"/>
    <w:rsid w:val="6DCE5310"/>
    <w:rsid w:val="719B73AA"/>
    <w:rsid w:val="71FD04C3"/>
    <w:rsid w:val="736A56E7"/>
    <w:rsid w:val="736E11C6"/>
    <w:rsid w:val="73BF0489"/>
    <w:rsid w:val="7A317C58"/>
    <w:rsid w:val="7E42268C"/>
    <w:rsid w:val="7F0C6535"/>
    <w:rsid w:val="7F6A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1CEC"/>
    <w:pPr>
      <w:widowControl w:val="0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31C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31CEC"/>
    <w:rPr>
      <w:rFonts w:eastAsia="仿宋_GB2312" w:cs="Times New Roman"/>
      <w:sz w:val="2"/>
    </w:rPr>
  </w:style>
  <w:style w:type="paragraph" w:styleId="a4">
    <w:name w:val="footer"/>
    <w:basedOn w:val="a"/>
    <w:link w:val="Char0"/>
    <w:uiPriority w:val="99"/>
    <w:rsid w:val="0063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31CE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63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631CEC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631CEC"/>
    <w:pPr>
      <w:jc w:val="left"/>
    </w:pPr>
    <w:rPr>
      <w:kern w:val="0"/>
      <w:sz w:val="24"/>
    </w:rPr>
  </w:style>
  <w:style w:type="character" w:styleId="a7">
    <w:name w:val="FollowedHyperlink"/>
    <w:basedOn w:val="a0"/>
    <w:uiPriority w:val="99"/>
    <w:rsid w:val="00631CEC"/>
    <w:rPr>
      <w:rFonts w:cs="Times New Roman"/>
      <w:color w:val="333333"/>
      <w:u w:val="none"/>
    </w:rPr>
  </w:style>
  <w:style w:type="character" w:styleId="a8">
    <w:name w:val="Emphasis"/>
    <w:basedOn w:val="a0"/>
    <w:uiPriority w:val="99"/>
    <w:qFormat/>
    <w:rsid w:val="00631CEC"/>
    <w:rPr>
      <w:rFonts w:cs="Times New Roman"/>
    </w:rPr>
  </w:style>
  <w:style w:type="character" w:styleId="a9">
    <w:name w:val="Hyperlink"/>
    <w:basedOn w:val="a0"/>
    <w:uiPriority w:val="99"/>
    <w:rsid w:val="00631CEC"/>
    <w:rPr>
      <w:rFonts w:cs="Times New Roman"/>
      <w:color w:val="333333"/>
      <w:u w:val="none"/>
    </w:rPr>
  </w:style>
  <w:style w:type="character" w:styleId="HTML">
    <w:name w:val="HTML Cite"/>
    <w:basedOn w:val="a0"/>
    <w:uiPriority w:val="99"/>
    <w:rsid w:val="00631CEC"/>
    <w:rPr>
      <w:rFonts w:cs="Times New Roman"/>
    </w:rPr>
  </w:style>
  <w:style w:type="table" w:styleId="aa">
    <w:name w:val="Table Grid"/>
    <w:basedOn w:val="a1"/>
    <w:uiPriority w:val="99"/>
    <w:rsid w:val="00631C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631CEC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通化市交通运输局行政许可项目运行流程图 </dc:title>
  <dc:subject/>
  <dc:creator>admin</dc:creator>
  <cp:keywords/>
  <dc:description/>
  <cp:lastModifiedBy>微软用户</cp:lastModifiedBy>
  <cp:revision>8</cp:revision>
  <cp:lastPrinted>2017-10-09T08:29:00Z</cp:lastPrinted>
  <dcterms:created xsi:type="dcterms:W3CDTF">2017-11-15T07:36:00Z</dcterms:created>
  <dcterms:modified xsi:type="dcterms:W3CDTF">2017-12-04T01:40:00Z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