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附件1：</w:t>
      </w:r>
    </w:p>
    <w:p>
      <w:pPr>
        <w:widowControl/>
        <w:spacing w:line="580" w:lineRule="exact"/>
        <w:jc w:val="center"/>
        <w:rPr>
          <w:rFonts w:hint="eastAsia" w:ascii="ˎ̥" w:hAnsi="ˎ̥" w:eastAsia="仿宋_GB2312" w:cs="宋体"/>
          <w:b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6"/>
          <w:szCs w:val="36"/>
        </w:rPr>
        <w:t>新注册单位须知</w:t>
      </w:r>
    </w:p>
    <w:p>
      <w:pPr>
        <w:widowControl/>
        <w:spacing w:line="580" w:lineRule="exact"/>
        <w:jc w:val="left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</w:p>
    <w:p>
      <w:pPr>
        <w:widowControl/>
        <w:spacing w:line="580" w:lineRule="exact"/>
        <w:jc w:val="left"/>
        <w:rPr>
          <w:rFonts w:hint="eastAsia" w:ascii="ˎ̥" w:hAnsi="ˎ̥" w:eastAsia="仿宋_GB2312" w:cs="宋体"/>
          <w:b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新注册的用户单位：</w:t>
      </w:r>
    </w:p>
    <w:p>
      <w:pPr>
        <w:widowControl/>
        <w:spacing w:line="580" w:lineRule="exact"/>
        <w:ind w:firstLine="560" w:firstLineChars="200"/>
        <w:jc w:val="left"/>
        <w:rPr>
          <w:rFonts w:ascii="仿宋_GB2312" w:hAnsi="宋体" w:eastAsia="仿宋_GB2312" w:cs="宋体"/>
          <w:b/>
          <w:bCs/>
          <w:color w:val="000000"/>
          <w:kern w:val="0"/>
          <w:sz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当贵单位第一次在《吉林省公路建设市场信用信息服务系统》上注册时，请提供以下资料，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</w:rPr>
        <w:t>以便及时开通账号。</w:t>
      </w:r>
    </w:p>
    <w:p>
      <w:pPr>
        <w:widowControl/>
        <w:tabs>
          <w:tab w:val="left" w:pos="1280"/>
        </w:tabs>
        <w:spacing w:line="580" w:lineRule="exact"/>
        <w:ind w:left="1280" w:hanging="720"/>
        <w:jc w:val="left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一、提供资料</w:t>
      </w:r>
    </w:p>
    <w:p>
      <w:pPr>
        <w:widowControl/>
        <w:spacing w:line="58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（一）单位名称（全称）、统一社会信用代码。</w:t>
      </w:r>
    </w:p>
    <w:p>
      <w:pPr>
        <w:widowControl/>
        <w:spacing w:line="58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（二）单位注册联系人姓名、联系电话，电子邮箱。</w:t>
      </w:r>
    </w:p>
    <w:p>
      <w:pPr>
        <w:widowControl/>
        <w:spacing w:line="58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（三）单位资质证书复印件（仅需要含有单位名称、公路工程可承包工程内容的页面，最多两页，尽可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能一页显示）。</w:t>
      </w:r>
    </w:p>
    <w:p>
      <w:pPr>
        <w:widowControl/>
        <w:spacing w:line="58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（四）承诺书。</w:t>
      </w:r>
    </w:p>
    <w:p>
      <w:pPr>
        <w:widowControl/>
        <w:spacing w:line="580" w:lineRule="exact"/>
        <w:ind w:firstLine="562" w:firstLineChars="200"/>
        <w:jc w:val="left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二、有关要求</w:t>
      </w:r>
    </w:p>
    <w:p>
      <w:pPr>
        <w:widowControl/>
        <w:spacing w:line="58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（一）请新注册单位将上述第一、二项用单位红头纸打印在一张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A4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纸上并加盖单位公章（具体格式附后）、第三项资质证书复印件（含有单位名称、公路工程资质名称的页面）和第四项承诺书共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页现场递交或邮寄至吉林省交通运输厅建设管理处（邮寄地址：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长春市解放大路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2518号1102号，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联系人：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张鹏，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联系电话：0431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-85097717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），资料完整的将会及时审核开通，建设单位只需提供前两项资料。</w:t>
      </w:r>
    </w:p>
    <w:p>
      <w:pPr>
        <w:spacing w:line="580" w:lineRule="exact"/>
        <w:ind w:firstLine="560" w:firstLineChars="200"/>
        <w:jc w:val="left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（二）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必须由单位本部从该系统注册，经核实后注册信息不完整，不真实的，一律不予受理。</w:t>
      </w:r>
    </w:p>
    <w:p>
      <w:pPr>
        <w:widowControl/>
        <w:spacing w:line="480" w:lineRule="auto"/>
        <w:jc w:val="center"/>
        <w:rPr>
          <w:rFonts w:ascii="黑体" w:hAnsi="宋体" w:eastAsia="黑体" w:cs="宋体"/>
          <w:color w:val="000000"/>
          <w:kern w:val="0"/>
          <w:sz w:val="52"/>
          <w:szCs w:val="52"/>
        </w:rPr>
      </w:pPr>
    </w:p>
    <w:p>
      <w:pPr>
        <w:widowControl/>
        <w:spacing w:line="480" w:lineRule="auto"/>
        <w:jc w:val="center"/>
        <w:rPr>
          <w:rFonts w:ascii="黑体" w:hAnsi="宋体" w:eastAsia="黑体" w:cs="宋体"/>
          <w:color w:val="000000"/>
          <w:kern w:val="0"/>
          <w:sz w:val="52"/>
          <w:szCs w:val="52"/>
        </w:rPr>
      </w:pPr>
    </w:p>
    <w:p>
      <w:pPr>
        <w:widowControl/>
        <w:spacing w:line="480" w:lineRule="auto"/>
        <w:jc w:val="center"/>
        <w:rPr>
          <w:rFonts w:ascii="黑体" w:hAnsi="宋体" w:eastAsia="黑体" w:cs="宋体"/>
          <w:color w:val="000000"/>
          <w:kern w:val="0"/>
          <w:sz w:val="52"/>
          <w:szCs w:val="52"/>
        </w:rPr>
      </w:pPr>
    </w:p>
    <w:p>
      <w:pPr>
        <w:widowControl/>
        <w:spacing w:line="480" w:lineRule="auto"/>
        <w:jc w:val="center"/>
        <w:rPr>
          <w:rFonts w:hint="eastAsia" w:ascii="黑体" w:hAnsi="ˎ̥" w:eastAsia="黑体" w:cs="宋体"/>
          <w:color w:val="000000"/>
          <w:kern w:val="0"/>
          <w:sz w:val="18"/>
          <w:szCs w:val="18"/>
        </w:rPr>
      </w:pPr>
      <w:r>
        <w:rPr>
          <w:rFonts w:hint="eastAsia" w:ascii="黑体" w:hAnsi="宋体" w:eastAsia="黑体" w:cs="宋体"/>
          <w:color w:val="000000"/>
          <w:kern w:val="0"/>
          <w:sz w:val="52"/>
          <w:szCs w:val="52"/>
        </w:rPr>
        <w:t>（单位红头字号）</w:t>
      </w:r>
    </w:p>
    <w:p>
      <w:pPr>
        <w:widowControl/>
        <w:spacing w:line="480" w:lineRule="auto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480" w:lineRule="auto"/>
        <w:jc w:val="left"/>
        <w:rPr>
          <w:rFonts w:hint="eastAsia" w:ascii="ˎ̥" w:hAnsi="ˎ̥" w:eastAsia="仿宋_GB2312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吉林省交通运输厅：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="ˎ̥" w:hAnsi="ˎ̥" w:eastAsia="仿宋_GB2312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我单位拟在《吉林省公路建设市场信用信息服务系统》完成网上注册，注册信息如下：</w:t>
      </w:r>
    </w:p>
    <w:p>
      <w:pPr>
        <w:widowControl/>
        <w:spacing w:line="480" w:lineRule="auto"/>
        <w:ind w:firstLine="602" w:firstLineChars="200"/>
        <w:jc w:val="left"/>
        <w:rPr>
          <w:rFonts w:hint="eastAsia" w:ascii="ˎ̥" w:hAnsi="ˎ̥" w:eastAsia="仿宋_GB2312" w:cs="宋体"/>
          <w:b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一、单位基本信息</w:t>
      </w:r>
    </w:p>
    <w:p>
      <w:pPr>
        <w:widowControl/>
        <w:spacing w:line="480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单位名称（全称）：</w:t>
      </w:r>
    </w:p>
    <w:p>
      <w:pPr>
        <w:widowControl/>
        <w:spacing w:line="480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统一社会信用代码：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="ˎ̥" w:hAnsi="ˎ̥" w:eastAsia="仿宋_GB2312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单位类型：</w:t>
      </w:r>
    </w:p>
    <w:p>
      <w:pPr>
        <w:widowControl/>
        <w:spacing w:line="480" w:lineRule="auto"/>
        <w:ind w:firstLine="602" w:firstLineChars="200"/>
        <w:jc w:val="left"/>
        <w:rPr>
          <w:rFonts w:hint="eastAsia" w:ascii="ˎ̥" w:hAnsi="ˎ̥" w:eastAsia="仿宋_GB2312" w:cs="宋体"/>
          <w:b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二、单位注册联系人（具体经办人）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="ˎ̥" w:hAnsi="ˎ̥" w:eastAsia="仿宋_GB2312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姓名：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="ˎ̥" w:hAnsi="ˎ̥" w:eastAsia="仿宋_GB2312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联系电话：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="ˎ̥" w:hAnsi="ˎ̥" w:eastAsia="仿宋_GB2312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电子邮箱：</w:t>
      </w:r>
    </w:p>
    <w:p>
      <w:pPr>
        <w:widowControl/>
        <w:spacing w:line="480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480" w:lineRule="auto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480" w:lineRule="auto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480" w:lineRule="auto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480" w:lineRule="auto"/>
        <w:jc w:val="right"/>
        <w:rPr>
          <w:rFonts w:hint="eastAsia" w:ascii="ˎ̥" w:hAnsi="ˎ̥" w:eastAsia="仿宋_GB2312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（盖章）</w:t>
      </w:r>
    </w:p>
    <w:p>
      <w:pPr>
        <w:widowControl/>
        <w:wordWrap w:val="0"/>
        <w:spacing w:line="480" w:lineRule="auto"/>
        <w:jc w:val="righ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年</w:t>
      </w:r>
      <w:r>
        <w:rPr>
          <w:rFonts w:ascii="ˎ̥" w:hAnsi="ˎ̥" w:eastAsia="仿宋_GB2312" w:cs="宋体"/>
          <w:color w:val="000000"/>
          <w:kern w:val="0"/>
          <w:sz w:val="36"/>
          <w:szCs w:val="36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月</w:t>
      </w:r>
      <w:r>
        <w:rPr>
          <w:rFonts w:ascii="ˎ̥" w:hAnsi="ˎ̥" w:eastAsia="仿宋_GB2312" w:cs="宋体"/>
          <w:color w:val="000000"/>
          <w:kern w:val="0"/>
          <w:sz w:val="36"/>
          <w:szCs w:val="36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日</w:t>
      </w:r>
    </w:p>
    <w:p>
      <w:pPr>
        <w:widowControl/>
        <w:spacing w:line="480" w:lineRule="auto"/>
        <w:ind w:right="56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spacing w:line="360" w:lineRule="auto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承  诺  书</w:t>
      </w:r>
    </w:p>
    <w:p>
      <w:pPr>
        <w:snapToGrid w:val="0"/>
        <w:spacing w:line="360" w:lineRule="auto"/>
        <w:rPr>
          <w:rFonts w:ascii="仿宋_GB2312" w:eastAsia="仿宋_GB2312"/>
          <w:sz w:val="32"/>
        </w:rPr>
      </w:pPr>
    </w:p>
    <w:p>
      <w:pPr>
        <w:snapToGrid w:val="0"/>
        <w:spacing w:line="360" w:lineRule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吉林省交通运输厅：</w:t>
      </w:r>
    </w:p>
    <w:p>
      <w:pPr>
        <w:snapToGrid w:val="0"/>
        <w:spacing w:line="360" w:lineRule="auto"/>
        <w:ind w:firstLine="57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为配合吉林省交通运输厅做好公路工程行业信用体系建设，本企业郑重承诺：</w:t>
      </w:r>
    </w:p>
    <w:p>
      <w:pPr>
        <w:snapToGrid w:val="0"/>
        <w:spacing w:line="360" w:lineRule="auto"/>
        <w:ind w:firstLine="57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一、自愿参加</w:t>
      </w:r>
      <w:r>
        <w:rPr>
          <w:rFonts w:hint="eastAsia" w:ascii="仿宋_GB2312" w:eastAsia="仿宋_GB2312"/>
          <w:sz w:val="32"/>
          <w:szCs w:val="32"/>
        </w:rPr>
        <w:t>吉林省公路工程从业企业信用信息管理，并按信用信息服务系统平台的</w:t>
      </w:r>
      <w:r>
        <w:rPr>
          <w:rFonts w:hint="eastAsia" w:ascii="仿宋_GB2312" w:eastAsia="仿宋_GB2312"/>
          <w:sz w:val="32"/>
        </w:rPr>
        <w:t>要求录入企业相关信息。</w:t>
      </w:r>
    </w:p>
    <w:p>
      <w:pPr>
        <w:pStyle w:val="2"/>
        <w:snapToGrid w:val="0"/>
      </w:pPr>
      <w:r>
        <w:rPr>
          <w:rFonts w:hint="eastAsia"/>
        </w:rPr>
        <w:t>二、所填写的信息是真实、完整的，愿意向社会公开并作为参加投标活动的主要依据</w:t>
      </w:r>
      <w:r>
        <w:rPr>
          <w:rFonts w:hint="eastAsia"/>
          <w:sz w:val="28"/>
        </w:rPr>
        <w:t>，</w:t>
      </w:r>
      <w:r>
        <w:rPr>
          <w:rFonts w:hint="eastAsia"/>
        </w:rPr>
        <w:t>同时接受社会监督。</w:t>
      </w:r>
    </w:p>
    <w:p>
      <w:pPr>
        <w:pStyle w:val="2"/>
        <w:snapToGrid w:val="0"/>
      </w:pPr>
      <w:r>
        <w:rPr>
          <w:rFonts w:hint="eastAsia"/>
        </w:rPr>
        <w:t>三、所提交信息内容如有虚报、瞒报和造假等情形，本企业愿意接受主管部门的查处，</w:t>
      </w:r>
      <w:r>
        <w:rPr>
          <w:rFonts w:hint="eastAsia" w:cs="Arial"/>
        </w:rPr>
        <w:t>并承担以下后果</w:t>
      </w:r>
      <w:r>
        <w:rPr>
          <w:rFonts w:hint="eastAsia"/>
        </w:rPr>
        <w:t>：</w:t>
      </w:r>
    </w:p>
    <w:p>
      <w:pPr>
        <w:snapToGrid w:val="0"/>
        <w:spacing w:line="360" w:lineRule="auto"/>
        <w:ind w:firstLine="570"/>
        <w:rPr>
          <w:rFonts w:ascii="仿宋_GB2312" w:eastAsia="仿宋_GB2312" w:cs="Arial"/>
          <w:bCs/>
          <w:sz w:val="32"/>
        </w:rPr>
      </w:pPr>
      <w:r>
        <w:rPr>
          <w:rFonts w:hint="eastAsia" w:ascii="仿宋_GB2312" w:eastAsia="仿宋_GB2312" w:cs="Arial"/>
          <w:bCs/>
          <w:sz w:val="32"/>
        </w:rPr>
        <w:t>（一）参与投标活动时，因网上</w:t>
      </w:r>
      <w:r>
        <w:rPr>
          <w:rFonts w:hint="eastAsia" w:ascii="仿宋_GB2312" w:eastAsia="仿宋_GB2312"/>
          <w:bCs/>
          <w:sz w:val="32"/>
        </w:rPr>
        <w:t>公布的企业相关信息</w:t>
      </w:r>
      <w:r>
        <w:rPr>
          <w:rFonts w:hint="eastAsia" w:ascii="仿宋_GB2312" w:eastAsia="仿宋_GB2312" w:cs="Arial"/>
          <w:bCs/>
          <w:sz w:val="32"/>
        </w:rPr>
        <w:t>与投标文件不一致，导致</w:t>
      </w:r>
      <w:r>
        <w:rPr>
          <w:rFonts w:hint="eastAsia" w:ascii="仿宋_GB2312" w:eastAsia="仿宋_GB2312"/>
          <w:bCs/>
          <w:sz w:val="32"/>
        </w:rPr>
        <w:t>本企业投标活动失败</w:t>
      </w:r>
      <w:r>
        <w:rPr>
          <w:rFonts w:hint="eastAsia" w:ascii="仿宋_GB2312" w:eastAsia="仿宋_GB2312" w:cs="Arial"/>
          <w:bCs/>
          <w:sz w:val="32"/>
        </w:rPr>
        <w:t>；</w:t>
      </w:r>
    </w:p>
    <w:p>
      <w:pPr>
        <w:snapToGrid w:val="0"/>
        <w:spacing w:line="360" w:lineRule="auto"/>
        <w:ind w:firstLine="570"/>
        <w:rPr>
          <w:rFonts w:ascii="仿宋_GB2312" w:eastAsia="仿宋_GB2312" w:cs="Arial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（二）</w:t>
      </w:r>
      <w:r>
        <w:rPr>
          <w:rFonts w:hint="eastAsia" w:ascii="仿宋_GB2312" w:eastAsia="仿宋_GB2312" w:cs="Arial"/>
          <w:bCs/>
          <w:sz w:val="32"/>
        </w:rPr>
        <w:t>降低</w:t>
      </w:r>
      <w:r>
        <w:rPr>
          <w:rFonts w:hint="eastAsia" w:ascii="仿宋_GB2312" w:eastAsia="仿宋_GB2312"/>
          <w:bCs/>
          <w:sz w:val="32"/>
        </w:rPr>
        <w:t>本</w:t>
      </w:r>
      <w:r>
        <w:rPr>
          <w:rFonts w:hint="eastAsia" w:ascii="仿宋_GB2312" w:eastAsia="仿宋_GB2312" w:cs="Arial"/>
          <w:bCs/>
          <w:sz w:val="32"/>
        </w:rPr>
        <w:t>企业信用等级；</w:t>
      </w:r>
    </w:p>
    <w:p>
      <w:pPr>
        <w:snapToGrid w:val="0"/>
        <w:spacing w:line="360" w:lineRule="auto"/>
        <w:ind w:firstLine="57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 w:cs="Arial"/>
          <w:bCs/>
          <w:sz w:val="32"/>
        </w:rPr>
        <w:t>（三）一定时间内暂停进入吉林省公路建设市场投标活动。</w:t>
      </w:r>
    </w:p>
    <w:p>
      <w:pPr>
        <w:snapToGrid w:val="0"/>
        <w:spacing w:line="360" w:lineRule="auto"/>
        <w:ind w:firstLine="57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特此承诺！</w:t>
      </w:r>
    </w:p>
    <w:p>
      <w:pPr>
        <w:snapToGrid w:val="0"/>
        <w:spacing w:line="360" w:lineRule="auto"/>
        <w:ind w:firstLine="570"/>
        <w:rPr>
          <w:rFonts w:ascii="仿宋_GB2312" w:eastAsia="仿宋_GB2312"/>
          <w:sz w:val="32"/>
        </w:rPr>
      </w:pPr>
    </w:p>
    <w:p>
      <w:pPr>
        <w:snapToGrid w:val="0"/>
        <w:spacing w:line="360" w:lineRule="auto"/>
        <w:ind w:firstLine="570"/>
        <w:jc w:val="right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本企业名称：</w:t>
      </w:r>
      <w:r>
        <w:rPr>
          <w:rFonts w:hint="eastAsia" w:ascii="仿宋_GB2312" w:eastAsia="仿宋_GB2312"/>
          <w:sz w:val="32"/>
          <w:u w:val="single"/>
        </w:rPr>
        <w:t xml:space="preserve">  （单位名称并加盖印章）</w:t>
      </w:r>
    </w:p>
    <w:p>
      <w:pPr>
        <w:snapToGrid w:val="0"/>
        <w:spacing w:line="360" w:lineRule="auto"/>
        <w:ind w:firstLine="570"/>
        <w:jc w:val="right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企业法定代表人：</w:t>
      </w:r>
      <w:r>
        <w:rPr>
          <w:rFonts w:hint="eastAsia" w:ascii="仿宋_GB2312" w:eastAsia="仿宋_GB2312"/>
          <w:sz w:val="32"/>
          <w:u w:val="single"/>
        </w:rPr>
        <w:t xml:space="preserve">       （签字）</w:t>
      </w:r>
    </w:p>
    <w:p>
      <w:pPr>
        <w:snapToGrid w:val="0"/>
        <w:spacing w:line="360" w:lineRule="auto"/>
        <w:ind w:firstLine="570"/>
        <w:jc w:val="right"/>
      </w:pPr>
      <w:r>
        <w:rPr>
          <w:rFonts w:hint="eastAsia" w:ascii="仿宋_GB2312" w:eastAsia="仿宋_GB2312"/>
          <w:sz w:val="32"/>
        </w:rPr>
        <w:t>日期：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94"/>
    <w:rsid w:val="0004624C"/>
    <w:rsid w:val="00080D5F"/>
    <w:rsid w:val="00140C7B"/>
    <w:rsid w:val="00140F12"/>
    <w:rsid w:val="0019606A"/>
    <w:rsid w:val="001B00C2"/>
    <w:rsid w:val="001F1CA2"/>
    <w:rsid w:val="00220E6A"/>
    <w:rsid w:val="00252CFB"/>
    <w:rsid w:val="0026767D"/>
    <w:rsid w:val="002B0F61"/>
    <w:rsid w:val="002F6F93"/>
    <w:rsid w:val="00345CF3"/>
    <w:rsid w:val="003A64C7"/>
    <w:rsid w:val="003D3022"/>
    <w:rsid w:val="003F637F"/>
    <w:rsid w:val="00420AA4"/>
    <w:rsid w:val="00436A24"/>
    <w:rsid w:val="0047698C"/>
    <w:rsid w:val="004857B7"/>
    <w:rsid w:val="004C0A46"/>
    <w:rsid w:val="004D2D27"/>
    <w:rsid w:val="004E0C35"/>
    <w:rsid w:val="00523706"/>
    <w:rsid w:val="00526DA2"/>
    <w:rsid w:val="005B49B1"/>
    <w:rsid w:val="006419A7"/>
    <w:rsid w:val="006E30B6"/>
    <w:rsid w:val="00741BBB"/>
    <w:rsid w:val="007B00B9"/>
    <w:rsid w:val="0084348E"/>
    <w:rsid w:val="008C6BEF"/>
    <w:rsid w:val="00965F3F"/>
    <w:rsid w:val="00A23F98"/>
    <w:rsid w:val="00A65D95"/>
    <w:rsid w:val="00AA6C2B"/>
    <w:rsid w:val="00B817B0"/>
    <w:rsid w:val="00BB6B34"/>
    <w:rsid w:val="00BF44AF"/>
    <w:rsid w:val="00C25778"/>
    <w:rsid w:val="00CC7978"/>
    <w:rsid w:val="00CE14F3"/>
    <w:rsid w:val="00D44C9D"/>
    <w:rsid w:val="00D63D96"/>
    <w:rsid w:val="00E05BF5"/>
    <w:rsid w:val="00E077A9"/>
    <w:rsid w:val="00EF3298"/>
    <w:rsid w:val="00F06794"/>
    <w:rsid w:val="00FD1958"/>
    <w:rsid w:val="6A6A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360" w:lineRule="auto"/>
      <w:ind w:firstLine="570"/>
    </w:pPr>
    <w:rPr>
      <w:rFonts w:ascii="仿宋_GB2312" w:eastAsia="仿宋_GB2312"/>
      <w:sz w:val="32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jiuqi</Company>
  <Pages>3</Pages>
  <Words>134</Words>
  <Characters>766</Characters>
  <Lines>6</Lines>
  <Paragraphs>1</Paragraphs>
  <TotalTime>45</TotalTime>
  <ScaleCrop>false</ScaleCrop>
  <LinksUpToDate>false</LinksUpToDate>
  <CharactersWithSpaces>899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2019-04-08T09:23:00Z</dcterms:created>
  <dc:creator>solution</dc:creator>
  <cp:lastModifiedBy>506ZhangP</cp:lastModifiedBy>
  <cp:lastPrinted>2019-04-30T02:57:51Z</cp:lastPrinted>
  <dcterms:modified xsi:type="dcterms:W3CDTF">2019-04-30T08:30:28Z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