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CF67">
      <w:pPr>
        <w:keepNext w:val="0"/>
        <w:keepLines w:val="0"/>
        <w:pageBreakBefore w:val="0"/>
        <w:widowControl w:val="0"/>
        <w:kinsoku/>
        <w:wordWrap/>
        <w:overflowPunct/>
        <w:topLinePunct w:val="0"/>
        <w:autoSpaceDE/>
        <w:autoSpaceDN/>
        <w:bidi w:val="0"/>
        <w:adjustRightInd/>
        <w:snapToGrid/>
        <w:spacing w:before="1093" w:beforeLines="35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吉林省公路交通应急保障中心</w:t>
      </w:r>
    </w:p>
    <w:p w14:paraId="3FA3B0C7">
      <w:pPr>
        <w:keepNext w:val="0"/>
        <w:keepLines w:val="0"/>
        <w:pageBreakBefore w:val="0"/>
        <w:widowControl w:val="0"/>
        <w:kinsoku/>
        <w:wordWrap/>
        <w:overflowPunct/>
        <w:topLinePunct w:val="0"/>
        <w:autoSpaceDE/>
        <w:autoSpaceDN/>
        <w:bidi w:val="0"/>
        <w:adjustRightInd/>
        <w:snapToGrid/>
        <w:spacing w:after="1093" w:afterLines="350"/>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cs="方正小标宋简体"/>
          <w:sz w:val="44"/>
          <w:szCs w:val="44"/>
          <w:lang w:eastAsia="zh-CN"/>
        </w:rPr>
        <w:t>装备车辆保险服务项目比选文件</w:t>
      </w:r>
    </w:p>
    <w:p w14:paraId="0CFC9E4C">
      <w:pPr>
        <w:spacing w:line="560" w:lineRule="exact"/>
        <w:rPr>
          <w:rFonts w:ascii="仿宋_GB2312" w:hAnsi="仿宋" w:eastAsia="仿宋_GB2312"/>
          <w:sz w:val="32"/>
          <w:szCs w:val="32"/>
        </w:rPr>
      </w:pPr>
    </w:p>
    <w:p w14:paraId="6B196727">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项目</w:t>
      </w:r>
      <w:r>
        <w:rPr>
          <w:rFonts w:hint="eastAsia" w:ascii="黑体" w:hAnsi="黑体" w:eastAsia="黑体"/>
          <w:sz w:val="32"/>
          <w:szCs w:val="32"/>
          <w:lang w:eastAsia="zh-CN"/>
        </w:rPr>
        <w:t>基本情况</w:t>
      </w:r>
    </w:p>
    <w:p w14:paraId="2987CC8C">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楷体_GB2312" w:hAnsi="楷体_GB2312" w:eastAsia="楷体_GB2312" w:cs="楷体_GB2312"/>
          <w:sz w:val="32"/>
          <w:szCs w:val="32"/>
          <w:lang w:eastAsia="zh-CN"/>
        </w:rPr>
        <w:t>项目名称：</w:t>
      </w:r>
      <w:r>
        <w:rPr>
          <w:rFonts w:hint="eastAsia" w:ascii="仿宋_GB2312" w:hAnsi="仿宋" w:eastAsia="仿宋_GB2312"/>
          <w:sz w:val="32"/>
          <w:szCs w:val="32"/>
          <w:lang w:eastAsia="zh-CN"/>
        </w:rPr>
        <w:t>吉林省公路交通应急保障中心装备车辆保险服务项目。</w:t>
      </w:r>
    </w:p>
    <w:p w14:paraId="055AF7E5">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lang w:eastAsia="zh-CN"/>
        </w:rPr>
        <w:t>采购方式：内部比选</w:t>
      </w:r>
    </w:p>
    <w:p w14:paraId="27923C91">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rPr>
        <w:t>采购标的：</w:t>
      </w:r>
    </w:p>
    <w:p w14:paraId="0320BB8D">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49台应急装备车辆交强险（含车船税），保险期限一年。</w:t>
      </w:r>
    </w:p>
    <w:p w14:paraId="031E2540">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57台</w:t>
      </w:r>
      <w:r>
        <w:rPr>
          <w:rFonts w:hint="eastAsia" w:ascii="仿宋_GB2312" w:hAnsi="仿宋" w:eastAsia="仿宋_GB2312"/>
          <w:sz w:val="32"/>
          <w:szCs w:val="32"/>
        </w:rPr>
        <w:t>应急装备车辆商业保险，</w:t>
      </w:r>
      <w:r>
        <w:rPr>
          <w:rFonts w:hint="eastAsia" w:ascii="仿宋_GB2312" w:hAnsi="仿宋" w:eastAsia="仿宋_GB2312"/>
          <w:sz w:val="32"/>
          <w:szCs w:val="32"/>
          <w:lang w:eastAsia="zh-CN"/>
        </w:rPr>
        <w:t>其中</w:t>
      </w:r>
      <w:r>
        <w:rPr>
          <w:rFonts w:hint="eastAsia" w:ascii="仿宋_GB2312" w:hAnsi="仿宋" w:eastAsia="仿宋_GB2312"/>
          <w:sz w:val="32"/>
          <w:szCs w:val="32"/>
        </w:rPr>
        <w:t>：</w:t>
      </w:r>
      <w:r>
        <w:rPr>
          <w:rFonts w:hint="eastAsia" w:ascii="仿宋_GB2312" w:hAnsi="仿宋" w:eastAsia="仿宋_GB2312"/>
          <w:sz w:val="32"/>
          <w:szCs w:val="32"/>
          <w:lang w:val="en-US" w:eastAsia="zh-CN"/>
        </w:rPr>
        <w:t>43台车辆保险项目为</w:t>
      </w:r>
      <w:r>
        <w:rPr>
          <w:rFonts w:hint="eastAsia" w:ascii="仿宋_GB2312" w:hAnsi="仿宋" w:eastAsia="仿宋_GB2312"/>
          <w:sz w:val="32"/>
          <w:szCs w:val="32"/>
        </w:rPr>
        <w:t>车辆损失险、第三者责任险（</w:t>
      </w:r>
      <w:r>
        <w:rPr>
          <w:rFonts w:hint="eastAsia" w:ascii="黑体" w:hAnsi="黑体" w:eastAsia="黑体" w:cs="黑体"/>
          <w:sz w:val="32"/>
          <w:szCs w:val="32"/>
        </w:rPr>
        <w:t>保额</w:t>
      </w:r>
      <w:r>
        <w:rPr>
          <w:rFonts w:hint="default" w:ascii="Arial" w:hAnsi="Arial" w:eastAsia="黑体" w:cs="Arial"/>
          <w:sz w:val="32"/>
          <w:szCs w:val="32"/>
          <w:u w:val="none"/>
        </w:rPr>
        <w:t>≥</w:t>
      </w:r>
      <w:r>
        <w:rPr>
          <w:rFonts w:hint="eastAsia" w:ascii="黑体" w:hAnsi="黑体" w:eastAsia="黑体" w:cs="黑体"/>
          <w:sz w:val="32"/>
          <w:szCs w:val="32"/>
        </w:rPr>
        <w:t>200万元</w:t>
      </w:r>
      <w:r>
        <w:rPr>
          <w:rFonts w:hint="eastAsia" w:ascii="仿宋_GB2312" w:hAnsi="仿宋" w:eastAsia="仿宋_GB2312"/>
          <w:sz w:val="32"/>
          <w:szCs w:val="32"/>
        </w:rPr>
        <w:t>）、司机险（</w:t>
      </w:r>
      <w:r>
        <w:rPr>
          <w:rFonts w:hint="eastAsia" w:ascii="黑体" w:hAnsi="黑体" w:eastAsia="黑体" w:cs="黑体"/>
          <w:sz w:val="32"/>
          <w:szCs w:val="32"/>
        </w:rPr>
        <w:t>保额</w:t>
      </w:r>
      <w:r>
        <w:rPr>
          <w:rFonts w:hint="default" w:ascii="Arial" w:hAnsi="Arial" w:eastAsia="黑体" w:cs="Arial"/>
          <w:sz w:val="32"/>
          <w:szCs w:val="32"/>
          <w:u w:val="none"/>
        </w:rPr>
        <w:t>≥</w:t>
      </w:r>
      <w:r>
        <w:rPr>
          <w:rFonts w:hint="eastAsia" w:ascii="黑体" w:hAnsi="黑体" w:eastAsia="黑体" w:cs="黑体"/>
          <w:sz w:val="32"/>
          <w:szCs w:val="32"/>
        </w:rPr>
        <w:t>10万元</w:t>
      </w:r>
      <w:r>
        <w:rPr>
          <w:rFonts w:hint="eastAsia" w:ascii="仿宋_GB2312" w:hAnsi="仿宋" w:eastAsia="仿宋_GB2312"/>
          <w:sz w:val="32"/>
          <w:szCs w:val="32"/>
        </w:rPr>
        <w:t>）、乘客险（</w:t>
      </w:r>
      <w:r>
        <w:rPr>
          <w:rFonts w:hint="eastAsia" w:ascii="黑体" w:hAnsi="黑体" w:eastAsia="黑体" w:cs="黑体"/>
          <w:sz w:val="32"/>
          <w:szCs w:val="32"/>
        </w:rPr>
        <w:t>保额</w:t>
      </w:r>
      <w:r>
        <w:rPr>
          <w:rFonts w:hint="default" w:ascii="Arial" w:hAnsi="Arial" w:eastAsia="黑体" w:cs="Arial"/>
          <w:sz w:val="32"/>
          <w:szCs w:val="32"/>
          <w:u w:val="none"/>
        </w:rPr>
        <w:t>≥</w:t>
      </w:r>
      <w:r>
        <w:rPr>
          <w:rFonts w:hint="eastAsia" w:ascii="黑体" w:hAnsi="黑体" w:eastAsia="黑体" w:cs="黑体"/>
          <w:sz w:val="32"/>
          <w:szCs w:val="32"/>
        </w:rPr>
        <w:t>10万</w:t>
      </w:r>
      <w:r>
        <w:rPr>
          <w:rFonts w:hint="eastAsia" w:ascii="黑体" w:hAnsi="黑体" w:eastAsia="黑体" w:cs="黑体"/>
          <w:sz w:val="32"/>
          <w:szCs w:val="32"/>
          <w:lang w:eastAsia="zh-CN"/>
        </w:rPr>
        <w:t>元</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8台挂车保险项目为</w:t>
      </w:r>
      <w:r>
        <w:rPr>
          <w:rFonts w:hint="eastAsia" w:ascii="仿宋_GB2312" w:hAnsi="仿宋" w:eastAsia="仿宋_GB2312"/>
          <w:sz w:val="32"/>
          <w:szCs w:val="32"/>
        </w:rPr>
        <w:t>车辆损失险、第三者责任险（</w:t>
      </w:r>
      <w:r>
        <w:rPr>
          <w:rFonts w:hint="eastAsia" w:ascii="黑体" w:hAnsi="黑体" w:eastAsia="黑体" w:cs="黑体"/>
          <w:sz w:val="32"/>
          <w:szCs w:val="32"/>
        </w:rPr>
        <w:t>保额</w:t>
      </w:r>
      <w:r>
        <w:rPr>
          <w:rFonts w:hint="default" w:ascii="Arial" w:hAnsi="Arial" w:eastAsia="黑体" w:cs="Arial"/>
          <w:sz w:val="32"/>
          <w:szCs w:val="32"/>
          <w:u w:val="none"/>
        </w:rPr>
        <w:t>≥</w:t>
      </w:r>
      <w:r>
        <w:rPr>
          <w:rFonts w:hint="eastAsia" w:ascii="黑体" w:hAnsi="黑体" w:eastAsia="黑体" w:cs="黑体"/>
          <w:sz w:val="32"/>
          <w:szCs w:val="32"/>
        </w:rPr>
        <w:t>200万元</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6台轮式装载机械车保险项目为</w:t>
      </w:r>
      <w:r>
        <w:rPr>
          <w:rFonts w:hint="eastAsia" w:ascii="仿宋_GB2312" w:hAnsi="仿宋" w:eastAsia="仿宋_GB2312"/>
          <w:sz w:val="32"/>
          <w:szCs w:val="32"/>
        </w:rPr>
        <w:t>车辆损失险、第三者责任险（</w:t>
      </w:r>
      <w:r>
        <w:rPr>
          <w:rFonts w:hint="eastAsia" w:ascii="黑体" w:hAnsi="黑体" w:eastAsia="黑体" w:cs="黑体"/>
          <w:sz w:val="32"/>
          <w:szCs w:val="32"/>
        </w:rPr>
        <w:t>保额</w:t>
      </w:r>
      <w:r>
        <w:rPr>
          <w:rFonts w:hint="default" w:ascii="Arial" w:hAnsi="Arial" w:eastAsia="黑体" w:cs="Arial"/>
          <w:sz w:val="32"/>
          <w:szCs w:val="32"/>
          <w:u w:val="none"/>
        </w:rPr>
        <w:t>≥</w:t>
      </w:r>
      <w:r>
        <w:rPr>
          <w:rFonts w:hint="eastAsia" w:ascii="黑体" w:hAnsi="黑体" w:eastAsia="黑体" w:cs="黑体"/>
          <w:sz w:val="32"/>
          <w:szCs w:val="32"/>
        </w:rPr>
        <w:t>200万元</w:t>
      </w:r>
      <w:r>
        <w:rPr>
          <w:rFonts w:hint="eastAsia" w:ascii="仿宋_GB2312" w:hAnsi="仿宋" w:eastAsia="仿宋_GB2312"/>
          <w:sz w:val="32"/>
          <w:szCs w:val="32"/>
        </w:rPr>
        <w:t>）、司机险（</w:t>
      </w:r>
      <w:r>
        <w:rPr>
          <w:rFonts w:hint="eastAsia" w:ascii="黑体" w:hAnsi="黑体" w:eastAsia="黑体" w:cs="黑体"/>
          <w:sz w:val="32"/>
          <w:szCs w:val="32"/>
        </w:rPr>
        <w:t>保额</w:t>
      </w:r>
      <w:r>
        <w:rPr>
          <w:rFonts w:hint="default" w:ascii="Arial" w:hAnsi="Arial" w:eastAsia="黑体" w:cs="Arial"/>
          <w:sz w:val="32"/>
          <w:szCs w:val="32"/>
          <w:u w:val="none"/>
        </w:rPr>
        <w:t>≥</w:t>
      </w:r>
      <w:r>
        <w:rPr>
          <w:rFonts w:hint="eastAsia" w:ascii="黑体" w:hAnsi="黑体" w:eastAsia="黑体" w:cs="黑体"/>
          <w:sz w:val="32"/>
          <w:szCs w:val="32"/>
        </w:rPr>
        <w:t>10万元</w:t>
      </w:r>
      <w:r>
        <w:rPr>
          <w:rFonts w:hint="eastAsia" w:ascii="仿宋_GB2312" w:hAnsi="仿宋" w:eastAsia="仿宋_GB2312"/>
          <w:sz w:val="32"/>
          <w:szCs w:val="32"/>
        </w:rPr>
        <w:t>）</w:t>
      </w:r>
      <w:r>
        <w:rPr>
          <w:rFonts w:hint="eastAsia" w:ascii="仿宋_GB2312" w:hAnsi="仿宋" w:eastAsia="仿宋_GB2312"/>
          <w:sz w:val="32"/>
          <w:szCs w:val="32"/>
          <w:lang w:eastAsia="zh-CN"/>
        </w:rPr>
        <w:t>；保险期限均为一年。</w:t>
      </w:r>
    </w:p>
    <w:p w14:paraId="6E745120">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4架大华无人机（型号：GAWRJDD0012HF01）保险，具体项目机身险、第三者责任险</w:t>
      </w:r>
      <w:r>
        <w:rPr>
          <w:rFonts w:hint="eastAsia" w:ascii="仿宋_GB2312" w:hAnsi="仿宋" w:eastAsia="仿宋_GB2312"/>
          <w:sz w:val="32"/>
          <w:szCs w:val="32"/>
        </w:rPr>
        <w:t>（</w:t>
      </w:r>
      <w:r>
        <w:rPr>
          <w:rFonts w:hint="eastAsia" w:ascii="黑体" w:hAnsi="黑体" w:eastAsia="黑体" w:cs="黑体"/>
          <w:sz w:val="32"/>
          <w:szCs w:val="32"/>
        </w:rPr>
        <w:t>保额</w:t>
      </w:r>
      <w:r>
        <w:rPr>
          <w:rFonts w:hint="default" w:ascii="Arial" w:hAnsi="Arial" w:eastAsia="黑体" w:cs="Arial"/>
          <w:sz w:val="32"/>
          <w:szCs w:val="32"/>
          <w:u w:val="none"/>
        </w:rPr>
        <w:t>≥</w:t>
      </w:r>
      <w:r>
        <w:rPr>
          <w:rFonts w:hint="eastAsia" w:ascii="黑体" w:hAnsi="黑体" w:eastAsia="黑体" w:cs="黑体"/>
          <w:sz w:val="32"/>
          <w:szCs w:val="32"/>
          <w:lang w:val="en-US" w:eastAsia="zh-CN"/>
        </w:rPr>
        <w:t>1</w:t>
      </w:r>
      <w:r>
        <w:rPr>
          <w:rFonts w:hint="eastAsia" w:ascii="黑体" w:hAnsi="黑体" w:eastAsia="黑体" w:cs="黑体"/>
          <w:sz w:val="32"/>
          <w:szCs w:val="32"/>
        </w:rPr>
        <w:t>00万元</w:t>
      </w:r>
      <w:r>
        <w:rPr>
          <w:rFonts w:hint="eastAsia" w:ascii="仿宋_GB2312" w:hAnsi="仿宋" w:eastAsia="仿宋_GB2312"/>
          <w:sz w:val="32"/>
          <w:szCs w:val="32"/>
        </w:rPr>
        <w:t>）</w:t>
      </w:r>
      <w:r>
        <w:rPr>
          <w:rFonts w:hint="eastAsia" w:ascii="仿宋_GB2312" w:hAnsi="仿宋" w:eastAsia="仿宋_GB2312"/>
          <w:sz w:val="32"/>
          <w:szCs w:val="32"/>
          <w:lang w:eastAsia="zh-CN"/>
        </w:rPr>
        <w:t>，保险期限一年</w:t>
      </w:r>
      <w:r>
        <w:rPr>
          <w:rFonts w:hint="eastAsia" w:ascii="仿宋_GB2312" w:hAnsi="仿宋" w:eastAsia="仿宋_GB2312"/>
          <w:sz w:val="32"/>
          <w:szCs w:val="32"/>
          <w:lang w:val="en-US" w:eastAsia="zh-CN"/>
        </w:rPr>
        <w:t>。</w:t>
      </w:r>
    </w:p>
    <w:p w14:paraId="14EB2C96">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lang w:val="en-US" w:eastAsia="zh-CN"/>
        </w:rPr>
        <w:t>最高限价</w:t>
      </w:r>
      <w:r>
        <w:rPr>
          <w:rFonts w:hint="eastAsia" w:ascii="仿宋_GB2312" w:hAnsi="仿宋" w:eastAsia="仿宋_GB2312"/>
          <w:sz w:val="32"/>
          <w:szCs w:val="32"/>
          <w:lang w:eastAsia="zh-CN"/>
        </w:rPr>
        <w:t>金额</w:t>
      </w:r>
      <w:r>
        <w:rPr>
          <w:rFonts w:hint="eastAsia" w:ascii="仿宋_GB2312" w:hAnsi="仿宋" w:eastAsia="仿宋_GB2312"/>
          <w:sz w:val="32"/>
          <w:szCs w:val="32"/>
        </w:rPr>
        <w:t>：</w:t>
      </w:r>
      <w:r>
        <w:rPr>
          <w:rFonts w:hint="eastAsia" w:ascii="仿宋_GB2312" w:hAnsi="仿宋" w:eastAsia="仿宋_GB2312"/>
          <w:sz w:val="32"/>
          <w:szCs w:val="32"/>
          <w:lang w:val="en-US" w:eastAsia="zh-CN"/>
        </w:rPr>
        <w:t>445000元</w:t>
      </w:r>
      <w:r>
        <w:rPr>
          <w:rFonts w:hint="eastAsia" w:ascii="仿宋" w:hAnsi="仿宋" w:eastAsia="仿宋"/>
          <w:sz w:val="32"/>
          <w:szCs w:val="32"/>
        </w:rPr>
        <w:t>（</w:t>
      </w:r>
      <w:r>
        <w:rPr>
          <w:rFonts w:hint="eastAsia" w:ascii="仿宋" w:hAnsi="仿宋" w:eastAsia="仿宋" w:cs="仿宋"/>
          <w:sz w:val="32"/>
          <w:szCs w:val="32"/>
        </w:rPr>
        <w:t>供应商报价</w:t>
      </w:r>
      <w:r>
        <w:rPr>
          <w:rFonts w:hint="eastAsia" w:ascii="仿宋" w:hAnsi="仿宋" w:eastAsia="仿宋"/>
          <w:sz w:val="32"/>
          <w:szCs w:val="32"/>
        </w:rPr>
        <w:t>超过</w:t>
      </w:r>
      <w:r>
        <w:rPr>
          <w:rFonts w:hint="eastAsia" w:ascii="仿宋" w:hAnsi="仿宋" w:eastAsia="仿宋"/>
          <w:sz w:val="32"/>
          <w:szCs w:val="32"/>
          <w:lang w:eastAsia="zh-CN"/>
        </w:rPr>
        <w:t>限价</w:t>
      </w:r>
      <w:r>
        <w:rPr>
          <w:rFonts w:hint="eastAsia" w:ascii="仿宋" w:hAnsi="仿宋" w:eastAsia="仿宋"/>
          <w:sz w:val="32"/>
          <w:szCs w:val="32"/>
        </w:rPr>
        <w:t>的为无效响应）</w:t>
      </w:r>
      <w:r>
        <w:rPr>
          <w:rFonts w:hint="eastAsia" w:ascii="仿宋_GB2312" w:hAnsi="仿宋" w:eastAsia="仿宋_GB2312"/>
          <w:sz w:val="32"/>
          <w:szCs w:val="32"/>
          <w:lang w:val="en-US" w:eastAsia="zh-CN"/>
        </w:rPr>
        <w:t>。</w:t>
      </w:r>
    </w:p>
    <w:p w14:paraId="020E3FBE">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lang w:eastAsia="zh-CN"/>
        </w:rPr>
        <w:t>现保险期间出险情况：</w:t>
      </w:r>
    </w:p>
    <w:p w14:paraId="4E1D749C">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lang w:eastAsia="zh-CN"/>
        </w:rPr>
        <w:t>截止到</w:t>
      </w:r>
      <w:r>
        <w:rPr>
          <w:rFonts w:hint="eastAsia" w:ascii="仿宋_GB2312" w:hAnsi="仿宋" w:eastAsia="仿宋_GB2312"/>
          <w:sz w:val="32"/>
          <w:szCs w:val="32"/>
          <w:lang w:val="en-US" w:eastAsia="zh-CN"/>
        </w:rPr>
        <w:t>2025年6月16日没有出险。</w:t>
      </w:r>
    </w:p>
    <w:p w14:paraId="63E79111">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rPr>
        <w:t>项目联系人：张友锋</w:t>
      </w:r>
      <w:r>
        <w:rPr>
          <w:rFonts w:hint="eastAsia" w:ascii="仿宋_GB2312" w:hAnsi="仿宋" w:eastAsia="仿宋_GB2312"/>
          <w:sz w:val="32"/>
          <w:szCs w:val="32"/>
        </w:rPr>
        <w:tab/>
      </w:r>
      <w:r>
        <w:rPr>
          <w:rFonts w:hint="eastAsia" w:ascii="仿宋_GB2312" w:hAnsi="仿宋" w:eastAsia="仿宋_GB2312"/>
          <w:sz w:val="32"/>
          <w:szCs w:val="32"/>
        </w:rPr>
        <w:tab/>
      </w:r>
      <w:r>
        <w:rPr>
          <w:rFonts w:hint="eastAsia" w:ascii="仿宋_GB2312" w:hAnsi="仿宋" w:eastAsia="仿宋_GB2312"/>
          <w:sz w:val="32"/>
          <w:szCs w:val="32"/>
        </w:rPr>
        <w:t>联系电话：13844080990</w:t>
      </w:r>
    </w:p>
    <w:p w14:paraId="77981793">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商务要求</w:t>
      </w:r>
    </w:p>
    <w:p w14:paraId="543F7274">
      <w:pPr>
        <w:pStyle w:val="10"/>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firstLine="643"/>
        <w:textAlignment w:val="auto"/>
        <w:rPr>
          <w:rFonts w:ascii="楷体_GB2312" w:hAnsi="仿宋" w:eastAsia="楷体_GB2312"/>
          <w:sz w:val="32"/>
          <w:szCs w:val="32"/>
        </w:rPr>
      </w:pPr>
      <w:r>
        <w:rPr>
          <w:rFonts w:hint="eastAsia" w:ascii="楷体_GB2312" w:hAnsi="仿宋" w:eastAsia="楷体_GB2312"/>
          <w:b/>
          <w:bCs/>
          <w:sz w:val="32"/>
          <w:szCs w:val="32"/>
        </w:rPr>
        <w:t>服务要求：</w:t>
      </w:r>
    </w:p>
    <w:p w14:paraId="23B197ED">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具有</w:t>
      </w:r>
      <w:r>
        <w:rPr>
          <w:rFonts w:hint="eastAsia" w:ascii="仿宋_GB2312" w:hAnsi="仿宋" w:eastAsia="仿宋_GB2312"/>
          <w:sz w:val="32"/>
          <w:szCs w:val="32"/>
          <w:lang w:val="en-US" w:eastAsia="zh-CN"/>
        </w:rPr>
        <w:t>365天*24小时的专线保险服务电话。</w:t>
      </w:r>
    </w:p>
    <w:p w14:paraId="056A4EB1">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2、事故发生接到报案，保险公司现场查勘人员20分钟内电话响应，60分钟内到达事故现场。</w:t>
      </w:r>
    </w:p>
    <w:p w14:paraId="0DFC7607">
      <w:pPr>
        <w:pStyle w:val="10"/>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firstLine="643"/>
        <w:textAlignment w:val="auto"/>
        <w:rPr>
          <w:rFonts w:ascii="楷体_GB2312" w:hAnsi="仿宋" w:eastAsia="楷体_GB2312"/>
          <w:b/>
          <w:bCs/>
          <w:sz w:val="32"/>
          <w:szCs w:val="32"/>
        </w:rPr>
      </w:pPr>
      <w:r>
        <w:rPr>
          <w:rFonts w:hint="eastAsia" w:ascii="楷体_GB2312" w:hAnsi="仿宋" w:eastAsia="楷体_GB2312"/>
          <w:b/>
          <w:bCs/>
          <w:sz w:val="32"/>
          <w:szCs w:val="32"/>
        </w:rPr>
        <w:t>交付要求</w:t>
      </w:r>
    </w:p>
    <w:p w14:paraId="6ED5E811">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rPr>
        <w:t>交付地点：</w:t>
      </w:r>
      <w:r>
        <w:rPr>
          <w:rFonts w:hint="eastAsia" w:ascii="仿宋" w:hAnsi="仿宋" w:eastAsia="仿宋"/>
          <w:sz w:val="32"/>
          <w:szCs w:val="32"/>
        </w:rPr>
        <w:t>长春市兴隆山镇富环路</w:t>
      </w:r>
      <w:r>
        <w:rPr>
          <w:rFonts w:ascii="仿宋" w:hAnsi="仿宋" w:eastAsia="仿宋"/>
          <w:sz w:val="32"/>
          <w:szCs w:val="32"/>
        </w:rPr>
        <w:t>299号</w:t>
      </w:r>
      <w:r>
        <w:rPr>
          <w:rFonts w:hint="eastAsia" w:ascii="仿宋" w:hAnsi="仿宋" w:eastAsia="仿宋"/>
          <w:sz w:val="32"/>
          <w:szCs w:val="32"/>
        </w:rPr>
        <w:t>应急保障</w:t>
      </w:r>
      <w:r>
        <w:rPr>
          <w:rFonts w:hint="eastAsia" w:ascii="仿宋" w:hAnsi="仿宋" w:eastAsia="仿宋"/>
          <w:sz w:val="32"/>
          <w:szCs w:val="32"/>
          <w:lang w:eastAsia="zh-CN"/>
        </w:rPr>
        <w:t>中心</w:t>
      </w:r>
      <w:r>
        <w:rPr>
          <w:rFonts w:hint="eastAsia" w:ascii="仿宋" w:hAnsi="仿宋" w:eastAsia="仿宋"/>
          <w:sz w:val="32"/>
          <w:szCs w:val="32"/>
        </w:rPr>
        <w:t>基地</w:t>
      </w:r>
      <w:r>
        <w:rPr>
          <w:rFonts w:hint="eastAsia" w:ascii="仿宋" w:hAnsi="仿宋" w:eastAsia="仿宋"/>
          <w:sz w:val="32"/>
          <w:szCs w:val="32"/>
          <w:lang w:eastAsia="zh-CN"/>
        </w:rPr>
        <w:t>装备物资管理科办公</w:t>
      </w:r>
      <w:r>
        <w:rPr>
          <w:rFonts w:hint="eastAsia" w:ascii="仿宋" w:hAnsi="仿宋" w:eastAsia="仿宋"/>
          <w:sz w:val="32"/>
          <w:szCs w:val="32"/>
        </w:rPr>
        <w:t>室。</w:t>
      </w:r>
    </w:p>
    <w:p w14:paraId="03089021">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rPr>
        <w:t>交付时间：</w:t>
      </w:r>
      <w:r>
        <w:rPr>
          <w:rFonts w:hint="eastAsia" w:ascii="仿宋" w:hAnsi="仿宋" w:eastAsia="仿宋"/>
          <w:sz w:val="32"/>
          <w:szCs w:val="32"/>
        </w:rPr>
        <w:t>合同签订之日起</w:t>
      </w:r>
      <w:r>
        <w:rPr>
          <w:rFonts w:hint="eastAsia" w:ascii="仿宋" w:hAnsi="仿宋" w:eastAsia="仿宋"/>
          <w:sz w:val="32"/>
          <w:szCs w:val="32"/>
          <w:lang w:eastAsia="zh-CN"/>
        </w:rPr>
        <w:t>或收到采购人付款后</w:t>
      </w:r>
      <w:r>
        <w:rPr>
          <w:rFonts w:hint="eastAsia" w:ascii="仿宋" w:hAnsi="仿宋" w:eastAsia="仿宋"/>
          <w:sz w:val="32"/>
          <w:szCs w:val="32"/>
          <w:lang w:val="en-US" w:eastAsia="zh-CN"/>
        </w:rPr>
        <w:t>5个</w:t>
      </w:r>
      <w:r>
        <w:rPr>
          <w:rFonts w:hint="eastAsia" w:ascii="仿宋" w:hAnsi="仿宋" w:eastAsia="仿宋"/>
          <w:sz w:val="32"/>
          <w:szCs w:val="32"/>
        </w:rPr>
        <w:t>自然日</w:t>
      </w:r>
      <w:r>
        <w:rPr>
          <w:rFonts w:hint="eastAsia" w:ascii="仿宋" w:hAnsi="仿宋" w:eastAsia="仿宋"/>
          <w:sz w:val="32"/>
          <w:szCs w:val="32"/>
          <w:lang w:eastAsia="zh-CN"/>
        </w:rPr>
        <w:t>内交付第一批保险单，之后在标的保险到期前</w:t>
      </w:r>
      <w:r>
        <w:rPr>
          <w:rFonts w:hint="eastAsia" w:ascii="仿宋" w:hAnsi="仿宋" w:eastAsia="仿宋"/>
          <w:sz w:val="32"/>
          <w:szCs w:val="32"/>
          <w:lang w:val="en-US" w:eastAsia="zh-CN"/>
        </w:rPr>
        <w:t>25天内分批交付</w:t>
      </w:r>
      <w:r>
        <w:rPr>
          <w:rFonts w:hint="eastAsia" w:ascii="仿宋_GB2312" w:hAnsi="仿宋" w:eastAsia="仿宋_GB2312"/>
          <w:sz w:val="32"/>
          <w:szCs w:val="32"/>
        </w:rPr>
        <w:t>。</w:t>
      </w:r>
    </w:p>
    <w:p w14:paraId="44AFE6E6">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rPr>
        <w:t>交付方式：</w:t>
      </w:r>
      <w:r>
        <w:rPr>
          <w:rFonts w:hint="eastAsia" w:ascii="仿宋" w:hAnsi="仿宋" w:eastAsia="仿宋"/>
          <w:sz w:val="32"/>
          <w:szCs w:val="32"/>
        </w:rPr>
        <w:t>供应商</w:t>
      </w:r>
      <w:r>
        <w:rPr>
          <w:rFonts w:hint="eastAsia" w:ascii="仿宋" w:hAnsi="仿宋" w:eastAsia="仿宋"/>
          <w:sz w:val="32"/>
          <w:szCs w:val="32"/>
          <w:lang w:eastAsia="zh-CN"/>
        </w:rPr>
        <w:t>将承保装备车辆的保险单或电子保险单送</w:t>
      </w:r>
      <w:r>
        <w:rPr>
          <w:rFonts w:hint="eastAsia" w:ascii="仿宋" w:hAnsi="仿宋" w:eastAsia="仿宋"/>
          <w:sz w:val="32"/>
          <w:szCs w:val="32"/>
        </w:rPr>
        <w:t>到交付地点，并</w:t>
      </w:r>
      <w:r>
        <w:rPr>
          <w:rFonts w:hint="eastAsia" w:ascii="仿宋" w:hAnsi="仿宋" w:eastAsia="仿宋"/>
          <w:sz w:val="32"/>
          <w:szCs w:val="32"/>
          <w:lang w:eastAsia="zh-CN"/>
        </w:rPr>
        <w:t>交给本项目联系人：张友锋。</w:t>
      </w:r>
    </w:p>
    <w:p w14:paraId="6E8EFDF2">
      <w:pPr>
        <w:pStyle w:val="10"/>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firstLine="643"/>
        <w:textAlignment w:val="auto"/>
        <w:rPr>
          <w:rFonts w:ascii="楷体_GB2312" w:hAnsi="仿宋" w:eastAsia="楷体_GB2312"/>
          <w:b/>
          <w:bCs/>
          <w:sz w:val="32"/>
          <w:szCs w:val="32"/>
        </w:rPr>
      </w:pPr>
      <w:r>
        <w:rPr>
          <w:rFonts w:hint="eastAsia" w:ascii="楷体_GB2312" w:hAnsi="仿宋" w:eastAsia="楷体_GB2312"/>
          <w:b/>
          <w:bCs/>
          <w:sz w:val="32"/>
          <w:szCs w:val="32"/>
        </w:rPr>
        <w:t>报价要求</w:t>
      </w:r>
    </w:p>
    <w:p w14:paraId="252304FB">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lang w:eastAsia="zh-CN"/>
        </w:rPr>
        <w:t>报价</w:t>
      </w:r>
      <w:r>
        <w:rPr>
          <w:rFonts w:hint="eastAsia" w:ascii="仿宋_GB2312" w:hAnsi="仿宋" w:eastAsia="仿宋_GB2312"/>
          <w:sz w:val="32"/>
          <w:szCs w:val="32"/>
        </w:rPr>
        <w:t>形式：本项目须按下列</w:t>
      </w:r>
      <w:r>
        <w:rPr>
          <w:rFonts w:hint="eastAsia" w:ascii="仿宋_GB2312" w:hAnsi="仿宋" w:eastAsia="仿宋_GB2312"/>
          <w:sz w:val="32"/>
          <w:szCs w:val="32"/>
          <w:lang w:eastAsia="zh-CN"/>
        </w:rPr>
        <w:t>以总价形式</w:t>
      </w:r>
      <w:r>
        <w:rPr>
          <w:rFonts w:hint="eastAsia" w:ascii="仿宋_GB2312" w:hAnsi="仿宋" w:eastAsia="仿宋_GB2312"/>
          <w:sz w:val="32"/>
          <w:szCs w:val="32"/>
        </w:rPr>
        <w:t>进行合理报价，未按规定要求的形式报价视为无效报价。</w:t>
      </w:r>
    </w:p>
    <w:p w14:paraId="42EAE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（1）以</w:t>
      </w:r>
      <w:r>
        <w:rPr>
          <w:rFonts w:ascii="仿宋" w:hAnsi="仿宋" w:eastAsia="仿宋"/>
          <w:sz w:val="32"/>
          <w:szCs w:val="32"/>
        </w:rPr>
        <w:t>单价</w:t>
      </w:r>
      <w:r>
        <w:rPr>
          <w:rFonts w:hint="eastAsia" w:ascii="仿宋" w:hAnsi="仿宋" w:eastAsia="仿宋"/>
          <w:sz w:val="32"/>
          <w:szCs w:val="32"/>
        </w:rPr>
        <w:t>形式报价：即供应商以本项目全部需求及其</w:t>
      </w:r>
      <w:r>
        <w:rPr>
          <w:rFonts w:ascii="仿宋" w:hAnsi="仿宋" w:eastAsia="仿宋"/>
          <w:sz w:val="32"/>
          <w:szCs w:val="32"/>
        </w:rPr>
        <w:t>成本、利润、税金及风险费</w:t>
      </w:r>
      <w:r>
        <w:rPr>
          <w:rFonts w:hint="eastAsia" w:ascii="仿宋" w:hAnsi="仿宋" w:eastAsia="仿宋"/>
          <w:sz w:val="32"/>
          <w:szCs w:val="32"/>
        </w:rPr>
        <w:t>计算出含税综合单价，在本项目履约期内单价不变。</w:t>
      </w:r>
    </w:p>
    <w:p w14:paraId="4FE318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 w:hAnsi="仿宋" w:eastAsia="仿宋"/>
          <w:sz w:val="32"/>
          <w:szCs w:val="32"/>
        </w:rPr>
        <w:t>（2）以总价形式报价：即供应商以本项目全部需求及其</w:t>
      </w:r>
      <w:r>
        <w:rPr>
          <w:rFonts w:ascii="仿宋" w:hAnsi="仿宋" w:eastAsia="仿宋"/>
          <w:sz w:val="32"/>
          <w:szCs w:val="32"/>
        </w:rPr>
        <w:t>成本、利润、税金及风险费</w:t>
      </w:r>
      <w:r>
        <w:rPr>
          <w:rFonts w:hint="eastAsia" w:ascii="仿宋" w:hAnsi="仿宋" w:eastAsia="仿宋"/>
          <w:sz w:val="32"/>
          <w:szCs w:val="32"/>
        </w:rPr>
        <w:t>计算出含税总价，在本项目履约期内</w:t>
      </w:r>
      <w:r>
        <w:rPr>
          <w:rFonts w:hint="eastAsia" w:ascii="仿宋" w:hAnsi="仿宋" w:eastAsia="仿宋"/>
          <w:sz w:val="32"/>
          <w:szCs w:val="32"/>
          <w:lang w:eastAsia="zh-CN"/>
        </w:rPr>
        <w:t>不得超过</w:t>
      </w:r>
      <w:r>
        <w:rPr>
          <w:rFonts w:hint="eastAsia" w:ascii="仿宋" w:hAnsi="仿宋" w:eastAsia="仿宋"/>
          <w:sz w:val="32"/>
          <w:szCs w:val="32"/>
        </w:rPr>
        <w:t>总价。</w:t>
      </w:r>
    </w:p>
    <w:p w14:paraId="432C07C7">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textAlignment w:val="auto"/>
        <w:rPr>
          <w:rFonts w:ascii="仿宋_GB2312" w:hAnsi="仿宋" w:eastAsia="仿宋_GB2312"/>
          <w:sz w:val="32"/>
          <w:szCs w:val="32"/>
        </w:rPr>
      </w:pPr>
      <w:r>
        <w:rPr>
          <w:rFonts w:hint="eastAsia" w:ascii="仿宋_GB2312" w:hAnsi="仿宋" w:eastAsia="仿宋_GB2312"/>
          <w:sz w:val="32"/>
          <w:szCs w:val="32"/>
        </w:rPr>
        <w:t>供应商报价中应包含供应商按采购人要求完成本项目的全部费用，供应商在报价金额以外不再向采购人收取其他任何费用。</w:t>
      </w:r>
    </w:p>
    <w:p w14:paraId="3D2B23CF">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报价采用的币种为人民币。</w:t>
      </w:r>
    </w:p>
    <w:p w14:paraId="777A3DA7">
      <w:pPr>
        <w:pStyle w:val="10"/>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firstLine="643"/>
        <w:textAlignment w:val="auto"/>
        <w:rPr>
          <w:rFonts w:hint="eastAsia" w:ascii="楷体_GB2312" w:hAnsi="仿宋" w:eastAsia="楷体_GB2312"/>
          <w:b/>
          <w:bCs/>
          <w:sz w:val="32"/>
          <w:szCs w:val="32"/>
        </w:rPr>
      </w:pPr>
      <w:r>
        <w:rPr>
          <w:rFonts w:hint="eastAsia" w:ascii="楷体_GB2312" w:hAnsi="仿宋" w:eastAsia="楷体_GB2312"/>
          <w:b/>
          <w:bCs/>
          <w:sz w:val="32"/>
          <w:szCs w:val="32"/>
        </w:rPr>
        <w:t>供应商资格要求</w:t>
      </w:r>
    </w:p>
    <w:p w14:paraId="0A0859E8">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0"/>
        <w:textAlignment w:val="auto"/>
        <w:rPr>
          <w:rFonts w:ascii="仿宋" w:hAnsi="仿宋" w:eastAsia="仿宋"/>
          <w:sz w:val="32"/>
          <w:szCs w:val="32"/>
        </w:rPr>
      </w:pPr>
      <w:r>
        <w:rPr>
          <w:rFonts w:hint="eastAsia" w:ascii="仿宋" w:hAnsi="仿宋" w:eastAsia="仿宋"/>
          <w:sz w:val="32"/>
          <w:szCs w:val="32"/>
          <w:lang w:eastAsia="zh-CN"/>
        </w:rPr>
        <w:t>满足</w:t>
      </w:r>
      <w:r>
        <w:rPr>
          <w:rFonts w:hint="eastAsia" w:ascii="仿宋" w:hAnsi="仿宋" w:eastAsia="仿宋"/>
          <w:sz w:val="32"/>
          <w:szCs w:val="32"/>
        </w:rPr>
        <w:t>《中华人民共和国政府采购法》第二十二条规定</w:t>
      </w:r>
      <w:r>
        <w:rPr>
          <w:rFonts w:hint="eastAsia" w:ascii="仿宋" w:hAnsi="仿宋" w:eastAsia="仿宋"/>
          <w:sz w:val="32"/>
          <w:szCs w:val="32"/>
          <w:lang w:eastAsia="zh-CN"/>
        </w:rPr>
        <w:t>。</w:t>
      </w:r>
    </w:p>
    <w:p w14:paraId="607846D5">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0"/>
        <w:textAlignment w:val="auto"/>
        <w:rPr>
          <w:rFonts w:ascii="仿宋" w:hAnsi="仿宋" w:eastAsia="仿宋"/>
          <w:sz w:val="32"/>
          <w:szCs w:val="32"/>
        </w:rPr>
      </w:pPr>
      <w:r>
        <w:rPr>
          <w:rFonts w:hint="eastAsia" w:ascii="仿宋" w:hAnsi="仿宋" w:eastAsia="仿宋"/>
          <w:sz w:val="32"/>
          <w:szCs w:val="32"/>
          <w:lang w:eastAsia="zh-CN"/>
        </w:rPr>
        <w:t>落实</w:t>
      </w:r>
      <w:r>
        <w:rPr>
          <w:rFonts w:hint="eastAsia" w:ascii="仿宋" w:hAnsi="仿宋" w:eastAsia="仿宋"/>
          <w:sz w:val="32"/>
          <w:szCs w:val="32"/>
        </w:rPr>
        <w:t>政府采购政策需满足的资格要求：</w:t>
      </w:r>
      <w:r>
        <w:rPr>
          <w:rFonts w:hint="eastAsia" w:ascii="仿宋" w:hAnsi="仿宋" w:eastAsia="仿宋"/>
          <w:sz w:val="32"/>
          <w:szCs w:val="32"/>
          <w:lang w:eastAsia="zh-CN"/>
        </w:rPr>
        <w:t>本项目</w:t>
      </w:r>
      <w:r>
        <w:rPr>
          <w:rFonts w:hint="eastAsia" w:ascii="仿宋" w:hAnsi="仿宋" w:eastAsia="仿宋"/>
          <w:sz w:val="32"/>
          <w:szCs w:val="32"/>
        </w:rPr>
        <w:t>属于专门面向中小企业采购的项目，所属行业为</w:t>
      </w:r>
      <w:r>
        <w:rPr>
          <w:rFonts w:hint="eastAsia" w:ascii="仿宋" w:hAnsi="仿宋" w:eastAsia="仿宋"/>
          <w:sz w:val="32"/>
          <w:szCs w:val="32"/>
          <w:lang w:eastAsia="zh-CN"/>
        </w:rPr>
        <w:t>其他未列明行业，须出具《财政部</w:t>
      </w:r>
      <w:r>
        <w:rPr>
          <w:rFonts w:hint="eastAsia" w:ascii="仿宋" w:hAnsi="仿宋" w:eastAsia="仿宋"/>
          <w:sz w:val="32"/>
          <w:szCs w:val="32"/>
          <w:lang w:val="en-US" w:eastAsia="zh-CN"/>
        </w:rPr>
        <w:t xml:space="preserve"> 工业和信息化部关于印发&lt;政府采购促进中小企业发展管理办法&gt;的通知》（财库[2020]46号）要求的《中小企业声明函（服务）》。</w:t>
      </w:r>
      <w:r>
        <w:rPr>
          <w:rFonts w:hint="eastAsia" w:ascii="仿宋" w:hAnsi="仿宋" w:eastAsia="仿宋"/>
          <w:sz w:val="32"/>
          <w:szCs w:val="32"/>
        </w:rPr>
        <w:t>（声明函原件）</w:t>
      </w:r>
    </w:p>
    <w:p w14:paraId="52BF3329">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0"/>
        <w:textAlignment w:val="auto"/>
        <w:rPr>
          <w:rFonts w:ascii="仿宋" w:hAnsi="仿宋" w:eastAsia="仿宋"/>
          <w:sz w:val="32"/>
          <w:szCs w:val="32"/>
        </w:rPr>
      </w:pPr>
      <w:r>
        <w:rPr>
          <w:rFonts w:hint="eastAsia" w:ascii="仿宋" w:hAnsi="仿宋" w:eastAsia="仿宋"/>
          <w:sz w:val="32"/>
          <w:szCs w:val="32"/>
        </w:rPr>
        <w:t>持有效营业执照（营业执照复印件）</w:t>
      </w:r>
      <w:r>
        <w:rPr>
          <w:rFonts w:hint="eastAsia" w:ascii="仿宋" w:hAnsi="仿宋" w:eastAsia="仿宋"/>
          <w:sz w:val="32"/>
          <w:szCs w:val="32"/>
          <w:lang w:eastAsia="zh-CN"/>
        </w:rPr>
        <w:t>。</w:t>
      </w:r>
    </w:p>
    <w:p w14:paraId="1B4F309F">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0"/>
        <w:textAlignment w:val="auto"/>
        <w:rPr>
          <w:rFonts w:ascii="仿宋" w:hAnsi="仿宋" w:eastAsia="仿宋"/>
          <w:sz w:val="32"/>
          <w:szCs w:val="32"/>
        </w:rPr>
      </w:pPr>
      <w:r>
        <w:rPr>
          <w:rFonts w:hint="eastAsia" w:ascii="仿宋" w:hAnsi="仿宋" w:eastAsia="仿宋"/>
          <w:sz w:val="32"/>
          <w:szCs w:val="32"/>
        </w:rPr>
        <w:t>具有吉林省政府采购云平台</w:t>
      </w:r>
      <w:r>
        <w:rPr>
          <w:rFonts w:hint="eastAsia" w:ascii="仿宋" w:hAnsi="仿宋" w:eastAsia="仿宋"/>
          <w:sz w:val="32"/>
          <w:szCs w:val="32"/>
          <w:lang w:eastAsia="zh-CN"/>
        </w:rPr>
        <w:t>电子商城网上服务市场车辆保险服务</w:t>
      </w:r>
      <w:r>
        <w:rPr>
          <w:rFonts w:hint="eastAsia" w:ascii="仿宋" w:hAnsi="仿宋" w:eastAsia="仿宋"/>
          <w:sz w:val="32"/>
          <w:szCs w:val="32"/>
        </w:rPr>
        <w:t>供应商资格，并提供网页截图打印件或其他相关证明材料。</w:t>
      </w:r>
    </w:p>
    <w:p w14:paraId="1AAA84A6">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0"/>
        <w:textAlignment w:val="auto"/>
        <w:rPr>
          <w:rFonts w:ascii="仿宋" w:hAnsi="仿宋" w:eastAsia="仿宋"/>
          <w:sz w:val="32"/>
          <w:szCs w:val="32"/>
        </w:rPr>
      </w:pPr>
      <w:r>
        <w:rPr>
          <w:rFonts w:hint="eastAsia" w:ascii="仿宋" w:hAnsi="仿宋" w:eastAsia="仿宋"/>
          <w:sz w:val="32"/>
          <w:szCs w:val="32"/>
        </w:rPr>
        <w:t>本项目不接受联合体报价。</w:t>
      </w:r>
    </w:p>
    <w:p w14:paraId="126A3463">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报价文件编制要求</w:t>
      </w:r>
    </w:p>
    <w:p w14:paraId="46690424">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Chars="0"/>
        <w:textAlignment w:val="auto"/>
        <w:rPr>
          <w:rFonts w:ascii="仿宋" w:hAnsi="仿宋" w:eastAsia="仿宋"/>
          <w:sz w:val="32"/>
          <w:szCs w:val="32"/>
        </w:rPr>
      </w:pPr>
      <w:r>
        <w:rPr>
          <w:rFonts w:hint="eastAsia" w:ascii="仿宋" w:hAnsi="仿宋" w:eastAsia="仿宋"/>
          <w:sz w:val="32"/>
          <w:szCs w:val="32"/>
        </w:rPr>
        <w:t>报价文件组成：</w:t>
      </w:r>
    </w:p>
    <w:p w14:paraId="362BAAED">
      <w:pPr>
        <w:pStyle w:val="10"/>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报价函（格式参见附件，加盖单位公章）。</w:t>
      </w:r>
    </w:p>
    <w:p w14:paraId="59FA4D76">
      <w:pPr>
        <w:pStyle w:val="10"/>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资格证明材料（参见“供应商资格要求”，加盖单位公章）。</w:t>
      </w:r>
    </w:p>
    <w:p w14:paraId="63CC42C0">
      <w:pPr>
        <w:pStyle w:val="10"/>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其他材料（供应商认为适宜的其他材料，加盖单位公章）。</w:t>
      </w:r>
    </w:p>
    <w:p w14:paraId="6C5B6FF3">
      <w:pPr>
        <w:pStyle w:val="10"/>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封装要求：</w:t>
      </w:r>
    </w:p>
    <w:p w14:paraId="1D55E834">
      <w:pPr>
        <w:pStyle w:val="10"/>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报价文件密封在一个文件袋中。</w:t>
      </w:r>
    </w:p>
    <w:p w14:paraId="7587AC1F">
      <w:pPr>
        <w:pStyle w:val="10"/>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b/>
          <w:bCs/>
          <w:sz w:val="32"/>
          <w:szCs w:val="32"/>
        </w:rPr>
        <w:t>封套上写明</w:t>
      </w:r>
      <w:r>
        <w:rPr>
          <w:rFonts w:hint="eastAsia" w:ascii="仿宋" w:hAnsi="仿宋" w:eastAsia="仿宋"/>
          <w:sz w:val="32"/>
          <w:szCs w:val="32"/>
        </w:rPr>
        <w:t>：</w:t>
      </w:r>
    </w:p>
    <w:p w14:paraId="202EE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u w:val="single"/>
        </w:rPr>
      </w:pPr>
      <w:r>
        <w:rPr>
          <w:rFonts w:hint="eastAsia" w:ascii="仿宋" w:hAnsi="仿宋" w:eastAsia="仿宋"/>
          <w:sz w:val="32"/>
          <w:szCs w:val="32"/>
        </w:rPr>
        <mc:AlternateContent>
          <mc:Choice Requires="wps">
            <w:drawing>
              <wp:anchor distT="0" distB="0" distL="114300" distR="114300" simplePos="0" relativeHeight="251659264" behindDoc="1" locked="0" layoutInCell="1" allowOverlap="1">
                <wp:simplePos x="0" y="0"/>
                <wp:positionH relativeFrom="column">
                  <wp:posOffset>269875</wp:posOffset>
                </wp:positionH>
                <wp:positionV relativeFrom="paragraph">
                  <wp:posOffset>34925</wp:posOffset>
                </wp:positionV>
                <wp:extent cx="4969510" cy="1042035"/>
                <wp:effectExtent l="6350" t="6350" r="15240" b="18415"/>
                <wp:wrapNone/>
                <wp:docPr id="1" name="矩形 1"/>
                <wp:cNvGraphicFramePr/>
                <a:graphic xmlns:a="http://schemas.openxmlformats.org/drawingml/2006/main">
                  <a:graphicData uri="http://schemas.microsoft.com/office/word/2010/wordprocessingShape">
                    <wps:wsp>
                      <wps:cNvSpPr/>
                      <wps:spPr>
                        <a:xfrm>
                          <a:off x="0" y="0"/>
                          <a:ext cx="4969510" cy="10419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5pt;margin-top:2.75pt;height:82.05pt;width:391.3pt;z-index:-251657216;v-text-anchor:middle;mso-width-relative:page;mso-height-relative:page;" fillcolor="#FFFFFF [3201]" filled="t" stroked="t" coordsize="21600,21600" o:gfxdata="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5RtTNUAAAAIAQAADwAAAAAAAAABACAAAAAiAAAAZHJzL2Rvd25yZXYueG1s&#10;UEsBAhQAFAAAAAgAh07iQBvbPGFtAgAA9QQAAA4AAAAAAAAAAQAgAAAAJAEAAGRycy9lMm9Eb2Mu&#10;eG1sUEsFBgAAAAAGAAYAWQEAAAMGAAAAAA==&#10;">
                <v:fill on="t" focussize="0,0"/>
                <v:stroke weight="1pt" color="#000000 [3200]" miterlimit="8" joinstyle="miter"/>
                <v:imagedata o:title=""/>
                <o:lock v:ext="edit" aspectratio="f"/>
              </v:rect>
            </w:pict>
          </mc:Fallback>
        </mc:AlternateContent>
      </w:r>
      <w:r>
        <w:rPr>
          <w:rFonts w:hint="eastAsia" w:ascii="仿宋" w:hAnsi="仿宋" w:eastAsia="仿宋"/>
          <w:sz w:val="32"/>
          <w:szCs w:val="32"/>
        </w:rPr>
        <w:t>供应商名称：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3FFC07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u w:val="single"/>
          <w:lang w:eastAsia="zh-CN"/>
        </w:rPr>
      </w:pPr>
      <w:r>
        <w:rPr>
          <w:rFonts w:hint="eastAsia" w:ascii="仿宋" w:hAnsi="仿宋" w:eastAsia="仿宋"/>
          <w:sz w:val="32"/>
          <w:szCs w:val="32"/>
          <w:u w:val="single"/>
          <w:lang w:eastAsia="zh-CN"/>
        </w:rPr>
        <w:t>吉林省公路交通应急保障中心装备车辆保险服务项目</w:t>
      </w:r>
    </w:p>
    <w:p w14:paraId="63796F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u w:val="single"/>
        </w:rPr>
      </w:pPr>
      <w:r>
        <w:rPr>
          <w:rFonts w:hint="eastAsia" w:ascii="仿宋" w:hAnsi="仿宋" w:eastAsia="仿宋"/>
          <w:sz w:val="32"/>
          <w:szCs w:val="32"/>
          <w:u w:val="none"/>
        </w:rPr>
        <w:t>报价文件</w:t>
      </w:r>
    </w:p>
    <w:p w14:paraId="6CFEB9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w:t>
      </w:r>
      <w:r>
        <w:rPr>
          <w:rFonts w:hint="eastAsia" w:ascii="仿宋" w:hAnsi="仿宋" w:eastAsia="仿宋"/>
          <w:color w:val="000000" w:themeColor="text1"/>
          <w:sz w:val="32"/>
          <w:szCs w:val="32"/>
          <w:lang w:val="en-US" w:eastAsia="zh-CN"/>
          <w14:textFill>
            <w14:solidFill>
              <w14:schemeClr w14:val="tx1"/>
            </w14:solidFill>
          </w14:textFill>
        </w:rPr>
        <w:t>2025</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20</w:t>
      </w:r>
      <w:r>
        <w:rPr>
          <w:rFonts w:ascii="仿宋" w:hAnsi="仿宋" w:eastAsia="仿宋"/>
          <w:color w:val="000000" w:themeColor="text1"/>
          <w:sz w:val="32"/>
          <w:szCs w:val="32"/>
          <w14:textFill>
            <w14:solidFill>
              <w14:schemeClr w14:val="tx1"/>
            </w14:solidFill>
          </w14:textFill>
        </w:rPr>
        <w:t>日</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时</w:t>
      </w:r>
      <w:r>
        <w:rPr>
          <w:rFonts w:hint="eastAsia" w:ascii="仿宋" w:hAnsi="仿宋" w:eastAsia="仿宋"/>
          <w:color w:val="000000" w:themeColor="text1"/>
          <w:sz w:val="32"/>
          <w:szCs w:val="32"/>
          <w:lang w:val="en-US" w:eastAsia="zh-C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分前不得开启</w:t>
      </w:r>
    </w:p>
    <w:p w14:paraId="1942BD37">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lang w:eastAsia="zh-CN"/>
        </w:rPr>
        <w:t>供应商</w:t>
      </w:r>
      <w:r>
        <w:rPr>
          <w:rFonts w:hint="eastAsia" w:ascii="黑体" w:hAnsi="黑体" w:eastAsia="黑体"/>
          <w:sz w:val="32"/>
          <w:szCs w:val="32"/>
        </w:rPr>
        <w:t>报价</w:t>
      </w:r>
      <w:r>
        <w:rPr>
          <w:rFonts w:hint="eastAsia" w:ascii="黑体" w:hAnsi="黑体" w:eastAsia="黑体"/>
          <w:sz w:val="32"/>
          <w:szCs w:val="32"/>
          <w:lang w:eastAsia="zh-CN"/>
        </w:rPr>
        <w:t>文件</w:t>
      </w:r>
      <w:r>
        <w:rPr>
          <w:rFonts w:hint="eastAsia" w:ascii="黑体" w:hAnsi="黑体" w:eastAsia="黑体"/>
          <w:sz w:val="32"/>
          <w:szCs w:val="32"/>
        </w:rPr>
        <w:t>提交须知</w:t>
      </w:r>
    </w:p>
    <w:p w14:paraId="76C7ED22">
      <w:pPr>
        <w:pStyle w:val="10"/>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报价文件提交地点、截止时间及人员入场要求：</w:t>
      </w:r>
    </w:p>
    <w:p w14:paraId="31A44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 w:hAnsi="仿宋" w:eastAsia="仿宋"/>
          <w:sz w:val="32"/>
          <w:szCs w:val="32"/>
        </w:rPr>
        <w:t>收件人：</w:t>
      </w:r>
      <w:r>
        <w:rPr>
          <w:rFonts w:hint="eastAsia" w:ascii="仿宋" w:hAnsi="仿宋" w:eastAsia="仿宋"/>
          <w:sz w:val="32"/>
          <w:szCs w:val="32"/>
          <w:lang w:eastAsia="zh-CN"/>
        </w:rPr>
        <w:t>张友锋</w:t>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hint="eastAsia" w:ascii="仿宋" w:hAnsi="仿宋" w:eastAsia="仿宋"/>
          <w:sz w:val="32"/>
          <w:szCs w:val="32"/>
        </w:rPr>
        <w:t>电话：</w:t>
      </w:r>
      <w:r>
        <w:rPr>
          <w:rFonts w:hint="eastAsia" w:ascii="仿宋_GB2312" w:hAnsi="仿宋" w:eastAsia="仿宋_GB2312"/>
          <w:sz w:val="32"/>
          <w:szCs w:val="32"/>
        </w:rPr>
        <w:t>13844080990</w:t>
      </w:r>
    </w:p>
    <w:p w14:paraId="20EC36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提交地点：长春市兴隆山镇富环路</w:t>
      </w:r>
      <w:r>
        <w:rPr>
          <w:rFonts w:ascii="仿宋" w:hAnsi="仿宋" w:eastAsia="仿宋"/>
          <w:sz w:val="32"/>
          <w:szCs w:val="32"/>
        </w:rPr>
        <w:t>299号</w:t>
      </w:r>
      <w:r>
        <w:rPr>
          <w:rFonts w:hint="eastAsia" w:ascii="仿宋" w:hAnsi="仿宋" w:eastAsia="仿宋"/>
          <w:sz w:val="32"/>
          <w:szCs w:val="32"/>
        </w:rPr>
        <w:t>吉林省公路交通应急保障中心办公楼二楼会议室）</w:t>
      </w:r>
      <w:r>
        <w:rPr>
          <w:rFonts w:hint="eastAsia" w:ascii="仿宋" w:hAnsi="仿宋" w:eastAsia="仿宋"/>
          <w:sz w:val="32"/>
          <w:szCs w:val="32"/>
          <w:lang w:eastAsia="zh-CN"/>
        </w:rPr>
        <w:t>。</w:t>
      </w:r>
    </w:p>
    <w:p w14:paraId="1520F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提交截止时间：</w:t>
      </w:r>
      <w:r>
        <w:rPr>
          <w:rFonts w:hint="eastAsia" w:ascii="仿宋" w:hAnsi="仿宋" w:eastAsia="仿宋"/>
          <w:b/>
          <w:bCs/>
          <w:color w:val="000000" w:themeColor="text1"/>
          <w:sz w:val="32"/>
          <w:szCs w:val="32"/>
          <w:lang w:val="en-US" w:eastAsia="zh-CN"/>
          <w14:textFill>
            <w14:solidFill>
              <w14:schemeClr w14:val="tx1"/>
            </w14:solidFill>
          </w14:textFill>
        </w:rPr>
        <w:t>2025</w:t>
      </w:r>
      <w:r>
        <w:rPr>
          <w:rFonts w:ascii="仿宋" w:hAnsi="仿宋" w:eastAsia="仿宋"/>
          <w:b/>
          <w:bCs/>
          <w:color w:val="000000" w:themeColor="text1"/>
          <w:sz w:val="32"/>
          <w:szCs w:val="32"/>
          <w14:textFill>
            <w14:solidFill>
              <w14:schemeClr w14:val="tx1"/>
            </w14:solidFill>
          </w14:textFill>
        </w:rPr>
        <w:t>年</w:t>
      </w:r>
      <w:r>
        <w:rPr>
          <w:rFonts w:hint="eastAsia" w:ascii="仿宋" w:hAnsi="仿宋" w:eastAsia="仿宋"/>
          <w:b/>
          <w:bCs/>
          <w:color w:val="000000" w:themeColor="text1"/>
          <w:sz w:val="32"/>
          <w:szCs w:val="32"/>
          <w:lang w:val="en-US" w:eastAsia="zh-CN"/>
          <w14:textFill>
            <w14:solidFill>
              <w14:schemeClr w14:val="tx1"/>
            </w14:solidFill>
          </w14:textFill>
        </w:rPr>
        <w:t>6</w:t>
      </w:r>
      <w:r>
        <w:rPr>
          <w:rFonts w:ascii="仿宋" w:hAnsi="仿宋" w:eastAsia="仿宋"/>
          <w:b/>
          <w:bCs/>
          <w:color w:val="000000" w:themeColor="text1"/>
          <w:sz w:val="32"/>
          <w:szCs w:val="32"/>
          <w14:textFill>
            <w14:solidFill>
              <w14:schemeClr w14:val="tx1"/>
            </w14:solidFill>
          </w14:textFill>
        </w:rPr>
        <w:t>月</w:t>
      </w:r>
      <w:r>
        <w:rPr>
          <w:rFonts w:hint="eastAsia" w:ascii="仿宋" w:hAnsi="仿宋" w:eastAsia="仿宋"/>
          <w:b/>
          <w:bCs/>
          <w:color w:val="000000" w:themeColor="text1"/>
          <w:sz w:val="32"/>
          <w:szCs w:val="32"/>
          <w:lang w:val="en-US" w:eastAsia="zh-CN"/>
          <w14:textFill>
            <w14:solidFill>
              <w14:schemeClr w14:val="tx1"/>
            </w14:solidFill>
          </w14:textFill>
        </w:rPr>
        <w:t>20</w:t>
      </w:r>
      <w:r>
        <w:rPr>
          <w:rFonts w:ascii="仿宋" w:hAnsi="仿宋" w:eastAsia="仿宋"/>
          <w:b/>
          <w:bCs/>
          <w:color w:val="000000" w:themeColor="text1"/>
          <w:sz w:val="32"/>
          <w:szCs w:val="32"/>
          <w14:textFill>
            <w14:solidFill>
              <w14:schemeClr w14:val="tx1"/>
            </w14:solidFill>
          </w14:textFill>
        </w:rPr>
        <w:t>日</w:t>
      </w:r>
      <w:r>
        <w:rPr>
          <w:rFonts w:hint="eastAsia" w:ascii="仿宋" w:hAnsi="仿宋" w:eastAsia="仿宋"/>
          <w:b/>
          <w:bCs/>
          <w:color w:val="000000" w:themeColor="text1"/>
          <w:sz w:val="32"/>
          <w:szCs w:val="32"/>
          <w:lang w:val="en-US" w:eastAsia="zh-CN"/>
          <w14:textFill>
            <w14:solidFill>
              <w14:schemeClr w14:val="tx1"/>
            </w14:solidFill>
          </w14:textFill>
        </w:rPr>
        <w:t>9</w:t>
      </w:r>
      <w:r>
        <w:rPr>
          <w:rFonts w:hint="eastAsia" w:ascii="仿宋" w:hAnsi="仿宋" w:eastAsia="仿宋"/>
          <w:b/>
          <w:bCs/>
          <w:color w:val="000000" w:themeColor="text1"/>
          <w:sz w:val="32"/>
          <w:szCs w:val="32"/>
          <w14:textFill>
            <w14:solidFill>
              <w14:schemeClr w14:val="tx1"/>
            </w14:solidFill>
          </w14:textFill>
        </w:rPr>
        <w:t>时</w:t>
      </w:r>
      <w:r>
        <w:rPr>
          <w:rFonts w:hint="eastAsia" w:ascii="仿宋" w:hAnsi="仿宋" w:eastAsia="仿宋"/>
          <w:b/>
          <w:bCs/>
          <w:color w:val="000000" w:themeColor="text1"/>
          <w:sz w:val="32"/>
          <w:szCs w:val="32"/>
          <w:lang w:val="en-US" w:eastAsia="zh-CN"/>
          <w14:textFill>
            <w14:solidFill>
              <w14:schemeClr w14:val="tx1"/>
            </w14:solidFill>
          </w14:textFill>
        </w:rPr>
        <w:t>30</w:t>
      </w:r>
      <w:r>
        <w:rPr>
          <w:rFonts w:hint="eastAsia" w:ascii="仿宋" w:hAnsi="仿宋" w:eastAsia="仿宋"/>
          <w:b/>
          <w:bCs/>
          <w:color w:val="000000" w:themeColor="text1"/>
          <w:sz w:val="32"/>
          <w:szCs w:val="32"/>
          <w14:textFill>
            <w14:solidFill>
              <w14:schemeClr w14:val="tx1"/>
            </w14:solidFill>
          </w14:textFill>
        </w:rPr>
        <w:t>分</w:t>
      </w:r>
    </w:p>
    <w:p w14:paraId="304DE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提交人员入场要求：提交人员</w:t>
      </w:r>
      <w:r>
        <w:rPr>
          <w:rFonts w:hint="eastAsia" w:ascii="仿宋" w:hAnsi="仿宋" w:eastAsia="仿宋"/>
          <w:b/>
          <w:bCs/>
          <w:sz w:val="32"/>
          <w:szCs w:val="32"/>
          <w:lang w:eastAsia="zh-CN"/>
        </w:rPr>
        <w:t>须</w:t>
      </w:r>
      <w:r>
        <w:rPr>
          <w:rFonts w:hint="eastAsia" w:ascii="仿宋" w:hAnsi="仿宋" w:eastAsia="仿宋"/>
          <w:b/>
          <w:bCs/>
          <w:sz w:val="32"/>
          <w:szCs w:val="32"/>
        </w:rPr>
        <w:t>携带身份证</w:t>
      </w:r>
      <w:r>
        <w:rPr>
          <w:rFonts w:ascii="仿宋" w:hAnsi="仿宋" w:eastAsia="仿宋"/>
          <w:sz w:val="32"/>
          <w:szCs w:val="32"/>
        </w:rPr>
        <w:t>按要求入场。</w:t>
      </w:r>
    </w:p>
    <w:p w14:paraId="34CA6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提交人员到门卫处请拔打收件人电话即可进入办公区域。</w:t>
      </w:r>
    </w:p>
    <w:p w14:paraId="117FCCD6">
      <w:pPr>
        <w:pStyle w:val="10"/>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开启报价文件：</w:t>
      </w:r>
    </w:p>
    <w:p w14:paraId="60921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时间:</w:t>
      </w:r>
      <w:r>
        <w:rPr>
          <w:rFonts w:hint="eastAsia" w:ascii="仿宋" w:hAnsi="仿宋" w:eastAsia="仿宋"/>
          <w:b/>
          <w:bCs/>
          <w:color w:val="000000" w:themeColor="text1"/>
          <w:sz w:val="32"/>
          <w:szCs w:val="32"/>
          <w:lang w:val="en-US" w:eastAsia="zh-CN"/>
          <w14:textFill>
            <w14:solidFill>
              <w14:schemeClr w14:val="tx1"/>
            </w14:solidFill>
          </w14:textFill>
        </w:rPr>
        <w:t>2025</w:t>
      </w:r>
      <w:r>
        <w:rPr>
          <w:rFonts w:ascii="仿宋" w:hAnsi="仿宋" w:eastAsia="仿宋"/>
          <w:b/>
          <w:bCs/>
          <w:color w:val="000000" w:themeColor="text1"/>
          <w:sz w:val="32"/>
          <w:szCs w:val="32"/>
          <w14:textFill>
            <w14:solidFill>
              <w14:schemeClr w14:val="tx1"/>
            </w14:solidFill>
          </w14:textFill>
        </w:rPr>
        <w:t>年</w:t>
      </w:r>
      <w:r>
        <w:rPr>
          <w:rFonts w:hint="eastAsia" w:ascii="仿宋" w:hAnsi="仿宋" w:eastAsia="仿宋"/>
          <w:b/>
          <w:bCs/>
          <w:color w:val="000000" w:themeColor="text1"/>
          <w:sz w:val="32"/>
          <w:szCs w:val="32"/>
          <w:lang w:val="en-US" w:eastAsia="zh-CN"/>
          <w14:textFill>
            <w14:solidFill>
              <w14:schemeClr w14:val="tx1"/>
            </w14:solidFill>
          </w14:textFill>
        </w:rPr>
        <w:t>6</w:t>
      </w:r>
      <w:r>
        <w:rPr>
          <w:rFonts w:ascii="仿宋" w:hAnsi="仿宋" w:eastAsia="仿宋"/>
          <w:b/>
          <w:bCs/>
          <w:color w:val="000000" w:themeColor="text1"/>
          <w:sz w:val="32"/>
          <w:szCs w:val="32"/>
          <w14:textFill>
            <w14:solidFill>
              <w14:schemeClr w14:val="tx1"/>
            </w14:solidFill>
          </w14:textFill>
        </w:rPr>
        <w:t>月</w:t>
      </w:r>
      <w:r>
        <w:rPr>
          <w:rFonts w:hint="eastAsia" w:ascii="仿宋" w:hAnsi="仿宋" w:eastAsia="仿宋"/>
          <w:b/>
          <w:bCs/>
          <w:color w:val="000000" w:themeColor="text1"/>
          <w:sz w:val="32"/>
          <w:szCs w:val="32"/>
          <w:lang w:val="en-US" w:eastAsia="zh-CN"/>
          <w14:textFill>
            <w14:solidFill>
              <w14:schemeClr w14:val="tx1"/>
            </w14:solidFill>
          </w14:textFill>
        </w:rPr>
        <w:t>20</w:t>
      </w:r>
      <w:r>
        <w:rPr>
          <w:rFonts w:ascii="仿宋" w:hAnsi="仿宋" w:eastAsia="仿宋"/>
          <w:b/>
          <w:bCs/>
          <w:color w:val="000000" w:themeColor="text1"/>
          <w:sz w:val="32"/>
          <w:szCs w:val="32"/>
          <w14:textFill>
            <w14:solidFill>
              <w14:schemeClr w14:val="tx1"/>
            </w14:solidFill>
          </w14:textFill>
        </w:rPr>
        <w:t>日</w:t>
      </w:r>
      <w:r>
        <w:rPr>
          <w:rFonts w:hint="eastAsia" w:ascii="仿宋" w:hAnsi="仿宋" w:eastAsia="仿宋"/>
          <w:b/>
          <w:bCs/>
          <w:color w:val="000000" w:themeColor="text1"/>
          <w:sz w:val="32"/>
          <w:szCs w:val="32"/>
          <w:lang w:val="en-US" w:eastAsia="zh-CN"/>
          <w14:textFill>
            <w14:solidFill>
              <w14:schemeClr w14:val="tx1"/>
            </w14:solidFill>
          </w14:textFill>
        </w:rPr>
        <w:t>9</w:t>
      </w:r>
      <w:r>
        <w:rPr>
          <w:rFonts w:hint="eastAsia" w:ascii="仿宋" w:hAnsi="仿宋" w:eastAsia="仿宋"/>
          <w:b/>
          <w:bCs/>
          <w:color w:val="000000" w:themeColor="text1"/>
          <w:sz w:val="32"/>
          <w:szCs w:val="32"/>
          <w14:textFill>
            <w14:solidFill>
              <w14:schemeClr w14:val="tx1"/>
            </w14:solidFill>
          </w14:textFill>
        </w:rPr>
        <w:t>时</w:t>
      </w:r>
      <w:r>
        <w:rPr>
          <w:rFonts w:hint="eastAsia" w:ascii="仿宋" w:hAnsi="仿宋" w:eastAsia="仿宋"/>
          <w:b/>
          <w:bCs/>
          <w:color w:val="000000" w:themeColor="text1"/>
          <w:sz w:val="32"/>
          <w:szCs w:val="32"/>
          <w:lang w:val="en-US" w:eastAsia="zh-CN"/>
          <w14:textFill>
            <w14:solidFill>
              <w14:schemeClr w14:val="tx1"/>
            </w14:solidFill>
          </w14:textFill>
        </w:rPr>
        <w:t>30</w:t>
      </w:r>
      <w:r>
        <w:rPr>
          <w:rFonts w:hint="eastAsia" w:ascii="仿宋" w:hAnsi="仿宋" w:eastAsia="仿宋"/>
          <w:b/>
          <w:bCs/>
          <w:color w:val="000000" w:themeColor="text1"/>
          <w:sz w:val="32"/>
          <w:szCs w:val="32"/>
          <w14:textFill>
            <w14:solidFill>
              <w14:schemeClr w14:val="tx1"/>
            </w14:solidFill>
          </w14:textFill>
        </w:rPr>
        <w:t>分</w:t>
      </w:r>
    </w:p>
    <w:p w14:paraId="74FD1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地点：吉林省公路交通应急保障中心会议室（参见提交地点）</w:t>
      </w:r>
    </w:p>
    <w:p w14:paraId="00D48E80">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资金支付</w:t>
      </w:r>
    </w:p>
    <w:p w14:paraId="2F8DEC62">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cs="仿宋"/>
          <w:sz w:val="32"/>
          <w:szCs w:val="32"/>
          <w:lang w:eastAsia="zh-CN"/>
        </w:rPr>
        <w:t>支付方式为分批支付，供应商在本项目采购标的装备车辆达到可接续保险时间条件（距现保险到期</w:t>
      </w:r>
      <w:r>
        <w:rPr>
          <w:rFonts w:hint="eastAsia" w:ascii="仿宋" w:hAnsi="仿宋" w:eastAsia="仿宋" w:cs="仿宋"/>
          <w:sz w:val="32"/>
          <w:szCs w:val="32"/>
          <w:lang w:val="en-US" w:eastAsia="zh-CN"/>
        </w:rPr>
        <w:t>30天内）</w:t>
      </w:r>
      <w:r>
        <w:rPr>
          <w:rFonts w:hint="eastAsia" w:ascii="仿宋" w:hAnsi="仿宋" w:eastAsia="仿宋" w:cs="仿宋"/>
          <w:sz w:val="32"/>
          <w:szCs w:val="32"/>
          <w:lang w:eastAsia="zh-CN"/>
        </w:rPr>
        <w:t>，分批开具缴费通知书，采购人收到后履行支付审批流程，进行付款。</w:t>
      </w:r>
    </w:p>
    <w:p w14:paraId="2F88B70F">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报价文件澄清和补正</w:t>
      </w:r>
    </w:p>
    <w:p w14:paraId="1A7369D4">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采购人在审核供应商文件过程中，可以要求供应商对所提交的文件中除报价以外的不明确内容进行书面澄清或说明，或对细微偏差进行补正。</w:t>
      </w:r>
    </w:p>
    <w:p w14:paraId="783DFB8B">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报价文件中报价金额大写金额与小写金额不一致的，以大写为准；总价金额与依据单价计算出的结果不一致的，以单价金额为准修正总价，但单价金额小数点有明显错误的除外。</w:t>
      </w:r>
    </w:p>
    <w:p w14:paraId="296431E5">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lang w:val="zh-CN"/>
        </w:rPr>
        <w:t>采购人认为供应商的报价明显低于其他通过资格性、符合性审查供应商的报价，有可能影响质量或者不能诚信履约的，应当要求其在现场合理的时间内提供书面说明，必要时提交相关证明材料；供应商拒绝或者变相拒绝提供有效书面说明或者书面说明不能证明其报价合理性的或未在规定时间内递交有效书面说明书的，</w:t>
      </w:r>
      <w:r>
        <w:rPr>
          <w:rFonts w:hint="eastAsia" w:ascii="仿宋" w:hAnsi="仿宋" w:eastAsia="仿宋" w:cs="仿宋"/>
          <w:sz w:val="32"/>
          <w:szCs w:val="32"/>
        </w:rPr>
        <w:t>采购人</w:t>
      </w:r>
      <w:r>
        <w:rPr>
          <w:rFonts w:hint="eastAsia" w:ascii="仿宋" w:hAnsi="仿宋" w:eastAsia="仿宋" w:cs="仿宋"/>
          <w:sz w:val="32"/>
          <w:szCs w:val="32"/>
          <w:lang w:val="zh-CN"/>
        </w:rPr>
        <w:t>应当将其</w:t>
      </w:r>
      <w:r>
        <w:rPr>
          <w:rFonts w:hint="eastAsia" w:ascii="仿宋" w:hAnsi="仿宋" w:eastAsia="仿宋"/>
          <w:sz w:val="32"/>
          <w:szCs w:val="32"/>
        </w:rPr>
        <w:t>文件</w:t>
      </w:r>
      <w:r>
        <w:rPr>
          <w:rFonts w:hint="eastAsia" w:ascii="仿宋" w:hAnsi="仿宋" w:eastAsia="仿宋" w:cs="仿宋"/>
          <w:sz w:val="32"/>
          <w:szCs w:val="32"/>
          <w:lang w:val="zh-CN"/>
        </w:rPr>
        <w:t>作为无效处理。</w:t>
      </w:r>
    </w:p>
    <w:p w14:paraId="48AD74B3">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报价提交流程</w:t>
      </w:r>
    </w:p>
    <w:p w14:paraId="009AF9BC">
      <w:pPr>
        <w:pStyle w:val="10"/>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供应商提交</w:t>
      </w:r>
      <w:r>
        <w:rPr>
          <w:rFonts w:ascii="仿宋" w:hAnsi="仿宋" w:eastAsia="仿宋"/>
          <w:sz w:val="32"/>
          <w:szCs w:val="32"/>
        </w:rPr>
        <w:t>报价</w:t>
      </w:r>
      <w:r>
        <w:rPr>
          <w:rFonts w:hint="eastAsia" w:ascii="仿宋" w:hAnsi="仿宋" w:eastAsia="仿宋"/>
          <w:sz w:val="32"/>
          <w:szCs w:val="32"/>
          <w:lang w:eastAsia="zh-CN"/>
        </w:rPr>
        <w:t>文件</w:t>
      </w:r>
      <w:r>
        <w:rPr>
          <w:rFonts w:hint="eastAsia" w:ascii="仿宋" w:hAnsi="仿宋" w:eastAsia="仿宋"/>
          <w:sz w:val="32"/>
          <w:szCs w:val="32"/>
        </w:rPr>
        <w:t>。</w:t>
      </w:r>
    </w:p>
    <w:p w14:paraId="146F58AD">
      <w:pPr>
        <w:pStyle w:val="10"/>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color w:val="auto"/>
          <w:sz w:val="32"/>
          <w:szCs w:val="32"/>
        </w:rPr>
        <w:t>采购人</w:t>
      </w:r>
      <w:r>
        <w:rPr>
          <w:rFonts w:ascii="仿宋" w:hAnsi="仿宋" w:eastAsia="仿宋"/>
          <w:color w:val="auto"/>
          <w:sz w:val="32"/>
          <w:szCs w:val="32"/>
        </w:rPr>
        <w:t>接收</w:t>
      </w:r>
      <w:r>
        <w:rPr>
          <w:rFonts w:hint="eastAsia" w:ascii="仿宋" w:hAnsi="仿宋" w:eastAsia="仿宋"/>
          <w:color w:val="auto"/>
          <w:sz w:val="32"/>
          <w:szCs w:val="32"/>
        </w:rPr>
        <w:t>、并</w:t>
      </w:r>
      <w:r>
        <w:rPr>
          <w:rFonts w:ascii="仿宋" w:hAnsi="仿宋" w:eastAsia="仿宋"/>
          <w:color w:val="auto"/>
          <w:sz w:val="32"/>
          <w:szCs w:val="32"/>
        </w:rPr>
        <w:t>审核</w:t>
      </w:r>
      <w:r>
        <w:rPr>
          <w:rFonts w:hint="eastAsia" w:ascii="仿宋" w:hAnsi="仿宋" w:eastAsia="仿宋"/>
          <w:color w:val="auto"/>
          <w:sz w:val="32"/>
          <w:szCs w:val="32"/>
          <w:lang w:eastAsia="zh-CN"/>
        </w:rPr>
        <w:t>供应商报价文件。</w:t>
      </w:r>
    </w:p>
    <w:p w14:paraId="57E53274">
      <w:pPr>
        <w:pStyle w:val="10"/>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lang w:eastAsia="zh-CN"/>
        </w:rPr>
        <w:t>供应商</w:t>
      </w:r>
      <w:r>
        <w:rPr>
          <w:rFonts w:ascii="仿宋" w:hAnsi="仿宋" w:eastAsia="仿宋"/>
          <w:sz w:val="32"/>
          <w:szCs w:val="32"/>
        </w:rPr>
        <w:t>报价</w:t>
      </w:r>
      <w:r>
        <w:rPr>
          <w:rFonts w:hint="eastAsia" w:ascii="仿宋" w:hAnsi="仿宋" w:eastAsia="仿宋"/>
          <w:sz w:val="32"/>
          <w:szCs w:val="32"/>
          <w:lang w:eastAsia="zh-CN"/>
        </w:rPr>
        <w:t>文件</w:t>
      </w:r>
      <w:r>
        <w:rPr>
          <w:rFonts w:hint="eastAsia" w:ascii="仿宋" w:hAnsi="仿宋" w:eastAsia="仿宋"/>
          <w:sz w:val="32"/>
          <w:szCs w:val="32"/>
        </w:rPr>
        <w:t>提交</w:t>
      </w:r>
      <w:r>
        <w:rPr>
          <w:rFonts w:ascii="仿宋" w:hAnsi="仿宋" w:eastAsia="仿宋"/>
          <w:sz w:val="32"/>
          <w:szCs w:val="32"/>
        </w:rPr>
        <w:t>人对以上无异议的，签字后离场。</w:t>
      </w:r>
    </w:p>
    <w:p w14:paraId="00A41343">
      <w:pPr>
        <w:pStyle w:val="10"/>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lang w:eastAsia="zh-CN"/>
        </w:rPr>
        <w:t>评审小组</w:t>
      </w:r>
      <w:r>
        <w:rPr>
          <w:rFonts w:ascii="仿宋" w:hAnsi="仿宋" w:eastAsia="仿宋"/>
          <w:sz w:val="32"/>
          <w:szCs w:val="32"/>
        </w:rPr>
        <w:t>内部唱标</w:t>
      </w:r>
      <w:r>
        <w:rPr>
          <w:rFonts w:hint="eastAsia" w:ascii="仿宋" w:hAnsi="仿宋" w:eastAsia="仿宋"/>
          <w:sz w:val="32"/>
          <w:szCs w:val="32"/>
        </w:rPr>
        <w:t>。</w:t>
      </w:r>
    </w:p>
    <w:p w14:paraId="37A89D41">
      <w:pPr>
        <w:pStyle w:val="10"/>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lang w:eastAsia="zh-CN"/>
        </w:rPr>
        <w:t>评审人员、监督人员签字。</w:t>
      </w:r>
    </w:p>
    <w:p w14:paraId="600FF2EA">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供应商的选择方法及结果确定</w:t>
      </w:r>
    </w:p>
    <w:p w14:paraId="6B834BC2">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cs="宋体"/>
          <w:color w:val="000000"/>
          <w:kern w:val="0"/>
          <w:sz w:val="32"/>
          <w:szCs w:val="32"/>
        </w:rPr>
        <w:t>本项目采取最低评标价法，即</w:t>
      </w:r>
      <w:r>
        <w:rPr>
          <w:rFonts w:hint="eastAsia" w:ascii="仿宋" w:hAnsi="仿宋" w:eastAsia="仿宋" w:cs="宋体"/>
          <w:color w:val="000000"/>
          <w:kern w:val="0"/>
          <w:sz w:val="32"/>
          <w:szCs w:val="32"/>
          <w:lang w:eastAsia="zh-CN"/>
        </w:rPr>
        <w:t>供应商</w:t>
      </w:r>
      <w:r>
        <w:rPr>
          <w:rFonts w:hint="eastAsia" w:ascii="仿宋" w:hAnsi="仿宋" w:eastAsia="仿宋"/>
          <w:sz w:val="32"/>
          <w:szCs w:val="32"/>
        </w:rPr>
        <w:t>报价文件满足</w:t>
      </w:r>
      <w:r>
        <w:rPr>
          <w:rFonts w:hint="eastAsia" w:ascii="仿宋" w:hAnsi="仿宋" w:eastAsia="仿宋" w:cs="宋体"/>
          <w:color w:val="000000"/>
          <w:kern w:val="0"/>
          <w:sz w:val="32"/>
          <w:szCs w:val="32"/>
        </w:rPr>
        <w:t>本项目</w:t>
      </w:r>
      <w:r>
        <w:rPr>
          <w:rFonts w:hint="eastAsia" w:ascii="仿宋" w:hAnsi="仿宋" w:eastAsia="仿宋"/>
          <w:sz w:val="32"/>
          <w:szCs w:val="32"/>
        </w:rPr>
        <w:t>全部实质性要求，按</w:t>
      </w:r>
      <w:r>
        <w:rPr>
          <w:rFonts w:hint="eastAsia" w:ascii="仿宋" w:hAnsi="仿宋" w:eastAsia="仿宋"/>
          <w:sz w:val="32"/>
          <w:szCs w:val="32"/>
          <w:lang w:eastAsia="zh-CN"/>
        </w:rPr>
        <w:t>供应商</w:t>
      </w:r>
      <w:r>
        <w:rPr>
          <w:rFonts w:hint="eastAsia" w:ascii="仿宋" w:hAnsi="仿宋" w:eastAsia="仿宋"/>
          <w:sz w:val="32"/>
          <w:szCs w:val="32"/>
        </w:rPr>
        <w:t>报价文件中总价金额由低到高顺序排列，总价金额</w:t>
      </w:r>
      <w:r>
        <w:rPr>
          <w:rFonts w:hint="eastAsia" w:ascii="仿宋" w:hAnsi="仿宋" w:eastAsia="仿宋" w:cs="宋体"/>
          <w:color w:val="000000"/>
          <w:kern w:val="0"/>
          <w:sz w:val="32"/>
          <w:szCs w:val="32"/>
        </w:rPr>
        <w:t>最低的供应商为排名第一的供应商候选人。</w:t>
      </w:r>
    </w:p>
    <w:p w14:paraId="2A97E828">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当总价金额相同时，由采购人根据报价文件满足本项目实质性要求、以及报价以外的其他因素综合考虑后确定排序。</w:t>
      </w:r>
    </w:p>
    <w:p w14:paraId="3E0F6C84">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firstLine="640"/>
        <w:contextualSpacing/>
        <w:textAlignment w:val="auto"/>
        <w:rPr>
          <w:rFonts w:hint="eastAsia" w:ascii="仿宋" w:hAnsi="仿宋" w:eastAsia="仿宋"/>
          <w:sz w:val="32"/>
          <w:szCs w:val="32"/>
        </w:rPr>
      </w:pPr>
      <w:r>
        <w:rPr>
          <w:rFonts w:hint="eastAsia" w:ascii="仿宋" w:hAnsi="仿宋" w:eastAsia="仿宋"/>
          <w:sz w:val="32"/>
          <w:szCs w:val="32"/>
        </w:rPr>
        <w:t>报价结果按采购人内部控制制度和流程要求，经采购人党</w:t>
      </w:r>
      <w:r>
        <w:rPr>
          <w:rFonts w:hint="eastAsia" w:ascii="仿宋" w:hAnsi="仿宋" w:eastAsia="仿宋"/>
          <w:sz w:val="32"/>
          <w:szCs w:val="32"/>
          <w:lang w:eastAsia="zh-CN"/>
        </w:rPr>
        <w:t>总支</w:t>
      </w:r>
      <w:r>
        <w:rPr>
          <w:rFonts w:hint="eastAsia" w:ascii="仿宋" w:hAnsi="仿宋" w:eastAsia="仿宋"/>
          <w:sz w:val="32"/>
          <w:szCs w:val="32"/>
        </w:rPr>
        <w:t>会</w:t>
      </w:r>
      <w:r>
        <w:rPr>
          <w:rFonts w:hint="eastAsia" w:ascii="仿宋" w:hAnsi="仿宋" w:eastAsia="仿宋"/>
          <w:sz w:val="32"/>
          <w:szCs w:val="32"/>
          <w:lang w:eastAsia="zh-CN"/>
        </w:rPr>
        <w:t>议</w:t>
      </w:r>
      <w:r>
        <w:rPr>
          <w:rFonts w:hint="eastAsia" w:ascii="仿宋" w:hAnsi="仿宋" w:eastAsia="仿宋"/>
          <w:sz w:val="32"/>
          <w:szCs w:val="32"/>
        </w:rPr>
        <w:t>集体审议后确定。</w:t>
      </w:r>
    </w:p>
    <w:p w14:paraId="71BA9257">
      <w:pPr>
        <w:pStyle w:val="10"/>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采购人将最终结果</w:t>
      </w:r>
      <w:r>
        <w:rPr>
          <w:rFonts w:hint="eastAsia" w:ascii="仿宋" w:hAnsi="仿宋" w:eastAsia="仿宋"/>
          <w:sz w:val="32"/>
          <w:szCs w:val="32"/>
          <w:lang w:eastAsia="zh-CN"/>
        </w:rPr>
        <w:t>以书面形式</w:t>
      </w:r>
      <w:r>
        <w:rPr>
          <w:rFonts w:hint="eastAsia" w:ascii="仿宋" w:hAnsi="仿宋" w:eastAsia="仿宋"/>
          <w:sz w:val="32"/>
          <w:szCs w:val="32"/>
        </w:rPr>
        <w:t>通知本项目供应商中选人，未接到采购人通知的视为未中选，采购人将不单独通知未中选人。</w:t>
      </w:r>
    </w:p>
    <w:p w14:paraId="08C05011">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签订合同</w:t>
      </w:r>
    </w:p>
    <w:p w14:paraId="44116459">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中选人自接到中选通知</w:t>
      </w:r>
      <w:r>
        <w:rPr>
          <w:rFonts w:hint="eastAsia" w:ascii="仿宋" w:hAnsi="仿宋" w:eastAsia="仿宋"/>
          <w:sz w:val="32"/>
          <w:szCs w:val="32"/>
          <w:lang w:val="en-US" w:eastAsia="zh-CN"/>
        </w:rPr>
        <w:t>5</w:t>
      </w:r>
      <w:r>
        <w:rPr>
          <w:rFonts w:hint="eastAsia" w:ascii="仿宋" w:hAnsi="仿宋" w:eastAsia="仿宋"/>
          <w:sz w:val="32"/>
          <w:szCs w:val="32"/>
        </w:rPr>
        <w:t>个工作日内，与采购人订立合同。</w:t>
      </w:r>
    </w:p>
    <w:p w14:paraId="7822B53E">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rPr>
        <w:t>中选人逾期不签订合同</w:t>
      </w:r>
      <w:r>
        <w:rPr>
          <w:rFonts w:hint="eastAsia" w:ascii="仿宋_GB2312" w:hAnsi="仿宋" w:eastAsia="仿宋_GB2312"/>
          <w:sz w:val="32"/>
          <w:szCs w:val="32"/>
        </w:rPr>
        <w:t>（由采购人原因导致的除外）</w:t>
      </w:r>
      <w:r>
        <w:rPr>
          <w:rFonts w:hint="eastAsia" w:ascii="仿宋" w:hAnsi="仿宋" w:eastAsia="仿宋"/>
          <w:sz w:val="32"/>
          <w:szCs w:val="32"/>
        </w:rPr>
        <w:t>或无正当理由拒签合同的，视为自动放弃。采购人可根据报价结果次序选择顺位供应商替代。</w:t>
      </w:r>
    </w:p>
    <w:p w14:paraId="2CBEDBC3">
      <w:pPr>
        <w:pStyle w:val="10"/>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firstLine="640"/>
        <w:textAlignment w:val="auto"/>
        <w:rPr>
          <w:rFonts w:ascii="仿宋" w:hAnsi="仿宋" w:eastAsia="仿宋"/>
          <w:sz w:val="32"/>
          <w:szCs w:val="32"/>
        </w:rPr>
      </w:pPr>
      <w:r>
        <w:rPr>
          <w:rFonts w:hint="eastAsia" w:ascii="仿宋" w:hAnsi="仿宋" w:eastAsia="仿宋"/>
          <w:sz w:val="32"/>
          <w:szCs w:val="32"/>
          <w:lang w:eastAsia="zh-CN"/>
        </w:rPr>
        <w:t>合同条款由采购人按内部控制制度和流程要求确定。</w:t>
      </w:r>
    </w:p>
    <w:p w14:paraId="5A18C251">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rPr>
      </w:pPr>
      <w:r>
        <w:rPr>
          <w:rFonts w:hint="eastAsia" w:ascii="黑体" w:hAnsi="黑体" w:eastAsia="黑体"/>
          <w:sz w:val="32"/>
          <w:szCs w:val="32"/>
        </w:rPr>
        <w:t>监督投诉</w:t>
      </w:r>
    </w:p>
    <w:p w14:paraId="3D4BE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本项目全程接受</w:t>
      </w:r>
      <w:r>
        <w:rPr>
          <w:rFonts w:hint="eastAsia" w:ascii="仿宋" w:hAnsi="仿宋" w:eastAsia="仿宋"/>
          <w:sz w:val="32"/>
          <w:szCs w:val="32"/>
          <w:lang w:eastAsia="zh-CN"/>
        </w:rPr>
        <w:t>采购人</w:t>
      </w:r>
      <w:r>
        <w:rPr>
          <w:rFonts w:hint="eastAsia" w:ascii="仿宋" w:hAnsi="仿宋" w:eastAsia="仿宋"/>
          <w:sz w:val="32"/>
          <w:szCs w:val="32"/>
        </w:rPr>
        <w:t>纪检</w:t>
      </w:r>
      <w:r>
        <w:rPr>
          <w:rFonts w:hint="eastAsia" w:ascii="仿宋" w:hAnsi="仿宋" w:eastAsia="仿宋"/>
          <w:sz w:val="32"/>
          <w:szCs w:val="32"/>
          <w:lang w:eastAsia="zh-CN"/>
        </w:rPr>
        <w:t>部门（党办）</w:t>
      </w:r>
      <w:r>
        <w:rPr>
          <w:rFonts w:hint="eastAsia" w:ascii="仿宋" w:hAnsi="仿宋" w:eastAsia="仿宋"/>
          <w:sz w:val="32"/>
          <w:szCs w:val="32"/>
        </w:rPr>
        <w:t>监督。提交报价文件的供应商认为本次活动中存在违反法律、法规和规章规定的，有权向纪检监督部门投诉。</w:t>
      </w:r>
    </w:p>
    <w:p w14:paraId="194A1C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纪检监督电话：0</w:t>
      </w:r>
      <w:r>
        <w:rPr>
          <w:rFonts w:ascii="仿宋" w:hAnsi="仿宋" w:eastAsia="仿宋"/>
          <w:sz w:val="32"/>
          <w:szCs w:val="32"/>
        </w:rPr>
        <w:t>431-85097754</w:t>
      </w:r>
      <w:r>
        <w:rPr>
          <w:rFonts w:hint="eastAsia" w:ascii="仿宋" w:hAnsi="仿宋" w:eastAsia="仿宋"/>
          <w:sz w:val="32"/>
          <w:szCs w:val="32"/>
        </w:rPr>
        <w:t>。</w:t>
      </w:r>
    </w:p>
    <w:p w14:paraId="752AE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1. 57台应急装备车辆行车证电子扫描件（需要请与项</w:t>
      </w:r>
      <w:r>
        <w:rPr>
          <w:rFonts w:hint="eastAsia" w:ascii="仿宋_GB2312" w:hAnsi="仿宋" w:eastAsia="仿宋_GB2312"/>
          <w:sz w:val="32"/>
          <w:szCs w:val="32"/>
        </w:rPr>
        <w:t>目联系人</w:t>
      </w:r>
      <w:r>
        <w:rPr>
          <w:rFonts w:hint="eastAsia" w:ascii="仿宋_GB2312" w:hAnsi="仿宋" w:eastAsia="仿宋_GB2312"/>
          <w:sz w:val="32"/>
          <w:szCs w:val="32"/>
          <w:lang w:val="en-US" w:eastAsia="zh-CN"/>
        </w:rPr>
        <w:t>联系</w:t>
      </w:r>
      <w:bookmarkStart w:id="1" w:name="_GoBack"/>
      <w:bookmarkEnd w:id="1"/>
      <w:r>
        <w:rPr>
          <w:rFonts w:hint="eastAsia" w:ascii="仿宋_GB2312" w:hAnsi="仿宋" w:eastAsia="仿宋_GB2312"/>
          <w:sz w:val="32"/>
          <w:szCs w:val="32"/>
        </w:rPr>
        <w:t>：张友锋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联系电话：13844080990</w:t>
      </w:r>
      <w:r>
        <w:rPr>
          <w:rFonts w:hint="eastAsia" w:ascii="仿宋" w:hAnsi="仿宋" w:eastAsia="仿宋"/>
          <w:sz w:val="32"/>
          <w:szCs w:val="32"/>
          <w:lang w:val="en-US" w:eastAsia="zh-CN"/>
        </w:rPr>
        <w:t>）</w:t>
      </w:r>
    </w:p>
    <w:p w14:paraId="7EECD9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80" w:firstLineChars="525"/>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 中小企业</w:t>
      </w:r>
      <w:r>
        <w:rPr>
          <w:rFonts w:hint="eastAsia" w:ascii="仿宋" w:hAnsi="仿宋" w:eastAsia="仿宋"/>
          <w:sz w:val="32"/>
          <w:szCs w:val="32"/>
        </w:rPr>
        <w:t>声明函（格式）</w:t>
      </w:r>
    </w:p>
    <w:p w14:paraId="2933B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80" w:firstLineChars="525"/>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 报价函（格式）</w:t>
      </w:r>
    </w:p>
    <w:p w14:paraId="605A6EF3">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textAlignment w:val="auto"/>
        <w:rPr>
          <w:rFonts w:ascii="仿宋" w:hAnsi="仿宋" w:eastAsia="仿宋"/>
          <w:sz w:val="32"/>
          <w:szCs w:val="32"/>
        </w:rPr>
      </w:pPr>
    </w:p>
    <w:p w14:paraId="2D8A7602">
      <w:pPr>
        <w:keepNext w:val="0"/>
        <w:keepLines w:val="0"/>
        <w:pageBreakBefore w:val="0"/>
        <w:widowControl w:val="0"/>
        <w:kinsoku/>
        <w:wordWrap/>
        <w:overflowPunct/>
        <w:topLinePunct w:val="0"/>
        <w:autoSpaceDE/>
        <w:autoSpaceDN/>
        <w:bidi w:val="0"/>
        <w:adjustRightInd/>
        <w:snapToGrid/>
        <w:spacing w:line="560" w:lineRule="exact"/>
        <w:ind w:firstLine="4198" w:firstLineChars="1312"/>
        <w:jc w:val="center"/>
        <w:textAlignment w:val="auto"/>
        <w:rPr>
          <w:rFonts w:ascii="仿宋" w:hAnsi="仿宋" w:eastAsia="仿宋"/>
          <w:sz w:val="32"/>
          <w:szCs w:val="32"/>
        </w:rPr>
      </w:pPr>
      <w:r>
        <w:rPr>
          <w:rFonts w:hint="eastAsia" w:ascii="仿宋" w:hAnsi="仿宋" w:eastAsia="仿宋"/>
          <w:sz w:val="32"/>
          <w:szCs w:val="32"/>
        </w:rPr>
        <w:t>吉林省公路交通应急保障中心</w:t>
      </w:r>
    </w:p>
    <w:p w14:paraId="3F942A7C">
      <w:pPr>
        <w:keepNext w:val="0"/>
        <w:keepLines w:val="0"/>
        <w:pageBreakBefore w:val="0"/>
        <w:widowControl w:val="0"/>
        <w:kinsoku/>
        <w:wordWrap/>
        <w:overflowPunct/>
        <w:topLinePunct w:val="0"/>
        <w:autoSpaceDE/>
        <w:autoSpaceDN/>
        <w:bidi w:val="0"/>
        <w:adjustRightInd/>
        <w:snapToGrid/>
        <w:spacing w:line="560" w:lineRule="exact"/>
        <w:ind w:firstLine="4198" w:firstLineChars="1312"/>
        <w:jc w:val="center"/>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lang w:val="en-US" w:eastAsia="zh-CN"/>
        </w:rPr>
        <w:t>25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w:t>
      </w:r>
    </w:p>
    <w:p w14:paraId="2BD4EE6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lang w:eastAsia="zh-CN"/>
        </w:rPr>
      </w:pPr>
      <w:r>
        <w:rPr>
          <w:rFonts w:ascii="仿宋" w:hAnsi="仿宋" w:eastAsia="仿宋"/>
          <w:sz w:val="32"/>
          <w:szCs w:val="32"/>
        </w:rPr>
        <w:br w:type="page"/>
      </w:r>
      <w:r>
        <w:rPr>
          <w:rFonts w:hint="eastAsia" w:ascii="仿宋" w:hAnsi="仿宋" w:eastAsia="仿宋"/>
          <w:sz w:val="32"/>
          <w:szCs w:val="32"/>
        </w:rPr>
        <w:t>附件</w:t>
      </w:r>
      <w:r>
        <w:rPr>
          <w:rFonts w:hint="eastAsia" w:ascii="仿宋" w:hAnsi="仿宋" w:eastAsia="仿宋"/>
          <w:sz w:val="32"/>
          <w:szCs w:val="32"/>
          <w:lang w:val="en-US" w:eastAsia="zh-CN"/>
        </w:rPr>
        <w:t>2</w:t>
      </w:r>
    </w:p>
    <w:p w14:paraId="07DCCF4D">
      <w:pPr>
        <w:spacing w:line="7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中小企业声明函（服务）</w:t>
      </w:r>
    </w:p>
    <w:p w14:paraId="76FF5B6D">
      <w:pPr>
        <w:spacing w:line="360" w:lineRule="auto"/>
        <w:jc w:val="center"/>
        <w:rPr>
          <w:rFonts w:hint="eastAsia" w:asciiTheme="majorEastAsia" w:hAnsiTheme="majorEastAsia" w:eastAsiaTheme="majorEastAsia" w:cstheme="majorEastAsia"/>
          <w:b/>
          <w:bCs/>
          <w:szCs w:val="21"/>
        </w:rPr>
      </w:pPr>
    </w:p>
    <w:p w14:paraId="7380F8C7">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采购活动，服务全部由符合政策要求的中小企业承接。相关企业（含联合体中的中小企业、签订分包意向协议的中小企业）的具体情况如下：</w:t>
      </w:r>
    </w:p>
    <w:p w14:paraId="47564063">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w:t>
      </w:r>
    </w:p>
    <w:p w14:paraId="53E6F86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w:t>
      </w:r>
    </w:p>
    <w:p w14:paraId="4E5D057B">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p>
    <w:p w14:paraId="2A5B5ADC">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以上企业，不属于大企业的分支机构，不存在控股股东为大企业的情形，也不存在与大企业的负责人为同一人的情形。</w:t>
      </w:r>
    </w:p>
    <w:p w14:paraId="050A27B3">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本企业对上述声明内容的真实性负责。如有虚假，将依法承担相应责任。 </w:t>
      </w:r>
    </w:p>
    <w:p w14:paraId="5D441B52">
      <w:pPr>
        <w:spacing w:line="360" w:lineRule="auto"/>
        <w:ind w:firstLine="420" w:firstLineChars="200"/>
        <w:rPr>
          <w:rFonts w:hint="eastAsia" w:ascii="仿宋_GB2312" w:hAnsi="仿宋_GB2312" w:eastAsia="仿宋_GB2312" w:cs="仿宋_GB2312"/>
          <w:szCs w:val="21"/>
        </w:rPr>
      </w:pPr>
    </w:p>
    <w:p w14:paraId="1CF24CFB">
      <w:pPr>
        <w:spacing w:line="360" w:lineRule="auto"/>
        <w:ind w:firstLine="4200" w:firstLineChars="2000"/>
        <w:rPr>
          <w:rFonts w:hint="eastAsia" w:ascii="仿宋_GB2312" w:hAnsi="仿宋_GB2312" w:eastAsia="仿宋_GB2312" w:cs="仿宋_GB2312"/>
          <w:szCs w:val="21"/>
        </w:rPr>
      </w:pPr>
    </w:p>
    <w:p w14:paraId="0C39780F">
      <w:pPr>
        <w:spacing w:line="360" w:lineRule="auto"/>
        <w:ind w:firstLine="4200" w:firstLineChars="2000"/>
        <w:rPr>
          <w:rFonts w:hint="eastAsia" w:ascii="仿宋_GB2312" w:hAnsi="仿宋_GB2312" w:eastAsia="仿宋_GB2312" w:cs="仿宋_GB2312"/>
          <w:szCs w:val="21"/>
        </w:rPr>
      </w:pPr>
    </w:p>
    <w:p w14:paraId="59A4C122">
      <w:pPr>
        <w:spacing w:line="360" w:lineRule="auto"/>
        <w:ind w:firstLine="4200" w:firstLineChars="2000"/>
        <w:rPr>
          <w:rFonts w:hint="eastAsia" w:ascii="仿宋_GB2312" w:hAnsi="仿宋_GB2312" w:eastAsia="仿宋_GB2312" w:cs="仿宋_GB2312"/>
          <w:szCs w:val="21"/>
        </w:rPr>
      </w:pPr>
    </w:p>
    <w:p w14:paraId="734F7365">
      <w:pPr>
        <w:spacing w:line="360" w:lineRule="auto"/>
        <w:ind w:firstLine="4200" w:firstLineChars="2000"/>
        <w:rPr>
          <w:rFonts w:hint="eastAsia" w:ascii="仿宋_GB2312" w:hAnsi="仿宋_GB2312" w:eastAsia="仿宋_GB2312" w:cs="仿宋_GB2312"/>
          <w:szCs w:val="21"/>
        </w:rPr>
      </w:pPr>
    </w:p>
    <w:p w14:paraId="3BB309F6">
      <w:pPr>
        <w:spacing w:line="360" w:lineRule="auto"/>
        <w:ind w:firstLine="4200" w:firstLineChars="2000"/>
        <w:rPr>
          <w:rFonts w:hint="eastAsia" w:ascii="仿宋_GB2312" w:hAnsi="仿宋_GB2312" w:eastAsia="仿宋_GB2312" w:cs="仿宋_GB2312"/>
          <w:szCs w:val="21"/>
        </w:rPr>
      </w:pPr>
    </w:p>
    <w:p w14:paraId="109263DA">
      <w:pPr>
        <w:spacing w:line="360" w:lineRule="auto"/>
        <w:ind w:firstLine="4200" w:firstLineChars="2000"/>
        <w:rPr>
          <w:rFonts w:hint="eastAsia" w:ascii="仿宋_GB2312" w:hAnsi="仿宋_GB2312" w:eastAsia="仿宋_GB2312" w:cs="仿宋_GB2312"/>
          <w:szCs w:val="21"/>
        </w:rPr>
      </w:pPr>
      <w:r>
        <w:rPr>
          <w:rFonts w:hint="eastAsia" w:ascii="仿宋_GB2312" w:hAnsi="仿宋_GB2312" w:eastAsia="仿宋_GB2312" w:cs="仿宋_GB2312"/>
          <w:szCs w:val="21"/>
        </w:rPr>
        <w:t>企业名称（盖章）：</w:t>
      </w:r>
    </w:p>
    <w:p w14:paraId="4A97A24F">
      <w:pPr>
        <w:spacing w:line="360" w:lineRule="auto"/>
        <w:ind w:firstLine="4200" w:firstLineChars="2000"/>
        <w:rPr>
          <w:rFonts w:hint="eastAsia" w:ascii="仿宋_GB2312" w:hAnsi="仿宋_GB2312" w:eastAsia="仿宋_GB2312" w:cs="仿宋_GB2312"/>
          <w:szCs w:val="21"/>
        </w:rPr>
      </w:pPr>
      <w:r>
        <w:rPr>
          <w:rFonts w:hint="eastAsia" w:ascii="仿宋_GB2312" w:hAnsi="仿宋_GB2312" w:eastAsia="仿宋_GB2312" w:cs="仿宋_GB2312"/>
          <w:szCs w:val="21"/>
        </w:rPr>
        <w:t>日 期：</w:t>
      </w:r>
    </w:p>
    <w:p w14:paraId="32041E53">
      <w:pPr>
        <w:pStyle w:val="17"/>
        <w:ind w:left="0"/>
      </w:pPr>
    </w:p>
    <w:p w14:paraId="35F5B5FE">
      <w:pPr>
        <w:rPr>
          <w:rFonts w:hint="eastAsia"/>
        </w:rPr>
      </w:pPr>
    </w:p>
    <w:p w14:paraId="636BB0E4">
      <w:pPr>
        <w:rPr>
          <w:rFonts w:hint="eastAsia"/>
        </w:rPr>
      </w:pPr>
    </w:p>
    <w:p w14:paraId="1A3E4466">
      <w:pPr>
        <w:rPr>
          <w:rFonts w:hint="eastAsia"/>
        </w:rPr>
      </w:pPr>
    </w:p>
    <w:p w14:paraId="1558A2E9">
      <w:pPr>
        <w:pStyle w:val="2"/>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备注：1、从业人员、营业收入、资产总额填报上一年度数据，无上一年度数据的新成立企业可不填报。</w:t>
      </w:r>
    </w:p>
    <w:p w14:paraId="7053C3A3">
      <w:pPr>
        <w:pStyle w:val="17"/>
        <w:numPr>
          <w:ilvl w:val="0"/>
          <w:numId w:val="15"/>
        </w:numPr>
        <w:spacing w:line="360" w:lineRule="auto"/>
        <w:ind w:left="1065" w:hanging="5"/>
        <w:rPr>
          <w:rFonts w:hint="eastAsia" w:ascii="仿宋_GB2312" w:hAnsi="仿宋_GB2312" w:eastAsia="仿宋_GB2312" w:cs="仿宋_GB2312"/>
          <w:szCs w:val="21"/>
        </w:rPr>
      </w:pPr>
      <w:r>
        <w:rPr>
          <w:rFonts w:hint="eastAsia" w:ascii="仿宋_GB2312" w:hAnsi="仿宋_GB2312" w:eastAsia="仿宋_GB2312" w:cs="仿宋_GB2312"/>
          <w:szCs w:val="21"/>
        </w:rPr>
        <w:t>本项目采购标的对应的中小企业划分标准所属行业为</w:t>
      </w:r>
      <w:r>
        <w:rPr>
          <w:rFonts w:hint="eastAsia" w:ascii="仿宋_GB2312" w:hAnsi="仿宋_GB2312" w:eastAsia="仿宋_GB2312" w:cs="仿宋_GB2312"/>
          <w:szCs w:val="21"/>
          <w:lang w:eastAsia="zh-CN"/>
        </w:rPr>
        <w:t>其他未列明行业</w:t>
      </w:r>
      <w:r>
        <w:rPr>
          <w:rFonts w:hint="eastAsia" w:ascii="仿宋_GB2312" w:hAnsi="仿宋_GB2312" w:eastAsia="仿宋_GB2312" w:cs="仿宋_GB2312"/>
          <w:szCs w:val="21"/>
        </w:rPr>
        <w:t>。</w:t>
      </w:r>
    </w:p>
    <w:p w14:paraId="64F7664C">
      <w:pPr>
        <w:pStyle w:val="17"/>
        <w:numPr>
          <w:ilvl w:val="0"/>
          <w:numId w:val="15"/>
        </w:numPr>
        <w:spacing w:line="360" w:lineRule="auto"/>
        <w:ind w:left="1065" w:hanging="5"/>
        <w:rPr>
          <w:rFonts w:hint="eastAsia" w:ascii="仿宋_GB2312" w:hAnsi="仿宋_GB2312" w:eastAsia="仿宋_GB2312" w:cs="仿宋_GB2312"/>
          <w:szCs w:val="21"/>
        </w:rPr>
      </w:pPr>
      <w:r>
        <w:rPr>
          <w:rFonts w:hint="eastAsia" w:ascii="仿宋_GB2312" w:hAnsi="仿宋_GB2312" w:eastAsia="仿宋_GB2312" w:cs="仿宋_GB2312"/>
          <w:szCs w:val="21"/>
        </w:rPr>
        <w:t>如投标人不适用本声明函，填写不适用即可。</w:t>
      </w:r>
    </w:p>
    <w:p w14:paraId="332EB365">
      <w:pPr>
        <w:rPr>
          <w:rFonts w:hint="eastAsia" w:ascii="仿宋" w:hAnsi="仿宋" w:eastAsia="仿宋"/>
          <w:sz w:val="32"/>
          <w:szCs w:val="32"/>
        </w:rPr>
      </w:pPr>
      <w:r>
        <w:rPr>
          <w:rFonts w:hint="eastAsia" w:ascii="仿宋" w:hAnsi="仿宋" w:eastAsia="仿宋"/>
          <w:sz w:val="32"/>
          <w:szCs w:val="32"/>
        </w:rPr>
        <w:br w:type="page"/>
      </w:r>
    </w:p>
    <w:p w14:paraId="53720D10">
      <w:pPr>
        <w:widowControl/>
        <w:jc w:val="lef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3</w:t>
      </w:r>
    </w:p>
    <w:p w14:paraId="578C4D10">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报 价 函</w:t>
      </w:r>
    </w:p>
    <w:p w14:paraId="7AE29784">
      <w:pPr>
        <w:spacing w:line="560" w:lineRule="exact"/>
        <w:rPr>
          <w:rFonts w:ascii="仿宋" w:hAnsi="仿宋" w:eastAsia="仿宋"/>
          <w:sz w:val="32"/>
          <w:szCs w:val="32"/>
        </w:rPr>
      </w:pPr>
      <w:r>
        <w:rPr>
          <w:rFonts w:hint="eastAsia" w:ascii="仿宋" w:hAnsi="仿宋" w:eastAsia="仿宋"/>
          <w:sz w:val="32"/>
          <w:szCs w:val="32"/>
        </w:rPr>
        <w:t>致：吉林省公路交通应急保障中心</w:t>
      </w:r>
    </w:p>
    <w:p w14:paraId="36944CEE">
      <w:pPr>
        <w:pStyle w:val="10"/>
        <w:numPr>
          <w:ilvl w:val="0"/>
          <w:numId w:val="0"/>
        </w:numPr>
        <w:spacing w:line="560" w:lineRule="exact"/>
        <w:ind w:left="0" w:leftChars="0" w:firstLine="640" w:firstLineChars="200"/>
        <w:rPr>
          <w:rFonts w:ascii="仿宋" w:hAnsi="仿宋" w:eastAsia="仿宋"/>
          <w:sz w:val="32"/>
          <w:szCs w:val="32"/>
        </w:rPr>
      </w:pPr>
      <w:r>
        <w:rPr>
          <w:rFonts w:hint="eastAsia" w:ascii="仿宋" w:hAnsi="仿宋" w:eastAsia="仿宋"/>
          <w:sz w:val="32"/>
          <w:szCs w:val="32"/>
        </w:rPr>
        <w:t>我方经研究决定，接受贵方</w:t>
      </w:r>
      <w:r>
        <w:rPr>
          <w:rFonts w:hint="eastAsia" w:ascii="仿宋_GB2312" w:hAnsi="仿宋" w:eastAsia="仿宋_GB2312"/>
          <w:sz w:val="32"/>
          <w:szCs w:val="32"/>
          <w:lang w:eastAsia="zh-CN"/>
        </w:rPr>
        <w:t>吉林省公路交通应急保障中心装备车辆保险服务项目</w:t>
      </w:r>
      <w:r>
        <w:rPr>
          <w:rFonts w:hint="eastAsia" w:ascii="仿宋" w:hAnsi="仿宋" w:eastAsia="仿宋"/>
          <w:sz w:val="32"/>
          <w:szCs w:val="32"/>
          <w:lang w:eastAsia="zh-CN"/>
        </w:rPr>
        <w:t>比选文件</w:t>
      </w:r>
      <w:r>
        <w:rPr>
          <w:rFonts w:hint="eastAsia" w:ascii="仿宋" w:hAnsi="仿宋" w:eastAsia="仿宋"/>
          <w:sz w:val="32"/>
          <w:szCs w:val="32"/>
        </w:rPr>
        <w:t>中的各项要求，现就该项目进行唯一、有效报价。</w:t>
      </w:r>
    </w:p>
    <w:p w14:paraId="7A8AFD9E">
      <w:pPr>
        <w:pStyle w:val="10"/>
        <w:numPr>
          <w:ilvl w:val="0"/>
          <w:numId w:val="16"/>
        </w:numPr>
        <w:spacing w:line="560" w:lineRule="exact"/>
        <w:ind w:firstLineChars="0"/>
        <w:rPr>
          <w:rFonts w:ascii="黑体" w:hAnsi="黑体" w:eastAsia="黑体"/>
          <w:sz w:val="32"/>
          <w:szCs w:val="32"/>
        </w:rPr>
      </w:pPr>
      <w:r>
        <w:rPr>
          <w:rFonts w:hint="eastAsia" w:ascii="黑体" w:hAnsi="黑体" w:eastAsia="黑体"/>
          <w:sz w:val="32"/>
          <w:szCs w:val="32"/>
        </w:rPr>
        <w:t>报价（人民币）：</w:t>
      </w:r>
    </w:p>
    <w:tbl>
      <w:tblPr>
        <w:tblStyle w:val="6"/>
        <w:tblpPr w:leftFromText="180" w:rightFromText="180" w:vertAnchor="text" w:horzAnchor="page" w:tblpX="1515" w:tblpY="16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2889"/>
        <w:gridCol w:w="3360"/>
        <w:gridCol w:w="2477"/>
      </w:tblGrid>
      <w:tr w14:paraId="055B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14:paraId="055B3FD0">
            <w:pPr>
              <w:spacing w:line="400" w:lineRule="exact"/>
              <w:jc w:val="center"/>
              <w:rPr>
                <w:rFonts w:ascii="仿宋" w:hAnsi="仿宋" w:eastAsia="仿宋"/>
                <w:sz w:val="22"/>
                <w:szCs w:val="22"/>
              </w:rPr>
            </w:pPr>
            <w:r>
              <w:rPr>
                <w:rFonts w:hint="eastAsia" w:ascii="仿宋" w:hAnsi="仿宋" w:eastAsia="仿宋"/>
                <w:sz w:val="22"/>
                <w:szCs w:val="22"/>
              </w:rPr>
              <w:t>序号</w:t>
            </w:r>
          </w:p>
        </w:tc>
        <w:tc>
          <w:tcPr>
            <w:tcW w:w="3376" w:type="pct"/>
            <w:gridSpan w:val="2"/>
            <w:vAlign w:val="center"/>
          </w:tcPr>
          <w:p w14:paraId="69654620">
            <w:pPr>
              <w:spacing w:line="400" w:lineRule="exact"/>
              <w:jc w:val="center"/>
              <w:rPr>
                <w:rFonts w:ascii="仿宋" w:hAnsi="仿宋" w:eastAsia="仿宋"/>
                <w:sz w:val="22"/>
                <w:szCs w:val="22"/>
              </w:rPr>
            </w:pPr>
            <w:r>
              <w:rPr>
                <w:rFonts w:hint="eastAsia" w:ascii="仿宋" w:hAnsi="仿宋" w:eastAsia="仿宋"/>
                <w:sz w:val="22"/>
                <w:szCs w:val="22"/>
              </w:rPr>
              <w:t>标的名称</w:t>
            </w:r>
          </w:p>
        </w:tc>
        <w:tc>
          <w:tcPr>
            <w:tcW w:w="1338" w:type="pct"/>
            <w:vAlign w:val="center"/>
          </w:tcPr>
          <w:p w14:paraId="405962E7">
            <w:pPr>
              <w:spacing w:line="400" w:lineRule="exact"/>
              <w:jc w:val="center"/>
              <w:rPr>
                <w:rFonts w:ascii="仿宋" w:hAnsi="仿宋" w:eastAsia="仿宋"/>
                <w:sz w:val="22"/>
                <w:szCs w:val="22"/>
              </w:rPr>
            </w:pPr>
            <w:r>
              <w:rPr>
                <w:rFonts w:hint="eastAsia" w:ascii="仿宋" w:hAnsi="仿宋" w:eastAsia="仿宋"/>
                <w:sz w:val="22"/>
                <w:szCs w:val="22"/>
                <w:lang w:eastAsia="zh-CN"/>
              </w:rPr>
              <w:t>小计</w:t>
            </w:r>
            <w:r>
              <w:rPr>
                <w:rFonts w:hint="eastAsia" w:ascii="仿宋" w:hAnsi="仿宋" w:eastAsia="仿宋"/>
                <w:sz w:val="22"/>
                <w:szCs w:val="22"/>
              </w:rPr>
              <w:t>金额</w:t>
            </w:r>
          </w:p>
          <w:p w14:paraId="45EAA13C">
            <w:pPr>
              <w:spacing w:line="400" w:lineRule="exact"/>
              <w:jc w:val="center"/>
              <w:rPr>
                <w:rFonts w:ascii="仿宋" w:hAnsi="仿宋" w:eastAsia="仿宋"/>
                <w:sz w:val="22"/>
                <w:szCs w:val="22"/>
              </w:rPr>
            </w:pPr>
            <w:r>
              <w:rPr>
                <w:rFonts w:hint="eastAsia" w:ascii="仿宋" w:hAnsi="仿宋" w:eastAsia="仿宋"/>
                <w:sz w:val="22"/>
                <w:szCs w:val="22"/>
              </w:rPr>
              <w:t>（元）</w:t>
            </w:r>
          </w:p>
        </w:tc>
      </w:tr>
      <w:tr w14:paraId="7854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14:paraId="45318FDE">
            <w:pPr>
              <w:spacing w:line="560" w:lineRule="exact"/>
              <w:jc w:val="center"/>
              <w:rPr>
                <w:rFonts w:hint="eastAsia" w:ascii="仿宋" w:hAnsi="仿宋" w:eastAsia="仿宋"/>
                <w:sz w:val="22"/>
                <w:szCs w:val="22"/>
                <w:lang w:eastAsia="zh-CN"/>
              </w:rPr>
            </w:pPr>
            <w:r>
              <w:rPr>
                <w:rFonts w:hint="eastAsia" w:ascii="仿宋" w:hAnsi="仿宋" w:eastAsia="仿宋"/>
                <w:sz w:val="22"/>
                <w:szCs w:val="22"/>
                <w:lang w:val="en-US" w:eastAsia="zh-CN"/>
              </w:rPr>
              <w:t>1</w:t>
            </w:r>
          </w:p>
        </w:tc>
        <w:tc>
          <w:tcPr>
            <w:tcW w:w="3376" w:type="pct"/>
            <w:gridSpan w:val="2"/>
            <w:vAlign w:val="center"/>
          </w:tcPr>
          <w:p w14:paraId="132A5173">
            <w:pPr>
              <w:pStyle w:val="10"/>
              <w:numPr>
                <w:ilvl w:val="0"/>
                <w:numId w:val="0"/>
              </w:numPr>
              <w:spacing w:line="560" w:lineRule="exact"/>
              <w:ind w:left="0" w:leftChars="0" w:firstLine="440" w:firstLineChars="200"/>
              <w:rPr>
                <w:rFonts w:hint="eastAsia" w:ascii="仿宋_GB2312" w:hAnsi="仿宋" w:eastAsia="仿宋_GB2312"/>
                <w:sz w:val="22"/>
                <w:szCs w:val="22"/>
                <w:lang w:val="en-US" w:eastAsia="zh-CN"/>
              </w:rPr>
            </w:pPr>
            <w:r>
              <w:rPr>
                <w:rFonts w:hint="eastAsia" w:ascii="仿宋_GB2312" w:hAnsi="仿宋" w:eastAsia="仿宋_GB2312"/>
                <w:sz w:val="22"/>
                <w:szCs w:val="22"/>
                <w:lang w:val="en-US" w:eastAsia="zh-CN"/>
              </w:rPr>
              <w:t>49台应急装备车辆交强险（含车船税），保险期限一年。</w:t>
            </w:r>
          </w:p>
          <w:p w14:paraId="521D842B">
            <w:pPr>
              <w:pStyle w:val="10"/>
              <w:numPr>
                <w:ilvl w:val="0"/>
                <w:numId w:val="0"/>
              </w:numPr>
              <w:spacing w:line="560" w:lineRule="exact"/>
              <w:ind w:left="0" w:leftChars="0" w:firstLine="440" w:firstLineChars="200"/>
              <w:rPr>
                <w:rFonts w:ascii="仿宋" w:hAnsi="仿宋" w:eastAsia="仿宋"/>
                <w:sz w:val="22"/>
                <w:szCs w:val="22"/>
              </w:rPr>
            </w:pPr>
            <w:r>
              <w:rPr>
                <w:rFonts w:hint="eastAsia" w:ascii="仿宋_GB2312" w:hAnsi="仿宋" w:eastAsia="仿宋_GB2312"/>
                <w:sz w:val="22"/>
                <w:szCs w:val="22"/>
                <w:lang w:val="en-US" w:eastAsia="zh-CN"/>
              </w:rPr>
              <w:t>57台</w:t>
            </w:r>
            <w:r>
              <w:rPr>
                <w:rFonts w:hint="eastAsia" w:ascii="仿宋_GB2312" w:hAnsi="仿宋" w:eastAsia="仿宋_GB2312"/>
                <w:sz w:val="22"/>
                <w:szCs w:val="22"/>
              </w:rPr>
              <w:t>应急装备车辆商业保险，</w:t>
            </w:r>
            <w:r>
              <w:rPr>
                <w:rFonts w:hint="eastAsia" w:ascii="仿宋_GB2312" w:hAnsi="仿宋" w:eastAsia="仿宋_GB2312"/>
                <w:sz w:val="22"/>
                <w:szCs w:val="22"/>
                <w:lang w:eastAsia="zh-CN"/>
              </w:rPr>
              <w:t>其中</w:t>
            </w:r>
            <w:r>
              <w:rPr>
                <w:rFonts w:hint="eastAsia" w:ascii="仿宋_GB2312" w:hAnsi="仿宋" w:eastAsia="仿宋_GB2312"/>
                <w:sz w:val="22"/>
                <w:szCs w:val="22"/>
              </w:rPr>
              <w:t>：</w:t>
            </w:r>
            <w:r>
              <w:rPr>
                <w:rFonts w:hint="eastAsia" w:ascii="仿宋_GB2312" w:hAnsi="仿宋" w:eastAsia="仿宋_GB2312"/>
                <w:sz w:val="22"/>
                <w:szCs w:val="22"/>
                <w:lang w:val="en-US" w:eastAsia="zh-CN"/>
              </w:rPr>
              <w:t>43台车辆保险项目为</w:t>
            </w:r>
            <w:r>
              <w:rPr>
                <w:rFonts w:hint="eastAsia" w:ascii="仿宋_GB2312" w:hAnsi="仿宋" w:eastAsia="仿宋_GB2312"/>
                <w:sz w:val="22"/>
                <w:szCs w:val="22"/>
              </w:rPr>
              <w:t>车辆损失险、第三者责任险（</w:t>
            </w:r>
            <w:r>
              <w:rPr>
                <w:rFonts w:hint="eastAsia" w:ascii="黑体" w:hAnsi="黑体" w:eastAsia="黑体" w:cs="黑体"/>
                <w:sz w:val="22"/>
                <w:szCs w:val="22"/>
              </w:rPr>
              <w:t>保额</w:t>
            </w:r>
            <w:r>
              <w:rPr>
                <w:rFonts w:hint="default" w:ascii="黑体" w:hAnsi="黑体" w:eastAsia="黑体" w:cs="黑体"/>
                <w:sz w:val="22"/>
                <w:szCs w:val="22"/>
              </w:rPr>
              <w:t>≥</w:t>
            </w:r>
            <w:r>
              <w:rPr>
                <w:rFonts w:hint="eastAsia" w:ascii="黑体" w:hAnsi="黑体" w:eastAsia="黑体" w:cs="黑体"/>
                <w:sz w:val="22"/>
                <w:szCs w:val="22"/>
              </w:rPr>
              <w:t>200万元</w:t>
            </w:r>
            <w:r>
              <w:rPr>
                <w:rFonts w:hint="eastAsia" w:ascii="仿宋_GB2312" w:hAnsi="仿宋" w:eastAsia="仿宋_GB2312"/>
                <w:sz w:val="22"/>
                <w:szCs w:val="22"/>
              </w:rPr>
              <w:t>）、司机险（</w:t>
            </w:r>
            <w:r>
              <w:rPr>
                <w:rFonts w:hint="eastAsia" w:ascii="黑体" w:hAnsi="黑体" w:eastAsia="黑体" w:cs="黑体"/>
                <w:sz w:val="22"/>
                <w:szCs w:val="22"/>
              </w:rPr>
              <w:t>保额</w:t>
            </w:r>
            <w:r>
              <w:rPr>
                <w:rFonts w:hint="default" w:ascii="黑体" w:hAnsi="黑体" w:eastAsia="黑体" w:cs="黑体"/>
                <w:sz w:val="22"/>
                <w:szCs w:val="22"/>
              </w:rPr>
              <w:t>≥</w:t>
            </w:r>
            <w:r>
              <w:rPr>
                <w:rFonts w:hint="eastAsia" w:ascii="黑体" w:hAnsi="黑体" w:eastAsia="黑体" w:cs="黑体"/>
                <w:sz w:val="22"/>
                <w:szCs w:val="22"/>
              </w:rPr>
              <w:t>10万元</w:t>
            </w:r>
            <w:r>
              <w:rPr>
                <w:rFonts w:hint="eastAsia" w:ascii="仿宋_GB2312" w:hAnsi="仿宋" w:eastAsia="仿宋_GB2312"/>
                <w:sz w:val="22"/>
                <w:szCs w:val="22"/>
              </w:rPr>
              <w:t>）、乘客险（</w:t>
            </w:r>
            <w:r>
              <w:rPr>
                <w:rFonts w:hint="eastAsia" w:ascii="黑体" w:hAnsi="黑体" w:eastAsia="黑体" w:cs="黑体"/>
                <w:sz w:val="22"/>
                <w:szCs w:val="22"/>
              </w:rPr>
              <w:t>保额</w:t>
            </w:r>
            <w:r>
              <w:rPr>
                <w:rFonts w:hint="default" w:ascii="黑体" w:hAnsi="黑体" w:eastAsia="黑体" w:cs="黑体"/>
                <w:sz w:val="22"/>
                <w:szCs w:val="22"/>
              </w:rPr>
              <w:t>≥</w:t>
            </w:r>
            <w:r>
              <w:rPr>
                <w:rFonts w:hint="eastAsia" w:ascii="黑体" w:hAnsi="黑体" w:eastAsia="黑体" w:cs="黑体"/>
                <w:sz w:val="22"/>
                <w:szCs w:val="22"/>
              </w:rPr>
              <w:t>10万</w:t>
            </w:r>
            <w:r>
              <w:rPr>
                <w:rFonts w:hint="eastAsia" w:ascii="黑体" w:hAnsi="黑体" w:eastAsia="黑体" w:cs="黑体"/>
                <w:sz w:val="22"/>
                <w:szCs w:val="22"/>
                <w:lang w:eastAsia="zh-CN"/>
              </w:rPr>
              <w:t>元</w:t>
            </w:r>
            <w:r>
              <w:rPr>
                <w:rFonts w:hint="eastAsia" w:ascii="仿宋_GB2312" w:hAnsi="仿宋" w:eastAsia="仿宋_GB2312"/>
                <w:sz w:val="22"/>
                <w:szCs w:val="22"/>
              </w:rPr>
              <w:t>）</w:t>
            </w:r>
            <w:r>
              <w:rPr>
                <w:rFonts w:hint="eastAsia" w:ascii="仿宋_GB2312" w:hAnsi="仿宋" w:eastAsia="仿宋_GB2312"/>
                <w:sz w:val="22"/>
                <w:szCs w:val="22"/>
                <w:lang w:eastAsia="zh-CN"/>
              </w:rPr>
              <w:t>；</w:t>
            </w:r>
            <w:r>
              <w:rPr>
                <w:rFonts w:hint="eastAsia" w:ascii="仿宋_GB2312" w:hAnsi="仿宋" w:eastAsia="仿宋_GB2312"/>
                <w:sz w:val="22"/>
                <w:szCs w:val="22"/>
                <w:lang w:val="en-US" w:eastAsia="zh-CN"/>
              </w:rPr>
              <w:t>8台挂车保险项目为</w:t>
            </w:r>
            <w:r>
              <w:rPr>
                <w:rFonts w:hint="eastAsia" w:ascii="仿宋_GB2312" w:hAnsi="仿宋" w:eastAsia="仿宋_GB2312"/>
                <w:sz w:val="22"/>
                <w:szCs w:val="22"/>
              </w:rPr>
              <w:t>车辆损失险、第三者责任险（</w:t>
            </w:r>
            <w:r>
              <w:rPr>
                <w:rFonts w:hint="eastAsia" w:ascii="黑体" w:hAnsi="黑体" w:eastAsia="黑体" w:cs="黑体"/>
                <w:sz w:val="22"/>
                <w:szCs w:val="22"/>
              </w:rPr>
              <w:t>保额</w:t>
            </w:r>
            <w:r>
              <w:rPr>
                <w:rFonts w:hint="default" w:ascii="黑体" w:hAnsi="黑体" w:eastAsia="黑体" w:cs="黑体"/>
                <w:sz w:val="22"/>
                <w:szCs w:val="22"/>
              </w:rPr>
              <w:t>≥</w:t>
            </w:r>
            <w:r>
              <w:rPr>
                <w:rFonts w:hint="eastAsia" w:ascii="黑体" w:hAnsi="黑体" w:eastAsia="黑体" w:cs="黑体"/>
                <w:sz w:val="22"/>
                <w:szCs w:val="22"/>
              </w:rPr>
              <w:t>200万元</w:t>
            </w:r>
            <w:r>
              <w:rPr>
                <w:rFonts w:hint="eastAsia" w:ascii="仿宋_GB2312" w:hAnsi="仿宋" w:eastAsia="仿宋_GB2312"/>
                <w:sz w:val="22"/>
                <w:szCs w:val="22"/>
              </w:rPr>
              <w:t>）</w:t>
            </w:r>
            <w:r>
              <w:rPr>
                <w:rFonts w:hint="eastAsia" w:ascii="仿宋_GB2312" w:hAnsi="仿宋" w:eastAsia="仿宋_GB2312"/>
                <w:sz w:val="22"/>
                <w:szCs w:val="22"/>
                <w:lang w:eastAsia="zh-CN"/>
              </w:rPr>
              <w:t>；</w:t>
            </w:r>
            <w:r>
              <w:rPr>
                <w:rFonts w:hint="eastAsia" w:ascii="仿宋_GB2312" w:hAnsi="仿宋" w:eastAsia="仿宋_GB2312"/>
                <w:sz w:val="22"/>
                <w:szCs w:val="22"/>
                <w:lang w:val="en-US" w:eastAsia="zh-CN"/>
              </w:rPr>
              <w:t>6台轮式装载机械车保险项目为</w:t>
            </w:r>
            <w:r>
              <w:rPr>
                <w:rFonts w:hint="eastAsia" w:ascii="仿宋_GB2312" w:hAnsi="仿宋" w:eastAsia="仿宋_GB2312"/>
                <w:sz w:val="22"/>
                <w:szCs w:val="22"/>
              </w:rPr>
              <w:t>车辆损失险、第三者责任险（</w:t>
            </w:r>
            <w:r>
              <w:rPr>
                <w:rFonts w:hint="eastAsia" w:ascii="黑体" w:hAnsi="黑体" w:eastAsia="黑体" w:cs="黑体"/>
                <w:sz w:val="22"/>
                <w:szCs w:val="22"/>
              </w:rPr>
              <w:t>保额</w:t>
            </w:r>
            <w:r>
              <w:rPr>
                <w:rFonts w:hint="default" w:ascii="黑体" w:hAnsi="黑体" w:eastAsia="黑体" w:cs="黑体"/>
                <w:sz w:val="22"/>
                <w:szCs w:val="22"/>
              </w:rPr>
              <w:t>≥</w:t>
            </w:r>
            <w:r>
              <w:rPr>
                <w:rFonts w:hint="eastAsia" w:ascii="黑体" w:hAnsi="黑体" w:eastAsia="黑体" w:cs="黑体"/>
                <w:sz w:val="22"/>
                <w:szCs w:val="22"/>
              </w:rPr>
              <w:t>200万元</w:t>
            </w:r>
            <w:r>
              <w:rPr>
                <w:rFonts w:hint="eastAsia" w:ascii="仿宋_GB2312" w:hAnsi="仿宋" w:eastAsia="仿宋_GB2312"/>
                <w:sz w:val="22"/>
                <w:szCs w:val="22"/>
              </w:rPr>
              <w:t>）、司机险（</w:t>
            </w:r>
            <w:r>
              <w:rPr>
                <w:rFonts w:hint="eastAsia" w:ascii="黑体" w:hAnsi="黑体" w:eastAsia="黑体" w:cs="黑体"/>
                <w:sz w:val="22"/>
                <w:szCs w:val="22"/>
              </w:rPr>
              <w:t>保额≥10万元</w:t>
            </w:r>
            <w:r>
              <w:rPr>
                <w:rFonts w:hint="eastAsia" w:ascii="仿宋_GB2312" w:hAnsi="仿宋" w:eastAsia="仿宋_GB2312"/>
                <w:sz w:val="22"/>
                <w:szCs w:val="22"/>
              </w:rPr>
              <w:t>）</w:t>
            </w:r>
            <w:r>
              <w:rPr>
                <w:rFonts w:hint="eastAsia" w:ascii="仿宋_GB2312" w:hAnsi="仿宋" w:eastAsia="仿宋_GB2312"/>
                <w:sz w:val="22"/>
                <w:szCs w:val="22"/>
                <w:lang w:eastAsia="zh-CN"/>
              </w:rPr>
              <w:t>；保险期限均为一年。</w:t>
            </w:r>
          </w:p>
        </w:tc>
        <w:tc>
          <w:tcPr>
            <w:tcW w:w="1338" w:type="pct"/>
            <w:vAlign w:val="center"/>
          </w:tcPr>
          <w:p w14:paraId="1EEA17D2">
            <w:pPr>
              <w:spacing w:line="560" w:lineRule="exact"/>
              <w:jc w:val="center"/>
              <w:rPr>
                <w:rFonts w:ascii="仿宋" w:hAnsi="仿宋" w:eastAsia="仿宋"/>
                <w:sz w:val="22"/>
                <w:szCs w:val="22"/>
              </w:rPr>
            </w:pPr>
          </w:p>
        </w:tc>
      </w:tr>
      <w:tr w14:paraId="511E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5" w:type="pct"/>
            <w:vAlign w:val="center"/>
          </w:tcPr>
          <w:p w14:paraId="25AC3A85">
            <w:pPr>
              <w:spacing w:line="560" w:lineRule="exact"/>
              <w:jc w:val="center"/>
              <w:rPr>
                <w:rFonts w:hint="eastAsia" w:ascii="仿宋" w:hAnsi="仿宋" w:eastAsia="仿宋"/>
                <w:sz w:val="22"/>
                <w:szCs w:val="22"/>
                <w:lang w:eastAsia="zh-CN"/>
              </w:rPr>
            </w:pPr>
            <w:r>
              <w:rPr>
                <w:rFonts w:hint="eastAsia" w:ascii="仿宋" w:hAnsi="仿宋" w:eastAsia="仿宋"/>
                <w:sz w:val="22"/>
                <w:szCs w:val="22"/>
                <w:lang w:val="en-US" w:eastAsia="zh-CN"/>
              </w:rPr>
              <w:t>2</w:t>
            </w:r>
          </w:p>
        </w:tc>
        <w:tc>
          <w:tcPr>
            <w:tcW w:w="3376" w:type="pct"/>
            <w:gridSpan w:val="2"/>
            <w:vAlign w:val="center"/>
          </w:tcPr>
          <w:p w14:paraId="785E25E5">
            <w:pPr>
              <w:pStyle w:val="10"/>
              <w:numPr>
                <w:ilvl w:val="0"/>
                <w:numId w:val="0"/>
              </w:numPr>
              <w:spacing w:line="560" w:lineRule="exact"/>
              <w:ind w:left="0" w:leftChars="0" w:firstLine="440" w:firstLineChars="200"/>
              <w:rPr>
                <w:rFonts w:ascii="仿宋" w:hAnsi="仿宋" w:eastAsia="仿宋"/>
                <w:sz w:val="22"/>
                <w:szCs w:val="22"/>
              </w:rPr>
            </w:pPr>
            <w:r>
              <w:rPr>
                <w:rFonts w:hint="eastAsia" w:ascii="仿宋_GB2312" w:hAnsi="仿宋" w:eastAsia="仿宋_GB2312"/>
                <w:sz w:val="22"/>
                <w:szCs w:val="22"/>
                <w:lang w:val="en-US" w:eastAsia="zh-CN"/>
              </w:rPr>
              <w:t>4架大华无人机（型号：GAWRJDD0012HF01）保险（具体项目：机身险、第三者责任险</w:t>
            </w:r>
            <w:r>
              <w:rPr>
                <w:rFonts w:hint="eastAsia" w:ascii="仿宋_GB2312" w:hAnsi="仿宋" w:eastAsia="仿宋_GB2312"/>
                <w:sz w:val="22"/>
                <w:szCs w:val="22"/>
              </w:rPr>
              <w:t>（</w:t>
            </w:r>
            <w:r>
              <w:rPr>
                <w:rFonts w:hint="eastAsia" w:ascii="黑体" w:hAnsi="黑体" w:eastAsia="黑体" w:cs="黑体"/>
                <w:sz w:val="22"/>
                <w:szCs w:val="22"/>
              </w:rPr>
              <w:t>保额≥</w:t>
            </w:r>
            <w:r>
              <w:rPr>
                <w:rFonts w:hint="eastAsia" w:ascii="黑体" w:hAnsi="黑体" w:eastAsia="黑体" w:cs="黑体"/>
                <w:sz w:val="22"/>
                <w:szCs w:val="22"/>
                <w:lang w:val="en-US" w:eastAsia="zh-CN"/>
              </w:rPr>
              <w:t>1</w:t>
            </w:r>
            <w:r>
              <w:rPr>
                <w:rFonts w:hint="eastAsia" w:ascii="黑体" w:hAnsi="黑体" w:eastAsia="黑体" w:cs="黑体"/>
                <w:sz w:val="22"/>
                <w:szCs w:val="22"/>
              </w:rPr>
              <w:t>00万元</w:t>
            </w:r>
            <w:r>
              <w:rPr>
                <w:rFonts w:hint="eastAsia" w:ascii="仿宋_GB2312" w:hAnsi="仿宋" w:eastAsia="仿宋_GB2312"/>
                <w:sz w:val="22"/>
                <w:szCs w:val="22"/>
              </w:rPr>
              <w:t>）</w:t>
            </w:r>
            <w:r>
              <w:rPr>
                <w:rFonts w:hint="eastAsia" w:ascii="仿宋_GB2312" w:hAnsi="仿宋" w:eastAsia="仿宋_GB2312"/>
                <w:sz w:val="22"/>
                <w:szCs w:val="22"/>
                <w:lang w:eastAsia="zh-CN"/>
              </w:rPr>
              <w:t>，保险期限一年</w:t>
            </w:r>
            <w:r>
              <w:rPr>
                <w:rFonts w:hint="eastAsia" w:ascii="仿宋_GB2312" w:hAnsi="仿宋" w:eastAsia="仿宋_GB2312"/>
                <w:sz w:val="22"/>
                <w:szCs w:val="22"/>
                <w:lang w:val="en-US" w:eastAsia="zh-CN"/>
              </w:rPr>
              <w:t>）</w:t>
            </w:r>
          </w:p>
        </w:tc>
        <w:tc>
          <w:tcPr>
            <w:tcW w:w="1338" w:type="pct"/>
            <w:vAlign w:val="center"/>
          </w:tcPr>
          <w:p w14:paraId="26543E2C">
            <w:pPr>
              <w:spacing w:line="560" w:lineRule="exact"/>
              <w:jc w:val="center"/>
              <w:rPr>
                <w:rFonts w:ascii="仿宋" w:hAnsi="仿宋" w:eastAsia="仿宋"/>
                <w:sz w:val="22"/>
                <w:szCs w:val="22"/>
              </w:rPr>
            </w:pPr>
          </w:p>
        </w:tc>
      </w:tr>
      <w:tr w14:paraId="27F0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pct"/>
            <w:gridSpan w:val="2"/>
            <w:vMerge w:val="restart"/>
            <w:vAlign w:val="center"/>
          </w:tcPr>
          <w:p w14:paraId="42570960">
            <w:pPr>
              <w:spacing w:line="560" w:lineRule="exact"/>
              <w:jc w:val="center"/>
              <w:rPr>
                <w:rFonts w:ascii="仿宋" w:hAnsi="仿宋" w:eastAsia="仿宋"/>
                <w:sz w:val="22"/>
                <w:szCs w:val="22"/>
              </w:rPr>
            </w:pPr>
            <w:r>
              <w:rPr>
                <w:rFonts w:hint="eastAsia" w:ascii="仿宋" w:hAnsi="仿宋" w:eastAsia="仿宋"/>
                <w:sz w:val="22"/>
                <w:szCs w:val="22"/>
              </w:rPr>
              <w:t>总价金额（含税）</w:t>
            </w:r>
          </w:p>
        </w:tc>
        <w:tc>
          <w:tcPr>
            <w:tcW w:w="3153" w:type="pct"/>
            <w:gridSpan w:val="2"/>
            <w:vAlign w:val="center"/>
          </w:tcPr>
          <w:p w14:paraId="0A28AAA6">
            <w:pPr>
              <w:spacing w:line="560" w:lineRule="exact"/>
              <w:ind w:firstLine="178" w:firstLineChars="81"/>
              <w:rPr>
                <w:rFonts w:ascii="仿宋" w:hAnsi="仿宋" w:eastAsia="仿宋"/>
                <w:sz w:val="22"/>
                <w:szCs w:val="22"/>
              </w:rPr>
            </w:pPr>
            <w:r>
              <w:rPr>
                <w:rFonts w:hint="eastAsia" w:ascii="仿宋" w:hAnsi="仿宋" w:eastAsia="仿宋"/>
                <w:sz w:val="22"/>
                <w:szCs w:val="22"/>
              </w:rPr>
              <w:t>小写：</w:t>
            </w:r>
          </w:p>
        </w:tc>
      </w:tr>
      <w:tr w14:paraId="6D2F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pct"/>
            <w:gridSpan w:val="2"/>
            <w:vMerge w:val="continue"/>
            <w:vAlign w:val="center"/>
          </w:tcPr>
          <w:p w14:paraId="329EBDBD">
            <w:pPr>
              <w:spacing w:line="560" w:lineRule="exact"/>
              <w:jc w:val="center"/>
              <w:rPr>
                <w:rFonts w:ascii="仿宋" w:hAnsi="仿宋" w:eastAsia="仿宋"/>
                <w:sz w:val="22"/>
                <w:szCs w:val="22"/>
              </w:rPr>
            </w:pPr>
          </w:p>
        </w:tc>
        <w:tc>
          <w:tcPr>
            <w:tcW w:w="3153" w:type="pct"/>
            <w:gridSpan w:val="2"/>
            <w:vAlign w:val="center"/>
          </w:tcPr>
          <w:p w14:paraId="0823D6C2">
            <w:pPr>
              <w:spacing w:line="560" w:lineRule="exact"/>
              <w:ind w:firstLine="178" w:firstLineChars="81"/>
              <w:rPr>
                <w:rFonts w:ascii="仿宋" w:hAnsi="仿宋" w:eastAsia="仿宋"/>
                <w:sz w:val="22"/>
                <w:szCs w:val="22"/>
              </w:rPr>
            </w:pPr>
            <w:r>
              <w:rPr>
                <w:rFonts w:hint="eastAsia" w:ascii="仿宋" w:hAnsi="仿宋" w:eastAsia="仿宋"/>
                <w:sz w:val="22"/>
                <w:szCs w:val="22"/>
              </w:rPr>
              <w:t>大写：</w:t>
            </w:r>
          </w:p>
        </w:tc>
      </w:tr>
    </w:tbl>
    <w:p w14:paraId="3676A3D9">
      <w:pPr>
        <w:pStyle w:val="10"/>
        <w:numPr>
          <w:ilvl w:val="0"/>
          <w:numId w:val="0"/>
        </w:numPr>
        <w:spacing w:line="560" w:lineRule="exact"/>
        <w:ind w:left="640" w:leftChars="0"/>
        <w:rPr>
          <w:rFonts w:hint="eastAsia" w:ascii="仿宋" w:hAnsi="仿宋" w:eastAsia="仿宋"/>
          <w:sz w:val="28"/>
          <w:szCs w:val="28"/>
          <w:lang w:val="en-US" w:eastAsia="zh-CN"/>
        </w:rPr>
      </w:pPr>
      <w:r>
        <w:rPr>
          <w:rFonts w:hint="eastAsia" w:ascii="仿宋" w:hAnsi="仿宋" w:eastAsia="仿宋"/>
          <w:sz w:val="28"/>
          <w:szCs w:val="28"/>
        </w:rPr>
        <w:t>注：</w:t>
      </w:r>
      <w:r>
        <w:rPr>
          <w:rFonts w:hint="eastAsia" w:ascii="仿宋" w:hAnsi="仿宋" w:eastAsia="仿宋"/>
          <w:sz w:val="28"/>
          <w:szCs w:val="28"/>
          <w:lang w:val="en-US" w:eastAsia="zh-CN"/>
        </w:rPr>
        <w:t>1.报价明细表见附件。</w:t>
      </w:r>
    </w:p>
    <w:p w14:paraId="7D3F52EA">
      <w:pPr>
        <w:pStyle w:val="10"/>
        <w:numPr>
          <w:ilvl w:val="0"/>
          <w:numId w:val="0"/>
        </w:numPr>
        <w:spacing w:line="560" w:lineRule="exact"/>
        <w:ind w:left="0" w:leftChars="0" w:firstLine="1100" w:firstLineChars="393"/>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以上报价包括</w:t>
      </w:r>
      <w:bookmarkStart w:id="0" w:name="_Hlk137213374"/>
      <w:r>
        <w:rPr>
          <w:rFonts w:hint="eastAsia" w:ascii="仿宋" w:hAnsi="仿宋" w:eastAsia="仿宋"/>
          <w:sz w:val="28"/>
          <w:szCs w:val="28"/>
        </w:rPr>
        <w:t>我方按贵方要求完成本项目的全部费用，报价之外我方不再收取其他任何费用。</w:t>
      </w:r>
      <w:bookmarkEnd w:id="0"/>
    </w:p>
    <w:p w14:paraId="78FECF09">
      <w:pPr>
        <w:pStyle w:val="10"/>
        <w:numPr>
          <w:ilvl w:val="0"/>
          <w:numId w:val="0"/>
        </w:numPr>
        <w:spacing w:line="560" w:lineRule="exact"/>
        <w:ind w:left="0" w:leftChars="0" w:firstLine="1100" w:firstLineChars="393"/>
        <w:rPr>
          <w:rFonts w:hint="eastAsia" w:ascii="仿宋" w:hAnsi="仿宋" w:eastAsia="仿宋"/>
          <w:sz w:val="28"/>
          <w:szCs w:val="28"/>
        </w:rPr>
      </w:pPr>
    </w:p>
    <w:p w14:paraId="4DB53B74">
      <w:pPr>
        <w:pStyle w:val="10"/>
        <w:numPr>
          <w:ilvl w:val="0"/>
          <w:numId w:val="16"/>
        </w:numPr>
        <w:spacing w:line="560" w:lineRule="exact"/>
        <w:ind w:firstLineChars="0"/>
        <w:rPr>
          <w:rFonts w:ascii="黑体" w:hAnsi="黑体" w:eastAsia="黑体"/>
          <w:sz w:val="32"/>
          <w:szCs w:val="32"/>
        </w:rPr>
      </w:pPr>
      <w:r>
        <w:rPr>
          <w:rFonts w:hint="eastAsia" w:ascii="黑体" w:hAnsi="黑体" w:eastAsia="黑体"/>
          <w:sz w:val="32"/>
          <w:szCs w:val="32"/>
        </w:rPr>
        <w:t>服务承诺：</w:t>
      </w:r>
    </w:p>
    <w:p w14:paraId="39E64922">
      <w:pPr>
        <w:pStyle w:val="10"/>
        <w:numPr>
          <w:ilvl w:val="0"/>
          <w:numId w:val="17"/>
        </w:numPr>
        <w:spacing w:line="560" w:lineRule="exact"/>
        <w:ind w:left="0" w:leftChars="0" w:firstLine="640" w:firstLineChars="0"/>
        <w:rPr>
          <w:rFonts w:ascii="仿宋_GB2312" w:hAnsi="仿宋" w:eastAsia="仿宋_GB2312"/>
          <w:sz w:val="32"/>
          <w:szCs w:val="32"/>
        </w:rPr>
      </w:pPr>
      <w:r>
        <w:rPr>
          <w:rFonts w:hint="eastAsia" w:ascii="仿宋_GB2312" w:hAnsi="仿宋" w:eastAsia="仿宋_GB2312"/>
          <w:sz w:val="32"/>
          <w:szCs w:val="32"/>
          <w:lang w:eastAsia="zh-CN"/>
        </w:rPr>
        <w:t>具有</w:t>
      </w:r>
      <w:r>
        <w:rPr>
          <w:rFonts w:hint="eastAsia" w:ascii="仿宋_GB2312" w:hAnsi="仿宋" w:eastAsia="仿宋_GB2312"/>
          <w:sz w:val="32"/>
          <w:szCs w:val="32"/>
          <w:lang w:val="en-US" w:eastAsia="zh-CN"/>
        </w:rPr>
        <w:t>365天*24小时的专线保险服务电话。</w:t>
      </w:r>
    </w:p>
    <w:p w14:paraId="0B084477">
      <w:pPr>
        <w:numPr>
          <w:ilvl w:val="0"/>
          <w:numId w:val="17"/>
        </w:numPr>
        <w:spacing w:line="560" w:lineRule="exact"/>
        <w:ind w:left="0" w:leftChars="0" w:firstLine="640" w:firstLineChars="0"/>
        <w:rPr>
          <w:rFonts w:ascii="仿宋" w:hAnsi="仿宋" w:eastAsia="仿宋"/>
          <w:sz w:val="32"/>
          <w:szCs w:val="32"/>
        </w:rPr>
      </w:pPr>
      <w:r>
        <w:rPr>
          <w:rFonts w:hint="eastAsia" w:ascii="仿宋_GB2312" w:hAnsi="仿宋" w:eastAsia="仿宋_GB2312"/>
          <w:sz w:val="32"/>
          <w:szCs w:val="32"/>
          <w:lang w:val="en-US" w:eastAsia="zh-CN"/>
        </w:rPr>
        <w:t>事故发生接到报案，保险公司现场查勘人员20分钟内电话响应，60分钟内到达事故现场。</w:t>
      </w:r>
    </w:p>
    <w:p w14:paraId="2548E9AE">
      <w:pPr>
        <w:numPr>
          <w:ilvl w:val="0"/>
          <w:numId w:val="17"/>
        </w:numPr>
        <w:spacing w:line="560" w:lineRule="exact"/>
        <w:ind w:left="0" w:leftChars="0" w:firstLine="640" w:firstLineChars="0"/>
        <w:rPr>
          <w:rFonts w:ascii="仿宋" w:hAnsi="仿宋" w:eastAsia="仿宋"/>
          <w:sz w:val="32"/>
          <w:szCs w:val="32"/>
        </w:rPr>
      </w:pPr>
      <w:r>
        <w:rPr>
          <w:rFonts w:hint="eastAsia" w:ascii="仿宋" w:hAnsi="仿宋" w:eastAsia="仿宋"/>
          <w:sz w:val="32"/>
          <w:szCs w:val="32"/>
          <w:lang w:eastAsia="zh-CN"/>
        </w:rPr>
        <w:t>（供应商其他服务承诺）</w:t>
      </w:r>
    </w:p>
    <w:p w14:paraId="3778B34E">
      <w:pPr>
        <w:pStyle w:val="10"/>
        <w:numPr>
          <w:ilvl w:val="0"/>
          <w:numId w:val="16"/>
        </w:numPr>
        <w:spacing w:line="560" w:lineRule="exact"/>
        <w:ind w:firstLineChars="0"/>
        <w:rPr>
          <w:rFonts w:ascii="黑体" w:hAnsi="黑体" w:eastAsia="黑体"/>
          <w:sz w:val="32"/>
          <w:szCs w:val="32"/>
        </w:rPr>
      </w:pPr>
      <w:r>
        <w:rPr>
          <w:rFonts w:hint="eastAsia" w:ascii="黑体" w:hAnsi="黑体" w:eastAsia="黑体"/>
          <w:sz w:val="32"/>
          <w:szCs w:val="32"/>
        </w:rPr>
        <w:t>联系方式：</w:t>
      </w:r>
    </w:p>
    <w:p w14:paraId="69D60BE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联系人：</w:t>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hint="eastAsia" w:ascii="仿宋" w:hAnsi="仿宋" w:eastAsia="仿宋"/>
          <w:sz w:val="32"/>
          <w:szCs w:val="32"/>
        </w:rPr>
        <w:t>联系电话：</w:t>
      </w:r>
    </w:p>
    <w:p w14:paraId="7877A57A">
      <w:pPr>
        <w:spacing w:line="560" w:lineRule="exact"/>
        <w:ind w:firstLine="640" w:firstLineChars="200"/>
        <w:rPr>
          <w:rFonts w:hint="eastAsia" w:ascii="仿宋" w:hAnsi="仿宋" w:eastAsia="仿宋"/>
          <w:sz w:val="32"/>
          <w:szCs w:val="32"/>
        </w:rPr>
      </w:pPr>
    </w:p>
    <w:p w14:paraId="3EFE0EEB">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附件：</w:t>
      </w:r>
    </w:p>
    <w:p w14:paraId="463B86E7">
      <w:pPr>
        <w:numPr>
          <w:ilvl w:val="0"/>
          <w:numId w:val="18"/>
        </w:numPr>
        <w:spacing w:line="560" w:lineRule="exact"/>
        <w:ind w:left="1280" w:leftChars="0" w:firstLine="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应急装备车辆保险报价明细表</w:t>
      </w:r>
    </w:p>
    <w:p w14:paraId="78652DB7">
      <w:pPr>
        <w:numPr>
          <w:ilvl w:val="0"/>
          <w:numId w:val="18"/>
        </w:numPr>
        <w:spacing w:line="560" w:lineRule="exact"/>
        <w:ind w:left="1280" w:leftChars="0" w:firstLine="0" w:firstLineChars="0"/>
        <w:rPr>
          <w:rFonts w:hint="default" w:ascii="仿宋" w:hAnsi="仿宋" w:eastAsia="仿宋"/>
          <w:sz w:val="32"/>
          <w:szCs w:val="32"/>
          <w:lang w:val="en-US" w:eastAsia="zh-CN"/>
        </w:rPr>
      </w:pPr>
      <w:r>
        <w:rPr>
          <w:rFonts w:hint="eastAsia" w:ascii="仿宋" w:hAnsi="仿宋" w:eastAsia="仿宋"/>
          <w:sz w:val="32"/>
          <w:szCs w:val="32"/>
          <w:lang w:val="en-US" w:eastAsia="zh-CN"/>
        </w:rPr>
        <w:t>应急装备4架无人机保险报价明细表</w:t>
      </w:r>
    </w:p>
    <w:p w14:paraId="388B392D">
      <w:pPr>
        <w:numPr>
          <w:ilvl w:val="0"/>
          <w:numId w:val="0"/>
        </w:numPr>
        <w:spacing w:line="560" w:lineRule="exact"/>
        <w:ind w:left="1280" w:leftChars="0"/>
        <w:rPr>
          <w:rFonts w:hint="default" w:ascii="仿宋" w:hAnsi="仿宋" w:eastAsia="仿宋"/>
          <w:sz w:val="32"/>
          <w:szCs w:val="32"/>
          <w:lang w:val="en-US" w:eastAsia="zh-CN"/>
        </w:rPr>
      </w:pPr>
    </w:p>
    <w:p w14:paraId="3710CA47">
      <w:pPr>
        <w:spacing w:line="560" w:lineRule="exact"/>
        <w:ind w:firstLine="640" w:firstLineChars="200"/>
        <w:rPr>
          <w:rFonts w:hint="eastAsia" w:ascii="仿宋" w:hAnsi="仿宋" w:eastAsia="仿宋"/>
          <w:sz w:val="32"/>
          <w:szCs w:val="32"/>
          <w:lang w:eastAsia="zh-CN"/>
        </w:rPr>
      </w:pPr>
    </w:p>
    <w:p w14:paraId="67891808">
      <w:pPr>
        <w:spacing w:line="560" w:lineRule="exact"/>
        <w:rPr>
          <w:rFonts w:ascii="仿宋" w:hAnsi="仿宋" w:eastAsia="仿宋"/>
          <w:sz w:val="32"/>
          <w:szCs w:val="32"/>
        </w:rPr>
      </w:pPr>
    </w:p>
    <w:p w14:paraId="718288E9">
      <w:pPr>
        <w:spacing w:line="560" w:lineRule="exact"/>
        <w:rPr>
          <w:rFonts w:ascii="仿宋" w:hAnsi="仿宋" w:eastAsia="仿宋"/>
          <w:sz w:val="32"/>
          <w:szCs w:val="32"/>
        </w:rPr>
      </w:pPr>
    </w:p>
    <w:p w14:paraId="6FF805CA">
      <w:pPr>
        <w:spacing w:line="560" w:lineRule="exact"/>
        <w:ind w:firstLine="4198" w:firstLineChars="1312"/>
        <w:jc w:val="center"/>
        <w:rPr>
          <w:rFonts w:ascii="仿宋" w:hAnsi="仿宋" w:eastAsia="仿宋"/>
          <w:sz w:val="32"/>
          <w:szCs w:val="32"/>
        </w:rPr>
      </w:pPr>
      <w:r>
        <w:rPr>
          <w:rFonts w:hint="eastAsia" w:ascii="仿宋" w:hAnsi="仿宋" w:eastAsia="仿宋"/>
          <w:sz w:val="32"/>
          <w:szCs w:val="32"/>
        </w:rPr>
        <w:t>（供应商名称）</w:t>
      </w:r>
    </w:p>
    <w:p w14:paraId="4622F844">
      <w:pPr>
        <w:spacing w:line="560" w:lineRule="exact"/>
        <w:ind w:firstLine="4198" w:firstLineChars="1312"/>
        <w:jc w:val="center"/>
        <w:rPr>
          <w:rFonts w:hint="eastAsia" w:ascii="仿宋" w:hAnsi="仿宋" w:eastAsia="仿宋"/>
          <w:sz w:val="32"/>
          <w:szCs w:val="32"/>
          <w:lang w:val="en-US" w:eastAsia="zh-CN"/>
        </w:rPr>
        <w:sectPr>
          <w:headerReference r:id="rId3" w:type="default"/>
          <w:footerReference r:id="rId4" w:type="default"/>
          <w:pgSz w:w="11906" w:h="16838"/>
          <w:pgMar w:top="1667" w:right="1293" w:bottom="1440" w:left="1576" w:header="680" w:footer="680" w:gutter="0"/>
          <w:pgBorders w:offsetFrom="page">
            <w:top w:val="none" w:sz="0" w:space="0"/>
            <w:left w:val="none" w:sz="0" w:space="0"/>
            <w:bottom w:val="none" w:sz="0" w:space="0"/>
            <w:right w:val="none" w:sz="0" w:space="0"/>
          </w:pgBorders>
          <w:cols w:space="0" w:num="1"/>
          <w:docGrid w:linePitch="312" w:charSpace="0"/>
        </w:sectPr>
      </w:pPr>
      <w:r>
        <w:rPr>
          <w:rFonts w:hint="eastAsia" w:ascii="仿宋" w:hAnsi="仿宋" w:eastAsia="仿宋"/>
          <w:sz w:val="32"/>
          <w:szCs w:val="32"/>
          <w:lang w:val="en-US" w:eastAsia="zh-CN"/>
        </w:rPr>
        <w:t>2025年6月 日</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2229"/>
        <w:gridCol w:w="2550"/>
        <w:gridCol w:w="1275"/>
        <w:gridCol w:w="2010"/>
        <w:gridCol w:w="915"/>
        <w:gridCol w:w="960"/>
        <w:gridCol w:w="1020"/>
        <w:gridCol w:w="735"/>
        <w:gridCol w:w="855"/>
        <w:gridCol w:w="1041"/>
      </w:tblGrid>
      <w:tr w14:paraId="10AE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00" w:type="pct"/>
            <w:gridSpan w:val="11"/>
            <w:tcBorders>
              <w:top w:val="nil"/>
              <w:left w:val="nil"/>
              <w:bottom w:val="nil"/>
              <w:right w:val="nil"/>
            </w:tcBorders>
            <w:shd w:val="clear" w:color="auto" w:fill="auto"/>
            <w:noWrap/>
            <w:vAlign w:val="center"/>
          </w:tcPr>
          <w:p w14:paraId="5AF5F059">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附件：1</w:t>
            </w:r>
          </w:p>
        </w:tc>
      </w:tr>
      <w:tr w14:paraId="0A92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11"/>
            <w:tcBorders>
              <w:top w:val="nil"/>
              <w:left w:val="nil"/>
              <w:bottom w:val="nil"/>
              <w:right w:val="nil"/>
            </w:tcBorders>
            <w:shd w:val="clear" w:color="auto" w:fill="auto"/>
            <w:noWrap/>
            <w:vAlign w:val="center"/>
          </w:tcPr>
          <w:p w14:paraId="47945BE6">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应急装备车辆保险报价明细表</w:t>
            </w:r>
          </w:p>
          <w:p w14:paraId="1DDF890E">
            <w:pPr>
              <w:keepNext w:val="0"/>
              <w:keepLines w:val="0"/>
              <w:widowControl/>
              <w:suppressLineNumbers w:val="0"/>
              <w:wordWrap/>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 xml:space="preserve">                                                                         2025年6月  日</w:t>
            </w:r>
          </w:p>
        </w:tc>
      </w:tr>
      <w:tr w14:paraId="101C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08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D9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装备名称</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47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车型（行车证）</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27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车牌号</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23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注册日期</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A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交强险（含车船税）</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0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车损险</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28FA">
            <w:pPr>
              <w:keepNext w:val="0"/>
              <w:keepLines w:val="0"/>
              <w:widowControl/>
              <w:suppressLineNumbers w:val="0"/>
              <w:jc w:val="center"/>
              <w:textAlignment w:val="center"/>
              <w:rPr>
                <w:rStyle w:val="12"/>
                <w:lang w:val="en-US" w:eastAsia="zh-CN" w:bidi="ar"/>
              </w:rPr>
            </w:pPr>
            <w:r>
              <w:rPr>
                <w:rStyle w:val="12"/>
                <w:lang w:val="en-US" w:eastAsia="zh-CN" w:bidi="ar"/>
              </w:rPr>
              <w:t>三者险</w:t>
            </w:r>
          </w:p>
          <w:p w14:paraId="6E17F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保额</w:t>
            </w:r>
            <w:r>
              <w:rPr>
                <w:rStyle w:val="12"/>
                <w:rFonts w:hint="default"/>
                <w:lang w:val="en-US" w:eastAsia="zh-CN" w:bidi="ar"/>
              </w:rPr>
              <w:t>≥</w:t>
            </w:r>
            <w:r>
              <w:rPr>
                <w:rStyle w:val="12"/>
                <w:lang w:val="en-US" w:eastAsia="zh-CN" w:bidi="ar"/>
              </w:rPr>
              <w:t>200万元</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9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司机险保额≥10万元</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C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乘客险保额≥10万元</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1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p w14:paraId="513AE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D2B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A4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9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24米机械化桥</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7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6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吉AZP692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F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2020年6月5日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522C">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FE02">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4512">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319A">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CA23">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EE46">
            <w:pPr>
              <w:jc w:val="center"/>
              <w:rPr>
                <w:rFonts w:hint="eastAsia" w:ascii="宋体" w:hAnsi="宋体" w:eastAsia="宋体" w:cs="宋体"/>
                <w:i w:val="0"/>
                <w:iCs w:val="0"/>
                <w:color w:val="000000"/>
                <w:sz w:val="22"/>
                <w:szCs w:val="22"/>
                <w:u w:val="none"/>
              </w:rPr>
            </w:pPr>
          </w:p>
        </w:tc>
      </w:tr>
      <w:tr w14:paraId="529A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0B7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4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51米机械化主桥车</w:t>
            </w:r>
            <w:r>
              <w:rPr>
                <w:rStyle w:val="14"/>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1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7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吉AZQ180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6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2021年4月25日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6AF7">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E80C">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8238">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4BF9">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45FC">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CCE5">
            <w:pPr>
              <w:jc w:val="center"/>
              <w:rPr>
                <w:rFonts w:hint="eastAsia" w:ascii="宋体" w:hAnsi="宋体" w:eastAsia="宋体" w:cs="宋体"/>
                <w:i w:val="0"/>
                <w:iCs w:val="0"/>
                <w:color w:val="000000"/>
                <w:sz w:val="22"/>
                <w:szCs w:val="22"/>
                <w:u w:val="none"/>
              </w:rPr>
            </w:pPr>
          </w:p>
        </w:tc>
      </w:tr>
      <w:tr w14:paraId="13A6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DD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51米机械化运桥车</w:t>
            </w:r>
            <w:r>
              <w:rPr>
                <w:rStyle w:val="15"/>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1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重型特殊结构货车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吉AZS386</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F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2021年4月15日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D320">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BE47">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8892">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2EAD">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9A7C">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098A">
            <w:pPr>
              <w:jc w:val="center"/>
              <w:rPr>
                <w:rFonts w:hint="eastAsia" w:ascii="宋体" w:hAnsi="宋体" w:eastAsia="宋体" w:cs="宋体"/>
                <w:i w:val="0"/>
                <w:iCs w:val="0"/>
                <w:color w:val="000000"/>
                <w:sz w:val="22"/>
                <w:szCs w:val="22"/>
                <w:u w:val="none"/>
              </w:rPr>
            </w:pPr>
          </w:p>
        </w:tc>
      </w:tr>
      <w:tr w14:paraId="76EF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94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51米机械化运桥车</w:t>
            </w:r>
            <w:r>
              <w:rPr>
                <w:rStyle w:val="14"/>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7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重型特殊结构货车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6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吉AZP447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7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2021年4月15日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39A9">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F2FA">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91BA">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2119">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3303">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BD63">
            <w:pPr>
              <w:jc w:val="center"/>
              <w:rPr>
                <w:rFonts w:hint="eastAsia" w:ascii="宋体" w:hAnsi="宋体" w:eastAsia="宋体" w:cs="宋体"/>
                <w:i w:val="0"/>
                <w:iCs w:val="0"/>
                <w:color w:val="000000"/>
                <w:sz w:val="22"/>
                <w:szCs w:val="22"/>
                <w:u w:val="none"/>
              </w:rPr>
            </w:pPr>
          </w:p>
        </w:tc>
      </w:tr>
      <w:tr w14:paraId="7412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A9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5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51米机械化运桥车</w:t>
            </w:r>
            <w:r>
              <w:rPr>
                <w:rStyle w:val="14"/>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3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重型特殊结构货车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8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吉AZQ248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B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2021年4月19日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3488">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4B51">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0CA7">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B681">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D579">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2968">
            <w:pPr>
              <w:jc w:val="center"/>
              <w:rPr>
                <w:rFonts w:hint="eastAsia" w:ascii="宋体" w:hAnsi="宋体" w:eastAsia="宋体" w:cs="宋体"/>
                <w:i w:val="0"/>
                <w:iCs w:val="0"/>
                <w:color w:val="000000"/>
                <w:sz w:val="22"/>
                <w:szCs w:val="22"/>
                <w:u w:val="none"/>
              </w:rPr>
            </w:pPr>
          </w:p>
        </w:tc>
      </w:tr>
      <w:tr w14:paraId="4259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3A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3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51米机械化运桥车</w:t>
            </w:r>
            <w:r>
              <w:rPr>
                <w:rStyle w:val="14"/>
                <w:lang w:val="en-US" w:eastAsia="zh-CN" w:bidi="ar"/>
              </w:rPr>
              <w:t>5</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D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重型特殊结构货车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6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吉AZQ171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E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2021年3月30日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6B30">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3ED8">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EC69">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1CF8">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A187">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CE08">
            <w:pPr>
              <w:jc w:val="center"/>
              <w:rPr>
                <w:rFonts w:hint="eastAsia" w:ascii="宋体" w:hAnsi="宋体" w:eastAsia="宋体" w:cs="宋体"/>
                <w:i w:val="0"/>
                <w:iCs w:val="0"/>
                <w:color w:val="000000"/>
                <w:sz w:val="22"/>
                <w:szCs w:val="22"/>
                <w:u w:val="none"/>
              </w:rPr>
            </w:pPr>
          </w:p>
        </w:tc>
      </w:tr>
      <w:tr w14:paraId="79D6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49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0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51米机械化运桥车</w:t>
            </w:r>
            <w:r>
              <w:rPr>
                <w:rStyle w:val="14"/>
                <w:lang w:val="en-US" w:eastAsia="zh-CN" w:bidi="ar"/>
              </w:rPr>
              <w:t>6</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5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重型特殊结构货车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D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吉AZP106</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3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2021年4月15日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5EDF">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483D">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AFE2">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3EBE">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9787">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9846">
            <w:pPr>
              <w:jc w:val="center"/>
              <w:rPr>
                <w:rFonts w:hint="eastAsia" w:ascii="宋体" w:hAnsi="宋体" w:eastAsia="宋体" w:cs="宋体"/>
                <w:i w:val="0"/>
                <w:iCs w:val="0"/>
                <w:color w:val="000000"/>
                <w:sz w:val="22"/>
                <w:szCs w:val="22"/>
                <w:u w:val="none"/>
              </w:rPr>
            </w:pPr>
          </w:p>
        </w:tc>
      </w:tr>
      <w:tr w14:paraId="468B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0A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0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51米机械化运桥车</w:t>
            </w:r>
            <w:r>
              <w:rPr>
                <w:rStyle w:val="14"/>
                <w:lang w:val="en-US" w:eastAsia="zh-CN" w:bidi="ar"/>
              </w:rPr>
              <w:t>7</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F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重型特殊结构货车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5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吉ART955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2021年4月15日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C795">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8868">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34C4">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3C42">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94D3">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809C">
            <w:pPr>
              <w:jc w:val="center"/>
              <w:rPr>
                <w:rFonts w:hint="eastAsia" w:ascii="宋体" w:hAnsi="宋体" w:eastAsia="宋体" w:cs="宋体"/>
                <w:i w:val="0"/>
                <w:iCs w:val="0"/>
                <w:color w:val="000000"/>
                <w:sz w:val="22"/>
                <w:szCs w:val="22"/>
                <w:u w:val="none"/>
              </w:rPr>
            </w:pPr>
          </w:p>
        </w:tc>
      </w:tr>
      <w:tr w14:paraId="30EC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EE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B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2"/>
                <w:lang w:val="en-US" w:eastAsia="zh-CN" w:bidi="ar"/>
              </w:rPr>
              <w:t>51米机械化保障车</w:t>
            </w:r>
            <w:r>
              <w:rPr>
                <w:rStyle w:val="14"/>
                <w:lang w:val="en-US" w:eastAsia="zh-CN" w:bidi="ar"/>
              </w:rPr>
              <w:t>8</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9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7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吉AZM041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7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2021年7月16日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DFAA">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71A7">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3E66">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86D1">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8CBB">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7BE3">
            <w:pPr>
              <w:jc w:val="center"/>
              <w:rPr>
                <w:rFonts w:hint="eastAsia" w:ascii="宋体" w:hAnsi="宋体" w:eastAsia="宋体" w:cs="宋体"/>
                <w:i w:val="0"/>
                <w:iCs w:val="0"/>
                <w:color w:val="000000"/>
                <w:sz w:val="22"/>
                <w:szCs w:val="22"/>
                <w:u w:val="none"/>
              </w:rPr>
            </w:pPr>
          </w:p>
        </w:tc>
      </w:tr>
      <w:tr w14:paraId="553C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2D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4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桥梁检测车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0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F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吉AV8697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E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2019年12月04日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ED0A">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7FF9">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BDD8">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2DA">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098D">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4E4D">
            <w:pPr>
              <w:jc w:val="center"/>
              <w:rPr>
                <w:rFonts w:hint="eastAsia" w:ascii="宋体" w:hAnsi="宋体" w:eastAsia="宋体" w:cs="宋体"/>
                <w:i w:val="0"/>
                <w:iCs w:val="0"/>
                <w:color w:val="000000"/>
                <w:sz w:val="22"/>
                <w:szCs w:val="22"/>
                <w:u w:val="none"/>
              </w:rPr>
            </w:pPr>
          </w:p>
        </w:tc>
      </w:tr>
      <w:tr w14:paraId="3548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90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7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起重机130</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6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B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吉ART421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3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2021年10月25日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E49C">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5FAC">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FE1A">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DD56">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9A3C">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4327">
            <w:pPr>
              <w:jc w:val="center"/>
              <w:rPr>
                <w:rFonts w:hint="eastAsia" w:ascii="宋体" w:hAnsi="宋体" w:eastAsia="宋体" w:cs="宋体"/>
                <w:i w:val="0"/>
                <w:iCs w:val="0"/>
                <w:color w:val="000000"/>
                <w:sz w:val="22"/>
                <w:szCs w:val="22"/>
                <w:u w:val="none"/>
              </w:rPr>
            </w:pPr>
          </w:p>
        </w:tc>
      </w:tr>
      <w:tr w14:paraId="658A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213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F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起重机230</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1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F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吉AZP030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5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2022年1月27日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8C5F">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9454">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9A46">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D83B">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1C8E">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4548">
            <w:pPr>
              <w:jc w:val="center"/>
              <w:rPr>
                <w:rFonts w:hint="eastAsia" w:ascii="宋体" w:hAnsi="宋体" w:eastAsia="宋体" w:cs="宋体"/>
                <w:i w:val="0"/>
                <w:iCs w:val="0"/>
                <w:color w:val="000000"/>
                <w:sz w:val="22"/>
                <w:szCs w:val="22"/>
                <w:u w:val="none"/>
              </w:rPr>
            </w:pPr>
          </w:p>
        </w:tc>
      </w:tr>
      <w:tr w14:paraId="5D4D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1DB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2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应急救援车</w:t>
            </w:r>
            <w:r>
              <w:rPr>
                <w:rStyle w:val="14"/>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A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F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吉AP2382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7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2019年11月27日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45AF">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F291">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CCAC">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3F1F">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DBD1">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F9E1">
            <w:pPr>
              <w:jc w:val="center"/>
              <w:rPr>
                <w:rFonts w:hint="eastAsia" w:ascii="宋体" w:hAnsi="宋体" w:eastAsia="宋体" w:cs="宋体"/>
                <w:i w:val="0"/>
                <w:iCs w:val="0"/>
                <w:color w:val="000000"/>
                <w:sz w:val="22"/>
                <w:szCs w:val="22"/>
                <w:u w:val="none"/>
              </w:rPr>
            </w:pPr>
          </w:p>
        </w:tc>
      </w:tr>
      <w:tr w14:paraId="3518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8B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8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应急救援车</w:t>
            </w:r>
            <w:r>
              <w:rPr>
                <w:rStyle w:val="14"/>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3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4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吉AV4245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C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2019年11月27日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BF11">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014A">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7066">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F6A5">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ADEC">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E42B">
            <w:pPr>
              <w:jc w:val="center"/>
              <w:rPr>
                <w:rFonts w:hint="eastAsia" w:ascii="宋体" w:hAnsi="宋体" w:eastAsia="宋体" w:cs="宋体"/>
                <w:i w:val="0"/>
                <w:iCs w:val="0"/>
                <w:color w:val="000000"/>
                <w:sz w:val="22"/>
                <w:szCs w:val="22"/>
                <w:u w:val="none"/>
              </w:rPr>
            </w:pPr>
          </w:p>
        </w:tc>
      </w:tr>
      <w:tr w14:paraId="4DA8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7D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D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防撞缓冲车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E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1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吉AP5657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1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2019年12月13日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81ED">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37B5">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6832">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2909">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08B1">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3BF9">
            <w:pPr>
              <w:jc w:val="center"/>
              <w:rPr>
                <w:rFonts w:hint="eastAsia" w:ascii="宋体" w:hAnsi="宋体" w:eastAsia="宋体" w:cs="宋体"/>
                <w:i w:val="0"/>
                <w:iCs w:val="0"/>
                <w:color w:val="000000"/>
                <w:sz w:val="22"/>
                <w:szCs w:val="22"/>
                <w:u w:val="none"/>
              </w:rPr>
            </w:pPr>
          </w:p>
        </w:tc>
      </w:tr>
      <w:tr w14:paraId="416B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50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5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道路铲式清雪车</w:t>
            </w:r>
            <w:r>
              <w:rPr>
                <w:rStyle w:val="14"/>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0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0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吉AZL141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7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2019年12月12日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6B8E">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8AF1">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9B02">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35C3">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7710">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8656">
            <w:pPr>
              <w:jc w:val="center"/>
              <w:rPr>
                <w:rFonts w:hint="eastAsia" w:ascii="宋体" w:hAnsi="宋体" w:eastAsia="宋体" w:cs="宋体"/>
                <w:i w:val="0"/>
                <w:iCs w:val="0"/>
                <w:color w:val="000000"/>
                <w:sz w:val="22"/>
                <w:szCs w:val="22"/>
                <w:u w:val="none"/>
              </w:rPr>
            </w:pPr>
          </w:p>
        </w:tc>
      </w:tr>
      <w:tr w14:paraId="3827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0E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9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道路铲式清雪车</w:t>
            </w:r>
            <w:r>
              <w:rPr>
                <w:rStyle w:val="14"/>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0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E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吉AZR045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D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2019年12月12日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2481">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118A">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5C2">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2A36">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658A">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A8C4">
            <w:pPr>
              <w:jc w:val="center"/>
              <w:rPr>
                <w:rFonts w:hint="eastAsia" w:ascii="宋体" w:hAnsi="宋体" w:eastAsia="宋体" w:cs="宋体"/>
                <w:i w:val="0"/>
                <w:iCs w:val="0"/>
                <w:color w:val="000000"/>
                <w:sz w:val="22"/>
                <w:szCs w:val="22"/>
                <w:u w:val="none"/>
              </w:rPr>
            </w:pPr>
          </w:p>
        </w:tc>
      </w:tr>
      <w:tr w14:paraId="13B9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00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3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道路铲式清雪车</w:t>
            </w:r>
            <w:r>
              <w:rPr>
                <w:rStyle w:val="14"/>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5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1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吉AV6093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B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2019年12月12日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CE48">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6A3F">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8D8F">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B3CB">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7347">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8B6">
            <w:pPr>
              <w:jc w:val="center"/>
              <w:rPr>
                <w:rFonts w:hint="eastAsia" w:ascii="宋体" w:hAnsi="宋体" w:eastAsia="宋体" w:cs="宋体"/>
                <w:i w:val="0"/>
                <w:iCs w:val="0"/>
                <w:color w:val="000000"/>
                <w:sz w:val="22"/>
                <w:szCs w:val="22"/>
                <w:u w:val="none"/>
              </w:rPr>
            </w:pPr>
          </w:p>
        </w:tc>
      </w:tr>
      <w:tr w14:paraId="52A4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0E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0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道路铲式清雪车</w:t>
            </w:r>
            <w:r>
              <w:rPr>
                <w:rStyle w:val="14"/>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4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B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吉AU7080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1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2019年12月12日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F51E">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583C">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93A3">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D91A">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13E9">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7DAB">
            <w:pPr>
              <w:jc w:val="center"/>
              <w:rPr>
                <w:rFonts w:hint="eastAsia" w:ascii="宋体" w:hAnsi="宋体" w:eastAsia="宋体" w:cs="宋体"/>
                <w:i w:val="0"/>
                <w:iCs w:val="0"/>
                <w:color w:val="000000"/>
                <w:sz w:val="22"/>
                <w:szCs w:val="22"/>
                <w:u w:val="none"/>
              </w:rPr>
            </w:pPr>
          </w:p>
        </w:tc>
      </w:tr>
      <w:tr w14:paraId="496E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94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6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多功能除雪车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4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吉AV1972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B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2021年11月2日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BC71">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BDD4">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D384">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4B99">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405C">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259D">
            <w:pPr>
              <w:jc w:val="center"/>
              <w:rPr>
                <w:rFonts w:hint="eastAsia" w:ascii="宋体" w:hAnsi="宋体" w:eastAsia="宋体" w:cs="宋体"/>
                <w:i w:val="0"/>
                <w:iCs w:val="0"/>
                <w:color w:val="000000"/>
                <w:sz w:val="22"/>
                <w:szCs w:val="22"/>
                <w:u w:val="none"/>
              </w:rPr>
            </w:pPr>
          </w:p>
        </w:tc>
      </w:tr>
      <w:tr w14:paraId="455B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3F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8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道路滚刷清雪车</w:t>
            </w:r>
            <w:r>
              <w:rPr>
                <w:rStyle w:val="14"/>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2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9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吉AZS892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A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2020年12月30日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0C27">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9BDD">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85BD">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60AB">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9486">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AF99">
            <w:pPr>
              <w:jc w:val="center"/>
              <w:rPr>
                <w:rFonts w:hint="eastAsia" w:ascii="宋体" w:hAnsi="宋体" w:eastAsia="宋体" w:cs="宋体"/>
                <w:i w:val="0"/>
                <w:iCs w:val="0"/>
                <w:color w:val="000000"/>
                <w:sz w:val="22"/>
                <w:szCs w:val="22"/>
                <w:u w:val="none"/>
              </w:rPr>
            </w:pPr>
          </w:p>
        </w:tc>
      </w:tr>
      <w:tr w14:paraId="43BE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66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E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道路滚刷清雪车</w:t>
            </w:r>
            <w:r>
              <w:rPr>
                <w:rStyle w:val="14"/>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3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9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吉AZP183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C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2021年12月14日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C9BF">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0056">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5BB0">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7E00">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235E">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0F98">
            <w:pPr>
              <w:jc w:val="center"/>
              <w:rPr>
                <w:rFonts w:hint="eastAsia" w:ascii="宋体" w:hAnsi="宋体" w:eastAsia="宋体" w:cs="宋体"/>
                <w:i w:val="0"/>
                <w:iCs w:val="0"/>
                <w:color w:val="000000"/>
                <w:sz w:val="22"/>
                <w:szCs w:val="22"/>
                <w:u w:val="none"/>
              </w:rPr>
            </w:pPr>
          </w:p>
        </w:tc>
      </w:tr>
      <w:tr w14:paraId="271B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B1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8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道路滚刷清雪车</w:t>
            </w:r>
            <w:r>
              <w:rPr>
                <w:rStyle w:val="14"/>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2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0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吉AV3390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E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2021年12月14日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93ED">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646D">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E0D5">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4949">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554C">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B514">
            <w:pPr>
              <w:jc w:val="center"/>
              <w:rPr>
                <w:rFonts w:hint="eastAsia" w:ascii="宋体" w:hAnsi="宋体" w:eastAsia="宋体" w:cs="宋体"/>
                <w:i w:val="0"/>
                <w:iCs w:val="0"/>
                <w:color w:val="000000"/>
                <w:sz w:val="22"/>
                <w:szCs w:val="22"/>
                <w:u w:val="none"/>
              </w:rPr>
            </w:pPr>
          </w:p>
        </w:tc>
      </w:tr>
      <w:tr w14:paraId="202F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CC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8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道路滚刷清雪车</w:t>
            </w:r>
            <w:r>
              <w:rPr>
                <w:rStyle w:val="14"/>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C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7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吉AZS988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2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2020年12月22日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A158">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E979">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94A9">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D406">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7BD5">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AAC3">
            <w:pPr>
              <w:jc w:val="center"/>
              <w:rPr>
                <w:rFonts w:hint="eastAsia" w:ascii="宋体" w:hAnsi="宋体" w:eastAsia="宋体" w:cs="宋体"/>
                <w:i w:val="0"/>
                <w:iCs w:val="0"/>
                <w:color w:val="000000"/>
                <w:sz w:val="22"/>
                <w:szCs w:val="22"/>
                <w:u w:val="none"/>
              </w:rPr>
            </w:pPr>
          </w:p>
        </w:tc>
      </w:tr>
      <w:tr w14:paraId="1340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84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B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道路滚刷清雪车</w:t>
            </w:r>
            <w:r>
              <w:rPr>
                <w:rStyle w:val="14"/>
                <w:lang w:val="en-US" w:eastAsia="zh-CN" w:bidi="ar"/>
              </w:rPr>
              <w:t>5</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2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9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吉ART913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1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2021年12月14日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1802">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5367">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141C">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3C52">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9D76">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F419">
            <w:pPr>
              <w:jc w:val="center"/>
              <w:rPr>
                <w:rFonts w:hint="eastAsia" w:ascii="宋体" w:hAnsi="宋体" w:eastAsia="宋体" w:cs="宋体"/>
                <w:i w:val="0"/>
                <w:iCs w:val="0"/>
                <w:color w:val="000000"/>
                <w:sz w:val="22"/>
                <w:szCs w:val="22"/>
                <w:u w:val="none"/>
              </w:rPr>
            </w:pPr>
          </w:p>
        </w:tc>
      </w:tr>
      <w:tr w14:paraId="10E6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01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4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道路滚刷清雪车</w:t>
            </w:r>
            <w:r>
              <w:rPr>
                <w:rStyle w:val="14"/>
                <w:lang w:val="en-US" w:eastAsia="zh-CN" w:bidi="ar"/>
              </w:rPr>
              <w:t>6</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8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8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吉AZJ193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F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2020年12月28日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831D">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F47F">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9FDE">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E7E8">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6BB6">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C497">
            <w:pPr>
              <w:jc w:val="center"/>
              <w:rPr>
                <w:rFonts w:hint="eastAsia" w:ascii="宋体" w:hAnsi="宋体" w:eastAsia="宋体" w:cs="宋体"/>
                <w:i w:val="0"/>
                <w:iCs w:val="0"/>
                <w:color w:val="000000"/>
                <w:sz w:val="22"/>
                <w:szCs w:val="22"/>
                <w:u w:val="none"/>
              </w:rPr>
            </w:pPr>
          </w:p>
        </w:tc>
      </w:tr>
      <w:tr w14:paraId="1308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1C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9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道路滚刷清雪车</w:t>
            </w:r>
            <w:r>
              <w:rPr>
                <w:rStyle w:val="14"/>
                <w:lang w:val="en-US" w:eastAsia="zh-CN" w:bidi="ar"/>
              </w:rPr>
              <w:t>7</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C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E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吉AU6359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E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2021年12月14日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1FE4">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FED4">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79F2">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C934">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7A8F">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6CDD">
            <w:pPr>
              <w:jc w:val="center"/>
              <w:rPr>
                <w:rFonts w:hint="eastAsia" w:ascii="宋体" w:hAnsi="宋体" w:eastAsia="宋体" w:cs="宋体"/>
                <w:i w:val="0"/>
                <w:iCs w:val="0"/>
                <w:color w:val="000000"/>
                <w:sz w:val="22"/>
                <w:szCs w:val="22"/>
                <w:u w:val="none"/>
              </w:rPr>
            </w:pPr>
          </w:p>
        </w:tc>
      </w:tr>
      <w:tr w14:paraId="6803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55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3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道路滚刷清雪车</w:t>
            </w:r>
            <w:r>
              <w:rPr>
                <w:rStyle w:val="14"/>
                <w:lang w:val="en-US" w:eastAsia="zh-CN" w:bidi="ar"/>
              </w:rPr>
              <w:t>8</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4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5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吉AZF041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8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2020年12月30日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9AD8">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1D69">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E7F8">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DE94">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5EF7">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DBC3">
            <w:pPr>
              <w:jc w:val="center"/>
              <w:rPr>
                <w:rFonts w:hint="eastAsia" w:ascii="宋体" w:hAnsi="宋体" w:eastAsia="宋体" w:cs="宋体"/>
                <w:i w:val="0"/>
                <w:iCs w:val="0"/>
                <w:color w:val="000000"/>
                <w:sz w:val="22"/>
                <w:szCs w:val="22"/>
                <w:u w:val="none"/>
              </w:rPr>
            </w:pPr>
          </w:p>
        </w:tc>
      </w:tr>
      <w:tr w14:paraId="0E78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9D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4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净水淋浴车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3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2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吉AW1329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B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2021年4月27日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6641">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FE4">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BD75">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186C">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8464">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1EC0">
            <w:pPr>
              <w:jc w:val="center"/>
              <w:rPr>
                <w:rFonts w:hint="eastAsia" w:ascii="宋体" w:hAnsi="宋体" w:eastAsia="宋体" w:cs="宋体"/>
                <w:i w:val="0"/>
                <w:iCs w:val="0"/>
                <w:color w:val="000000"/>
                <w:sz w:val="22"/>
                <w:szCs w:val="22"/>
                <w:u w:val="none"/>
              </w:rPr>
            </w:pPr>
          </w:p>
        </w:tc>
      </w:tr>
      <w:tr w14:paraId="4B10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B0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3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应急炊事车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E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重型专门用途货车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A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吉AZP433</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2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2021年1月28日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273C">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593B">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1334">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0712">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4534">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D384">
            <w:pPr>
              <w:jc w:val="center"/>
              <w:rPr>
                <w:rFonts w:hint="eastAsia" w:ascii="宋体" w:hAnsi="宋体" w:eastAsia="宋体" w:cs="宋体"/>
                <w:i w:val="0"/>
                <w:iCs w:val="0"/>
                <w:color w:val="000000"/>
                <w:sz w:val="22"/>
                <w:szCs w:val="22"/>
                <w:u w:val="none"/>
              </w:rPr>
            </w:pPr>
          </w:p>
        </w:tc>
      </w:tr>
      <w:tr w14:paraId="20BC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99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1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应急抢修车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6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轻型专门用途货车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E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吉A19J5D</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B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2021年5月17日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D11B">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E3DE">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15F9">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0172">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CE99">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1076">
            <w:pPr>
              <w:jc w:val="center"/>
              <w:rPr>
                <w:rFonts w:hint="eastAsia" w:ascii="宋体" w:hAnsi="宋体" w:eastAsia="宋体" w:cs="宋体"/>
                <w:i w:val="0"/>
                <w:iCs w:val="0"/>
                <w:color w:val="000000"/>
                <w:sz w:val="22"/>
                <w:szCs w:val="22"/>
                <w:u w:val="none"/>
              </w:rPr>
            </w:pPr>
          </w:p>
        </w:tc>
      </w:tr>
      <w:tr w14:paraId="54D9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D9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E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应急物资车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F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中型厢式货车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0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吉AZR428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A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2019年12月19日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F897">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47E2">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BF22">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63C5">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682B">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C7A2">
            <w:pPr>
              <w:jc w:val="center"/>
              <w:rPr>
                <w:rFonts w:hint="eastAsia" w:ascii="宋体" w:hAnsi="宋体" w:eastAsia="宋体" w:cs="宋体"/>
                <w:i w:val="0"/>
                <w:iCs w:val="0"/>
                <w:color w:val="000000"/>
                <w:sz w:val="22"/>
                <w:szCs w:val="22"/>
                <w:u w:val="none"/>
              </w:rPr>
            </w:pPr>
          </w:p>
        </w:tc>
      </w:tr>
      <w:tr w14:paraId="7C88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B8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6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应急工具车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5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轻型栏板货车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6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吉AN29Q9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F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2019年12月19日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13A1">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4943">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0093">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50AC">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3F08">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80C9">
            <w:pPr>
              <w:jc w:val="center"/>
              <w:rPr>
                <w:rFonts w:hint="eastAsia" w:ascii="宋体" w:hAnsi="宋体" w:eastAsia="宋体" w:cs="宋体"/>
                <w:i w:val="0"/>
                <w:iCs w:val="0"/>
                <w:color w:val="000000"/>
                <w:sz w:val="22"/>
                <w:szCs w:val="22"/>
                <w:u w:val="none"/>
              </w:rPr>
            </w:pPr>
          </w:p>
        </w:tc>
      </w:tr>
      <w:tr w14:paraId="4A32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6B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D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平板运输拖车</w:t>
            </w:r>
            <w:r>
              <w:rPr>
                <w:rStyle w:val="14"/>
                <w:lang w:val="en-US" w:eastAsia="zh-CN" w:bidi="ar"/>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2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重型半挂牵引车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5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吉AU4299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4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B33A">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7BCD">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1AA0">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79E3">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8ACB">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CB71">
            <w:pPr>
              <w:jc w:val="center"/>
              <w:rPr>
                <w:rFonts w:hint="eastAsia" w:ascii="宋体" w:hAnsi="宋体" w:eastAsia="宋体" w:cs="宋体"/>
                <w:i w:val="0"/>
                <w:iCs w:val="0"/>
                <w:color w:val="000000"/>
                <w:sz w:val="22"/>
                <w:szCs w:val="22"/>
                <w:u w:val="none"/>
              </w:rPr>
            </w:pPr>
          </w:p>
        </w:tc>
      </w:tr>
      <w:tr w14:paraId="467C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0B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5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平板运输拖车</w:t>
            </w:r>
            <w:r>
              <w:rPr>
                <w:rStyle w:val="14"/>
                <w:lang w:val="en-US" w:eastAsia="zh-CN" w:bidi="ar"/>
              </w:rPr>
              <w:t>2</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1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重型半挂牵引车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6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吉AZP266</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7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FF55">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0DEF">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ACEF">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BE5B">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DFF6">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F19D">
            <w:pPr>
              <w:jc w:val="center"/>
              <w:rPr>
                <w:rFonts w:hint="eastAsia" w:ascii="宋体" w:hAnsi="宋体" w:eastAsia="宋体" w:cs="宋体"/>
                <w:i w:val="0"/>
                <w:iCs w:val="0"/>
                <w:color w:val="000000"/>
                <w:sz w:val="22"/>
                <w:szCs w:val="22"/>
                <w:u w:val="none"/>
              </w:rPr>
            </w:pPr>
          </w:p>
        </w:tc>
      </w:tr>
      <w:tr w14:paraId="7CB2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AB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D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平板运输拖车</w:t>
            </w:r>
            <w:r>
              <w:rPr>
                <w:rStyle w:val="14"/>
                <w:lang w:val="en-US" w:eastAsia="zh-CN" w:bidi="ar"/>
              </w:rPr>
              <w:t>3</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3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重型半挂牵引车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2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吉AS3789</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2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9943">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4001">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8C42">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C5A2">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26C5">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A1DB">
            <w:pPr>
              <w:jc w:val="center"/>
              <w:rPr>
                <w:rFonts w:hint="eastAsia" w:ascii="宋体" w:hAnsi="宋体" w:eastAsia="宋体" w:cs="宋体"/>
                <w:i w:val="0"/>
                <w:iCs w:val="0"/>
                <w:color w:val="000000"/>
                <w:sz w:val="22"/>
                <w:szCs w:val="22"/>
                <w:u w:val="none"/>
              </w:rPr>
            </w:pPr>
          </w:p>
        </w:tc>
      </w:tr>
      <w:tr w14:paraId="0CB5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5F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7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平板运输拖车</w:t>
            </w:r>
            <w:r>
              <w:rPr>
                <w:rStyle w:val="14"/>
                <w:lang w:val="en-US" w:eastAsia="zh-CN" w:bidi="ar"/>
              </w:rPr>
              <w:t>4</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7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重型半挂牵引车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5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吉AZS175</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B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1C0C">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5EAA">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6CC0">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B447">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3339">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2954">
            <w:pPr>
              <w:jc w:val="center"/>
              <w:rPr>
                <w:rFonts w:hint="eastAsia" w:ascii="宋体" w:hAnsi="宋体" w:eastAsia="宋体" w:cs="宋体"/>
                <w:i w:val="0"/>
                <w:iCs w:val="0"/>
                <w:color w:val="000000"/>
                <w:sz w:val="22"/>
                <w:szCs w:val="22"/>
                <w:u w:val="none"/>
              </w:rPr>
            </w:pPr>
          </w:p>
        </w:tc>
      </w:tr>
      <w:tr w14:paraId="2210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F6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5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平板运输拖车</w:t>
            </w:r>
            <w:r>
              <w:rPr>
                <w:rStyle w:val="14"/>
                <w:lang w:val="en-US" w:eastAsia="zh-CN" w:bidi="ar"/>
              </w:rPr>
              <w:t>5</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9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重型半挂牵引车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0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吉ART344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6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F72C">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E573">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436B">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86AC">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AA57">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D69F">
            <w:pPr>
              <w:jc w:val="center"/>
              <w:rPr>
                <w:rFonts w:hint="eastAsia" w:ascii="宋体" w:hAnsi="宋体" w:eastAsia="宋体" w:cs="宋体"/>
                <w:i w:val="0"/>
                <w:iCs w:val="0"/>
                <w:color w:val="000000"/>
                <w:sz w:val="22"/>
                <w:szCs w:val="22"/>
                <w:u w:val="none"/>
              </w:rPr>
            </w:pPr>
          </w:p>
        </w:tc>
      </w:tr>
      <w:tr w14:paraId="4C79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28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8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平板运输拖车</w:t>
            </w:r>
            <w:r>
              <w:rPr>
                <w:rStyle w:val="14"/>
                <w:lang w:val="en-US" w:eastAsia="zh-CN" w:bidi="ar"/>
              </w:rPr>
              <w:t>6</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F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重型半挂牵引车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6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吉AZH720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C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421">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970C">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398B">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29C">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9A80">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439B">
            <w:pPr>
              <w:jc w:val="center"/>
              <w:rPr>
                <w:rFonts w:hint="eastAsia" w:ascii="宋体" w:hAnsi="宋体" w:eastAsia="宋体" w:cs="宋体"/>
                <w:i w:val="0"/>
                <w:iCs w:val="0"/>
                <w:color w:val="000000"/>
                <w:sz w:val="22"/>
                <w:szCs w:val="22"/>
                <w:u w:val="none"/>
              </w:rPr>
            </w:pPr>
          </w:p>
        </w:tc>
      </w:tr>
      <w:tr w14:paraId="5943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CC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5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平板运输拖车</w:t>
            </w:r>
            <w:r>
              <w:rPr>
                <w:rStyle w:val="14"/>
                <w:lang w:val="en-US" w:eastAsia="zh-CN" w:bidi="ar"/>
              </w:rPr>
              <w:t>7</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A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重型半挂牵引车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3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吉AZJ164</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0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2281">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7C9C">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A871">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292F">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366B">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FF27">
            <w:pPr>
              <w:jc w:val="center"/>
              <w:rPr>
                <w:rFonts w:hint="eastAsia" w:ascii="宋体" w:hAnsi="宋体" w:eastAsia="宋体" w:cs="宋体"/>
                <w:i w:val="0"/>
                <w:iCs w:val="0"/>
                <w:color w:val="000000"/>
                <w:sz w:val="22"/>
                <w:szCs w:val="22"/>
                <w:u w:val="none"/>
              </w:rPr>
            </w:pPr>
          </w:p>
        </w:tc>
      </w:tr>
      <w:tr w14:paraId="7779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B3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6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平板运输拖车</w:t>
            </w:r>
            <w:r>
              <w:rPr>
                <w:rStyle w:val="14"/>
                <w:lang w:val="en-US" w:eastAsia="zh-CN" w:bidi="ar"/>
              </w:rPr>
              <w:t>8</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3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重型半挂牵引车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3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吉AZP221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F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5023">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D7FD">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764F">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A27D">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B1D5">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638B">
            <w:pPr>
              <w:jc w:val="center"/>
              <w:rPr>
                <w:rFonts w:hint="eastAsia" w:ascii="宋体" w:hAnsi="宋体" w:eastAsia="宋体" w:cs="宋体"/>
                <w:i w:val="0"/>
                <w:iCs w:val="0"/>
                <w:color w:val="000000"/>
                <w:sz w:val="22"/>
                <w:szCs w:val="22"/>
                <w:u w:val="none"/>
              </w:rPr>
            </w:pPr>
          </w:p>
        </w:tc>
      </w:tr>
      <w:tr w14:paraId="4B9D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83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A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6"/>
                <w:lang w:val="en-US" w:eastAsia="zh-CN" w:bidi="ar"/>
              </w:rPr>
              <w:t>拖车(平板运输车)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E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重型低平板半挂车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F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吉A422P挂</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7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4DBF">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9D47">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1D99">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0E8">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E099">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16EF">
            <w:pPr>
              <w:jc w:val="center"/>
              <w:rPr>
                <w:rFonts w:hint="eastAsia" w:ascii="宋体" w:hAnsi="宋体" w:eastAsia="宋体" w:cs="宋体"/>
                <w:i w:val="0"/>
                <w:iCs w:val="0"/>
                <w:color w:val="000000"/>
                <w:sz w:val="22"/>
                <w:szCs w:val="22"/>
                <w:u w:val="none"/>
              </w:rPr>
            </w:pPr>
          </w:p>
        </w:tc>
      </w:tr>
      <w:tr w14:paraId="2B7D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27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C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拖车(平板运输车)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9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重型低平板半挂车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4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吉A185L挂</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A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E744">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1115">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300A">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2750">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205E">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E938">
            <w:pPr>
              <w:jc w:val="center"/>
              <w:rPr>
                <w:rFonts w:hint="eastAsia" w:ascii="宋体" w:hAnsi="宋体" w:eastAsia="宋体" w:cs="宋体"/>
                <w:i w:val="0"/>
                <w:iCs w:val="0"/>
                <w:color w:val="000000"/>
                <w:sz w:val="22"/>
                <w:szCs w:val="22"/>
                <w:u w:val="none"/>
              </w:rPr>
            </w:pPr>
          </w:p>
        </w:tc>
      </w:tr>
      <w:tr w14:paraId="32BD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4D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3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拖车(平板运输车)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6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重型低平板半挂车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8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吉A301P挂</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4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9410">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F828">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38F5">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015C">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38E0">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DF4E">
            <w:pPr>
              <w:jc w:val="center"/>
              <w:rPr>
                <w:rFonts w:hint="eastAsia" w:ascii="宋体" w:hAnsi="宋体" w:eastAsia="宋体" w:cs="宋体"/>
                <w:i w:val="0"/>
                <w:iCs w:val="0"/>
                <w:color w:val="000000"/>
                <w:sz w:val="22"/>
                <w:szCs w:val="22"/>
                <w:u w:val="none"/>
              </w:rPr>
            </w:pPr>
          </w:p>
        </w:tc>
      </w:tr>
      <w:tr w14:paraId="323C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E7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0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拖车(平板运输车)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0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重型低平板半挂车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5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吉A354S挂</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2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4043">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3CAE">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31BE">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8BEF">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CFA5">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1AC2">
            <w:pPr>
              <w:jc w:val="center"/>
              <w:rPr>
                <w:rFonts w:hint="eastAsia" w:ascii="宋体" w:hAnsi="宋体" w:eastAsia="宋体" w:cs="宋体"/>
                <w:i w:val="0"/>
                <w:iCs w:val="0"/>
                <w:color w:val="000000"/>
                <w:sz w:val="22"/>
                <w:szCs w:val="22"/>
                <w:u w:val="none"/>
              </w:rPr>
            </w:pPr>
          </w:p>
        </w:tc>
      </w:tr>
      <w:tr w14:paraId="54A4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43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5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拖车(平板运输车)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F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重型低平板半挂车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7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吉A282P挂</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D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6423">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900">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2223">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E9F7">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6FCB">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1F2B">
            <w:pPr>
              <w:jc w:val="center"/>
              <w:rPr>
                <w:rFonts w:hint="eastAsia" w:ascii="宋体" w:hAnsi="宋体" w:eastAsia="宋体" w:cs="宋体"/>
                <w:i w:val="0"/>
                <w:iCs w:val="0"/>
                <w:color w:val="000000"/>
                <w:sz w:val="22"/>
                <w:szCs w:val="22"/>
                <w:u w:val="none"/>
              </w:rPr>
            </w:pPr>
          </w:p>
        </w:tc>
      </w:tr>
      <w:tr w14:paraId="54D7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37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5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拖车(平板运输车)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E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重型低平板半挂车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7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吉A119P挂</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6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E12F">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5C2A">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4A0C">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A7A9">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A52D">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396C">
            <w:pPr>
              <w:jc w:val="center"/>
              <w:rPr>
                <w:rFonts w:hint="eastAsia" w:ascii="宋体" w:hAnsi="宋体" w:eastAsia="宋体" w:cs="宋体"/>
                <w:i w:val="0"/>
                <w:iCs w:val="0"/>
                <w:color w:val="000000"/>
                <w:sz w:val="22"/>
                <w:szCs w:val="22"/>
                <w:u w:val="none"/>
              </w:rPr>
            </w:pPr>
          </w:p>
        </w:tc>
      </w:tr>
      <w:tr w14:paraId="17EF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59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E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拖车(平板运输车)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0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重型低平板半挂车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6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吉AW185挂</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6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3809">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7E72">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52AE">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545A">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E0F2">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F988">
            <w:pPr>
              <w:jc w:val="center"/>
              <w:rPr>
                <w:rFonts w:hint="eastAsia" w:ascii="宋体" w:hAnsi="宋体" w:eastAsia="宋体" w:cs="宋体"/>
                <w:i w:val="0"/>
                <w:iCs w:val="0"/>
                <w:color w:val="000000"/>
                <w:sz w:val="22"/>
                <w:szCs w:val="22"/>
                <w:u w:val="none"/>
              </w:rPr>
            </w:pPr>
          </w:p>
        </w:tc>
      </w:tr>
      <w:tr w14:paraId="5894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A6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1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拖车(平板运输车)</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7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重型低平板半挂车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A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吉A697J挂</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C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2021年12月29日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EE1B">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B0A2">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0681">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D6B6">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B91A">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CBB5">
            <w:pPr>
              <w:jc w:val="center"/>
              <w:rPr>
                <w:rFonts w:hint="eastAsia" w:ascii="宋体" w:hAnsi="宋体" w:eastAsia="宋体" w:cs="宋体"/>
                <w:i w:val="0"/>
                <w:iCs w:val="0"/>
                <w:color w:val="000000"/>
                <w:sz w:val="22"/>
                <w:szCs w:val="22"/>
                <w:u w:val="none"/>
              </w:rPr>
            </w:pPr>
          </w:p>
        </w:tc>
      </w:tr>
      <w:tr w14:paraId="456B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70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4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应急电源车220</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4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A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吉AZF681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9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2022年11月15日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6DB0">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8C21">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A551">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CC75">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697F">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35CB">
            <w:pPr>
              <w:jc w:val="center"/>
              <w:rPr>
                <w:rFonts w:hint="eastAsia" w:ascii="宋体" w:hAnsi="宋体" w:eastAsia="宋体" w:cs="宋体"/>
                <w:i w:val="0"/>
                <w:iCs w:val="0"/>
                <w:color w:val="000000"/>
                <w:sz w:val="22"/>
                <w:szCs w:val="22"/>
                <w:u w:val="none"/>
              </w:rPr>
            </w:pPr>
          </w:p>
        </w:tc>
      </w:tr>
      <w:tr w14:paraId="364B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8B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6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应急电源车520</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6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重型非载货专项作业车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2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吉AZL671</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2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2022年10月31日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C0A2">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C83B">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827D">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B780">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BD93">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AAA0">
            <w:pPr>
              <w:jc w:val="center"/>
              <w:rPr>
                <w:rFonts w:hint="eastAsia" w:ascii="宋体" w:hAnsi="宋体" w:eastAsia="宋体" w:cs="宋体"/>
                <w:i w:val="0"/>
                <w:iCs w:val="0"/>
                <w:color w:val="000000"/>
                <w:sz w:val="22"/>
                <w:szCs w:val="22"/>
                <w:u w:val="none"/>
              </w:rPr>
            </w:pPr>
          </w:p>
        </w:tc>
      </w:tr>
      <w:tr w14:paraId="2165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381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52</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C6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徐工70装载机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8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轮式装载机械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EBD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吉AD1830</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36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2021年11月5日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0B79">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8A60">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D6F4">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7461">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217D">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BD06">
            <w:pPr>
              <w:jc w:val="center"/>
              <w:rPr>
                <w:rFonts w:hint="eastAsia" w:ascii="宋体" w:hAnsi="宋体" w:eastAsia="宋体" w:cs="宋体"/>
                <w:i w:val="0"/>
                <w:iCs w:val="0"/>
                <w:color w:val="000000"/>
                <w:sz w:val="22"/>
                <w:szCs w:val="22"/>
                <w:u w:val="none"/>
              </w:rPr>
            </w:pPr>
          </w:p>
        </w:tc>
      </w:tr>
      <w:tr w14:paraId="1B0B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4B3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53</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ADB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徐工50装载机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7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轮式装载机械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4F5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吉AD5107</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F0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2021年11月5日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5A26">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3683">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3561">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4FF2">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0D07">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38C6">
            <w:pPr>
              <w:jc w:val="center"/>
              <w:rPr>
                <w:rFonts w:hint="eastAsia" w:ascii="宋体" w:hAnsi="宋体" w:eastAsia="宋体" w:cs="宋体"/>
                <w:i w:val="0"/>
                <w:iCs w:val="0"/>
                <w:color w:val="000000"/>
                <w:sz w:val="22"/>
                <w:szCs w:val="22"/>
                <w:u w:val="none"/>
              </w:rPr>
            </w:pPr>
          </w:p>
        </w:tc>
      </w:tr>
      <w:tr w14:paraId="1DE5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8E5D">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54</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F5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徐工50装载机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6B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轮式装载机械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F0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吉AD5718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0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2021年11月5日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C5BD">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5BAB">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01D1">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8195">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BE34">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4975">
            <w:pPr>
              <w:jc w:val="center"/>
              <w:rPr>
                <w:rFonts w:hint="eastAsia" w:ascii="宋体" w:hAnsi="宋体" w:eastAsia="宋体" w:cs="宋体"/>
                <w:i w:val="0"/>
                <w:iCs w:val="0"/>
                <w:color w:val="000000"/>
                <w:sz w:val="22"/>
                <w:szCs w:val="22"/>
                <w:u w:val="none"/>
              </w:rPr>
            </w:pPr>
          </w:p>
        </w:tc>
      </w:tr>
      <w:tr w14:paraId="71B2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217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55</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66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徐工滑移装载机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0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轮工装载机械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F0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吉AD3966</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F8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2021年11月10日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3DDC">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7E67">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FAE1">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F8F">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A128">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FD9E">
            <w:pPr>
              <w:jc w:val="center"/>
              <w:rPr>
                <w:rFonts w:hint="eastAsia" w:ascii="宋体" w:hAnsi="宋体" w:eastAsia="宋体" w:cs="宋体"/>
                <w:i w:val="0"/>
                <w:iCs w:val="0"/>
                <w:color w:val="000000"/>
                <w:sz w:val="22"/>
                <w:szCs w:val="22"/>
                <w:u w:val="none"/>
              </w:rPr>
            </w:pPr>
          </w:p>
        </w:tc>
      </w:tr>
      <w:tr w14:paraId="2B14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3A1B">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56</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0F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山推装载机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5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轮式装载机械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48B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吉AD3358</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9D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2020年12月9日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9E81">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E9E2">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6F18">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5866">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ED45">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6D34">
            <w:pPr>
              <w:jc w:val="center"/>
              <w:rPr>
                <w:rFonts w:hint="eastAsia" w:ascii="宋体" w:hAnsi="宋体" w:eastAsia="宋体" w:cs="宋体"/>
                <w:i w:val="0"/>
                <w:iCs w:val="0"/>
                <w:color w:val="000000"/>
                <w:sz w:val="22"/>
                <w:szCs w:val="22"/>
                <w:u w:val="none"/>
              </w:rPr>
            </w:pPr>
          </w:p>
        </w:tc>
      </w:tr>
      <w:tr w14:paraId="731E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D6E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57</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84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山推装载机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9C4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轮式装载机械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3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吉AD0242</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D0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2020年12月11日</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B95D">
            <w:pPr>
              <w:jc w:val="center"/>
              <w:rPr>
                <w:rFonts w:hint="eastAsia" w:ascii="宋体" w:hAnsi="宋体" w:eastAsia="宋体" w:cs="宋体"/>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AAFA">
            <w:pPr>
              <w:jc w:val="cente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05FE">
            <w:pPr>
              <w:jc w:val="center"/>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CAC8">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4257">
            <w:pPr>
              <w:jc w:val="cente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8E02">
            <w:pPr>
              <w:jc w:val="center"/>
              <w:rPr>
                <w:rFonts w:hint="eastAsia" w:ascii="宋体" w:hAnsi="宋体" w:eastAsia="宋体" w:cs="宋体"/>
                <w:i w:val="0"/>
                <w:iCs w:val="0"/>
                <w:color w:val="000000"/>
                <w:sz w:val="22"/>
                <w:szCs w:val="22"/>
                <w:u w:val="none"/>
              </w:rPr>
            </w:pPr>
          </w:p>
        </w:tc>
      </w:tr>
      <w:tr w14:paraId="2DEC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5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6" w:type="pct"/>
            <w:tcBorders>
              <w:top w:val="nil"/>
              <w:left w:val="single" w:color="000000" w:sz="4" w:space="0"/>
              <w:bottom w:val="single" w:color="000000" w:sz="4" w:space="0"/>
              <w:right w:val="single" w:color="000000" w:sz="4" w:space="0"/>
            </w:tcBorders>
            <w:shd w:val="clear" w:color="auto" w:fill="auto"/>
            <w:noWrap/>
            <w:vAlign w:val="center"/>
          </w:tcPr>
          <w:p w14:paraId="3BEBE059">
            <w:pPr>
              <w:jc w:val="center"/>
              <w:rPr>
                <w:rFonts w:hint="eastAsia" w:ascii="宋体" w:hAnsi="宋体" w:eastAsia="宋体" w:cs="宋体"/>
                <w:i w:val="0"/>
                <w:iCs w:val="0"/>
                <w:color w:val="000000"/>
                <w:sz w:val="22"/>
                <w:szCs w:val="22"/>
                <w:u w:val="none"/>
              </w:rPr>
            </w:pP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4927D559">
            <w:pPr>
              <w:jc w:val="center"/>
              <w:rPr>
                <w:rFonts w:hint="eastAsia" w:ascii="宋体" w:hAnsi="宋体" w:eastAsia="宋体" w:cs="宋体"/>
                <w:i w:val="0"/>
                <w:iCs w:val="0"/>
                <w:color w:val="000000"/>
                <w:sz w:val="22"/>
                <w:szCs w:val="22"/>
                <w:u w:val="none"/>
              </w:rPr>
            </w:pPr>
          </w:p>
        </w:tc>
        <w:tc>
          <w:tcPr>
            <w:tcW w:w="337" w:type="pct"/>
            <w:tcBorders>
              <w:top w:val="nil"/>
              <w:left w:val="single" w:color="000000" w:sz="4" w:space="0"/>
              <w:bottom w:val="single" w:color="000000" w:sz="4" w:space="0"/>
              <w:right w:val="single" w:color="000000" w:sz="4" w:space="0"/>
            </w:tcBorders>
            <w:shd w:val="clear" w:color="auto" w:fill="auto"/>
            <w:noWrap/>
            <w:vAlign w:val="center"/>
          </w:tcPr>
          <w:p w14:paraId="0B3C2443">
            <w:pPr>
              <w:jc w:val="center"/>
              <w:rPr>
                <w:rFonts w:hint="eastAsia" w:ascii="宋体" w:hAnsi="宋体" w:eastAsia="宋体" w:cs="宋体"/>
                <w:i w:val="0"/>
                <w:iCs w:val="0"/>
                <w:color w:val="000000"/>
                <w:sz w:val="22"/>
                <w:szCs w:val="22"/>
                <w:u w:val="none"/>
              </w:rPr>
            </w:pPr>
          </w:p>
        </w:tc>
        <w:tc>
          <w:tcPr>
            <w:tcW w:w="358" w:type="pct"/>
            <w:tcBorders>
              <w:top w:val="nil"/>
              <w:left w:val="single" w:color="000000" w:sz="4" w:space="0"/>
              <w:bottom w:val="single" w:color="000000" w:sz="4" w:space="0"/>
              <w:right w:val="single" w:color="000000" w:sz="4" w:space="0"/>
            </w:tcBorders>
            <w:shd w:val="clear" w:color="auto" w:fill="auto"/>
            <w:noWrap/>
            <w:vAlign w:val="center"/>
          </w:tcPr>
          <w:p w14:paraId="6C7C9198">
            <w:pPr>
              <w:jc w:val="center"/>
              <w:rPr>
                <w:rFonts w:hint="eastAsia" w:ascii="宋体" w:hAnsi="宋体" w:eastAsia="宋体" w:cs="宋体"/>
                <w:i w:val="0"/>
                <w:iCs w:val="0"/>
                <w:color w:val="000000"/>
                <w:sz w:val="22"/>
                <w:szCs w:val="22"/>
                <w:u w:val="none"/>
              </w:rPr>
            </w:pPr>
          </w:p>
        </w:tc>
        <w:tc>
          <w:tcPr>
            <w:tcW w:w="258" w:type="pct"/>
            <w:tcBorders>
              <w:top w:val="nil"/>
              <w:left w:val="single" w:color="000000" w:sz="4" w:space="0"/>
              <w:bottom w:val="single" w:color="000000" w:sz="4" w:space="0"/>
              <w:right w:val="single" w:color="000000" w:sz="4" w:space="0"/>
            </w:tcBorders>
            <w:shd w:val="clear" w:color="auto" w:fill="auto"/>
            <w:noWrap/>
            <w:vAlign w:val="center"/>
          </w:tcPr>
          <w:p w14:paraId="6863CB4D">
            <w:pPr>
              <w:jc w:val="center"/>
              <w:rPr>
                <w:rFonts w:hint="eastAsia" w:ascii="宋体" w:hAnsi="宋体" w:eastAsia="宋体" w:cs="宋体"/>
                <w:i w:val="0"/>
                <w:iCs w:val="0"/>
                <w:color w:val="000000"/>
                <w:sz w:val="22"/>
                <w:szCs w:val="22"/>
                <w:u w:val="none"/>
              </w:rPr>
            </w:pPr>
          </w:p>
        </w:tc>
        <w:tc>
          <w:tcPr>
            <w:tcW w:w="300" w:type="pct"/>
            <w:tcBorders>
              <w:top w:val="nil"/>
              <w:left w:val="single" w:color="000000" w:sz="4" w:space="0"/>
              <w:bottom w:val="single" w:color="000000" w:sz="4" w:space="0"/>
              <w:right w:val="single" w:color="000000" w:sz="4" w:space="0"/>
            </w:tcBorders>
            <w:shd w:val="clear" w:color="auto" w:fill="auto"/>
            <w:noWrap/>
            <w:vAlign w:val="center"/>
          </w:tcPr>
          <w:p w14:paraId="7F7803D5">
            <w:pPr>
              <w:jc w:val="center"/>
              <w:rPr>
                <w:rFonts w:hint="eastAsia" w:ascii="宋体" w:hAnsi="宋体" w:eastAsia="宋体" w:cs="宋体"/>
                <w:i w:val="0"/>
                <w:iCs w:val="0"/>
                <w:color w:val="000000"/>
                <w:sz w:val="22"/>
                <w:szCs w:val="22"/>
                <w:u w:val="none"/>
              </w:rPr>
            </w:pPr>
          </w:p>
        </w:tc>
        <w:tc>
          <w:tcPr>
            <w:tcW w:w="366" w:type="pct"/>
            <w:tcBorders>
              <w:top w:val="nil"/>
              <w:left w:val="single" w:color="000000" w:sz="4" w:space="0"/>
              <w:bottom w:val="single" w:color="000000" w:sz="4" w:space="0"/>
              <w:right w:val="single" w:color="000000" w:sz="4" w:space="0"/>
            </w:tcBorders>
            <w:shd w:val="clear" w:color="auto" w:fill="auto"/>
            <w:noWrap/>
            <w:vAlign w:val="center"/>
          </w:tcPr>
          <w:p w14:paraId="49C45669">
            <w:pPr>
              <w:jc w:val="center"/>
              <w:rPr>
                <w:rFonts w:hint="eastAsia" w:ascii="宋体" w:hAnsi="宋体" w:eastAsia="宋体" w:cs="宋体"/>
                <w:i w:val="0"/>
                <w:iCs w:val="0"/>
                <w:color w:val="000000"/>
                <w:sz w:val="22"/>
                <w:szCs w:val="22"/>
                <w:u w:val="none"/>
              </w:rPr>
            </w:pPr>
          </w:p>
        </w:tc>
      </w:tr>
      <w:tr w14:paraId="4F82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49" w:type="pct"/>
            <w:gridSpan w:val="4"/>
            <w:vMerge w:val="restart"/>
            <w:tcBorders>
              <w:top w:val="single" w:color="000000" w:sz="4" w:space="0"/>
              <w:left w:val="single" w:color="000000" w:sz="4" w:space="0"/>
              <w:right w:val="single" w:color="000000" w:sz="4" w:space="0"/>
            </w:tcBorders>
            <w:shd w:val="clear" w:color="auto" w:fill="auto"/>
            <w:noWrap/>
            <w:vAlign w:val="center"/>
          </w:tcPr>
          <w:p w14:paraId="5ED074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合计金额（含税）</w:t>
            </w:r>
          </w:p>
        </w:tc>
        <w:tc>
          <w:tcPr>
            <w:tcW w:w="1366" w:type="pct"/>
            <w:gridSpan w:val="3"/>
            <w:tcBorders>
              <w:top w:val="nil"/>
              <w:left w:val="single" w:color="000000" w:sz="4" w:space="0"/>
              <w:bottom w:val="single" w:color="000000" w:sz="4" w:space="0"/>
              <w:right w:val="single" w:color="000000" w:sz="4" w:space="0"/>
            </w:tcBorders>
            <w:shd w:val="clear" w:color="auto" w:fill="auto"/>
            <w:noWrap/>
            <w:vAlign w:val="center"/>
          </w:tcPr>
          <w:p w14:paraId="171D92AD">
            <w:pPr>
              <w:jc w:val="left"/>
              <w:rPr>
                <w:rFonts w:hint="eastAsia" w:ascii="宋体" w:hAnsi="宋体" w:eastAsia="宋体" w:cs="宋体"/>
                <w:i w:val="0"/>
                <w:iCs w:val="0"/>
                <w:color w:val="000000"/>
                <w:sz w:val="22"/>
                <w:szCs w:val="22"/>
                <w:u w:val="none"/>
                <w:lang w:eastAsia="zh-CN"/>
              </w:rPr>
            </w:pPr>
          </w:p>
        </w:tc>
        <w:tc>
          <w:tcPr>
            <w:tcW w:w="1283" w:type="pct"/>
            <w:gridSpan w:val="4"/>
            <w:tcBorders>
              <w:top w:val="nil"/>
              <w:left w:val="single" w:color="000000" w:sz="4" w:space="0"/>
              <w:bottom w:val="single" w:color="000000" w:sz="4" w:space="0"/>
              <w:right w:val="single" w:color="000000" w:sz="4" w:space="0"/>
            </w:tcBorders>
            <w:shd w:val="clear" w:color="auto" w:fill="auto"/>
            <w:noWrap/>
            <w:vAlign w:val="center"/>
          </w:tcPr>
          <w:p w14:paraId="26F536BA">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tc>
      </w:tr>
      <w:tr w14:paraId="6864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349" w:type="pct"/>
            <w:gridSpan w:val="4"/>
            <w:vMerge w:val="continue"/>
            <w:tcBorders>
              <w:left w:val="single" w:color="000000" w:sz="4" w:space="0"/>
              <w:bottom w:val="single" w:color="000000" w:sz="4" w:space="0"/>
              <w:right w:val="single" w:color="000000" w:sz="4" w:space="0"/>
            </w:tcBorders>
            <w:shd w:val="clear" w:color="auto" w:fill="auto"/>
            <w:noWrap/>
            <w:vAlign w:val="center"/>
          </w:tcPr>
          <w:p w14:paraId="142B7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66" w:type="pct"/>
            <w:gridSpan w:val="3"/>
            <w:tcBorders>
              <w:top w:val="nil"/>
              <w:left w:val="single" w:color="000000" w:sz="4" w:space="0"/>
              <w:bottom w:val="single" w:color="000000" w:sz="4" w:space="0"/>
              <w:right w:val="single" w:color="000000" w:sz="4" w:space="0"/>
            </w:tcBorders>
            <w:shd w:val="clear" w:color="auto" w:fill="auto"/>
            <w:noWrap/>
            <w:vAlign w:val="center"/>
          </w:tcPr>
          <w:p w14:paraId="253FED8A">
            <w:pPr>
              <w:jc w:val="left"/>
              <w:rPr>
                <w:rFonts w:hint="eastAsia" w:ascii="宋体" w:hAnsi="宋体" w:eastAsia="宋体" w:cs="宋体"/>
                <w:i w:val="0"/>
                <w:iCs w:val="0"/>
                <w:color w:val="000000"/>
                <w:sz w:val="22"/>
                <w:szCs w:val="22"/>
                <w:u w:val="none"/>
                <w:lang w:eastAsia="zh-CN"/>
              </w:rPr>
            </w:pPr>
          </w:p>
        </w:tc>
        <w:tc>
          <w:tcPr>
            <w:tcW w:w="1283" w:type="pct"/>
            <w:gridSpan w:val="4"/>
            <w:tcBorders>
              <w:top w:val="nil"/>
              <w:left w:val="single" w:color="000000" w:sz="4" w:space="0"/>
              <w:bottom w:val="single" w:color="000000" w:sz="4" w:space="0"/>
              <w:right w:val="single" w:color="000000" w:sz="4" w:space="0"/>
            </w:tcBorders>
            <w:shd w:val="clear" w:color="auto" w:fill="auto"/>
            <w:noWrap/>
            <w:vAlign w:val="center"/>
          </w:tcPr>
          <w:p w14:paraId="22296213">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大写：</w:t>
            </w:r>
          </w:p>
        </w:tc>
      </w:tr>
    </w:tbl>
    <w:p w14:paraId="1FFD5463">
      <w:pPr>
        <w:spacing w:line="560" w:lineRule="exact"/>
        <w:ind w:left="0" w:leftChars="0" w:firstLine="0" w:firstLineChars="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注：1.序号42-49，8台平板半挂车不报交强险、司机险、乘客险。</w:t>
      </w:r>
    </w:p>
    <w:p w14:paraId="77DC48C9">
      <w:pPr>
        <w:spacing w:line="560" w:lineRule="exact"/>
        <w:ind w:left="0" w:leftChars="0"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2.序号52-57，6台轮式装载机械不报乘客险。</w:t>
      </w:r>
    </w:p>
    <w:p w14:paraId="5A546F9B">
      <w:pPr>
        <w:spacing w:line="560" w:lineRule="exact"/>
        <w:ind w:left="0" w:leftChars="0" w:firstLine="0" w:firstLineChars="0"/>
        <w:jc w:val="left"/>
        <w:rPr>
          <w:rFonts w:hint="eastAsia" w:ascii="仿宋" w:hAnsi="仿宋" w:eastAsia="仿宋"/>
          <w:sz w:val="32"/>
          <w:szCs w:val="32"/>
          <w:lang w:val="en-US" w:eastAsia="zh-CN"/>
        </w:rPr>
      </w:pPr>
    </w:p>
    <w:p w14:paraId="636462F4">
      <w:pPr>
        <w:spacing w:line="560" w:lineRule="exact"/>
        <w:ind w:left="0" w:leftChars="0" w:firstLine="0" w:firstLineChars="0"/>
        <w:jc w:val="left"/>
        <w:rPr>
          <w:rFonts w:hint="eastAsia" w:ascii="仿宋" w:hAnsi="仿宋" w:eastAsia="仿宋"/>
          <w:sz w:val="32"/>
          <w:szCs w:val="32"/>
          <w:lang w:val="en-US" w:eastAsia="zh-CN"/>
        </w:rPr>
      </w:pPr>
    </w:p>
    <w:p w14:paraId="16AA87EB">
      <w:pPr>
        <w:spacing w:line="560" w:lineRule="exact"/>
        <w:ind w:left="0" w:leftChars="0" w:firstLine="0" w:firstLineChars="0"/>
        <w:jc w:val="left"/>
        <w:rPr>
          <w:rFonts w:hint="default" w:ascii="仿宋" w:hAnsi="仿宋" w:eastAsia="仿宋"/>
          <w:sz w:val="32"/>
          <w:szCs w:val="32"/>
          <w:lang w:val="en-US" w:eastAsia="zh-CN"/>
        </w:rPr>
      </w:pPr>
      <w:r>
        <w:rPr>
          <w:rFonts w:hint="eastAsia" w:ascii="仿宋" w:hAnsi="仿宋" w:eastAsia="仿宋"/>
          <w:sz w:val="32"/>
          <w:szCs w:val="32"/>
          <w:lang w:val="en-US" w:eastAsia="zh-CN"/>
        </w:rPr>
        <w:t>附件：2</w:t>
      </w:r>
    </w:p>
    <w:p w14:paraId="062FE920">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应急装备4架无人机保险报价明细表</w:t>
      </w:r>
    </w:p>
    <w:p w14:paraId="4812B1DC">
      <w:pPr>
        <w:keepNext w:val="0"/>
        <w:keepLines w:val="0"/>
        <w:widowControl/>
        <w:suppressLineNumbers w:val="0"/>
        <w:ind w:right="981" w:rightChars="467"/>
        <w:jc w:val="right"/>
        <w:textAlignment w:val="center"/>
        <w:rPr>
          <w:rFonts w:hint="default" w:ascii="宋体" w:hAnsi="宋体" w:eastAsia="宋体" w:cs="宋体"/>
          <w:b/>
          <w:bCs/>
          <w:i w:val="0"/>
          <w:iCs w:val="0"/>
          <w:color w:val="000000"/>
          <w:kern w:val="0"/>
          <w:sz w:val="36"/>
          <w:szCs w:val="36"/>
          <w:u w:val="none"/>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2025年6月  日</w:t>
      </w:r>
    </w:p>
    <w:tbl>
      <w:tblPr>
        <w:tblStyle w:val="6"/>
        <w:tblW w:w="46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021"/>
        <w:gridCol w:w="1399"/>
        <w:gridCol w:w="1512"/>
        <w:gridCol w:w="1966"/>
        <w:gridCol w:w="3060"/>
        <w:gridCol w:w="2866"/>
      </w:tblGrid>
      <w:tr w14:paraId="510F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vAlign w:val="center"/>
          </w:tcPr>
          <w:p w14:paraId="4B83082C">
            <w:pPr>
              <w:spacing w:line="400" w:lineRule="exact"/>
              <w:jc w:val="center"/>
              <w:rPr>
                <w:rFonts w:ascii="仿宋" w:hAnsi="仿宋" w:eastAsia="仿宋"/>
                <w:sz w:val="24"/>
                <w:szCs w:val="24"/>
              </w:rPr>
            </w:pPr>
            <w:r>
              <w:rPr>
                <w:rFonts w:hint="eastAsia" w:ascii="仿宋" w:hAnsi="仿宋" w:eastAsia="仿宋"/>
                <w:sz w:val="24"/>
                <w:szCs w:val="24"/>
              </w:rPr>
              <w:t>序号</w:t>
            </w:r>
          </w:p>
        </w:tc>
        <w:tc>
          <w:tcPr>
            <w:tcW w:w="760" w:type="pct"/>
            <w:vAlign w:val="center"/>
          </w:tcPr>
          <w:p w14:paraId="5A38F350">
            <w:pPr>
              <w:spacing w:line="400" w:lineRule="exact"/>
              <w:jc w:val="center"/>
              <w:rPr>
                <w:rFonts w:ascii="仿宋" w:hAnsi="仿宋" w:eastAsia="仿宋"/>
                <w:sz w:val="24"/>
                <w:szCs w:val="24"/>
              </w:rPr>
            </w:pPr>
            <w:r>
              <w:rPr>
                <w:rFonts w:hint="eastAsia" w:ascii="仿宋" w:hAnsi="仿宋" w:eastAsia="仿宋"/>
                <w:sz w:val="24"/>
                <w:szCs w:val="24"/>
              </w:rPr>
              <w:t>标的名称</w:t>
            </w:r>
          </w:p>
        </w:tc>
        <w:tc>
          <w:tcPr>
            <w:tcW w:w="527" w:type="pct"/>
            <w:vAlign w:val="center"/>
          </w:tcPr>
          <w:p w14:paraId="3AA76653">
            <w:pPr>
              <w:spacing w:line="4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采购时间</w:t>
            </w:r>
          </w:p>
        </w:tc>
        <w:tc>
          <w:tcPr>
            <w:tcW w:w="569" w:type="pct"/>
            <w:vAlign w:val="center"/>
          </w:tcPr>
          <w:p w14:paraId="48D70116">
            <w:pPr>
              <w:spacing w:line="400" w:lineRule="exact"/>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采购单价</w:t>
            </w:r>
          </w:p>
          <w:p w14:paraId="504BCFA0">
            <w:pPr>
              <w:spacing w:line="400" w:lineRule="exact"/>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（元）</w:t>
            </w:r>
          </w:p>
        </w:tc>
        <w:tc>
          <w:tcPr>
            <w:tcW w:w="740" w:type="pct"/>
            <w:vAlign w:val="center"/>
          </w:tcPr>
          <w:p w14:paraId="7ECE3189">
            <w:pPr>
              <w:spacing w:line="400" w:lineRule="exact"/>
              <w:jc w:val="center"/>
              <w:rPr>
                <w:rFonts w:ascii="仿宋" w:hAnsi="仿宋" w:eastAsia="仿宋"/>
                <w:sz w:val="24"/>
                <w:szCs w:val="24"/>
              </w:rPr>
            </w:pPr>
            <w:r>
              <w:rPr>
                <w:rFonts w:hint="eastAsia" w:ascii="仿宋_GB2312" w:hAnsi="仿宋" w:eastAsia="仿宋_GB2312"/>
                <w:sz w:val="24"/>
                <w:szCs w:val="24"/>
                <w:lang w:val="en-US" w:eastAsia="zh-CN"/>
              </w:rPr>
              <w:t>机身险保费（元）</w:t>
            </w:r>
          </w:p>
        </w:tc>
        <w:tc>
          <w:tcPr>
            <w:tcW w:w="1152" w:type="pct"/>
            <w:vAlign w:val="center"/>
          </w:tcPr>
          <w:p w14:paraId="1DE25D8D">
            <w:pPr>
              <w:spacing w:line="400" w:lineRule="exact"/>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第三者责任险保费（元）</w:t>
            </w:r>
          </w:p>
          <w:p w14:paraId="41713E63">
            <w:pPr>
              <w:spacing w:line="400" w:lineRule="exact"/>
              <w:jc w:val="center"/>
              <w:rPr>
                <w:rFonts w:ascii="仿宋" w:hAnsi="仿宋" w:eastAsia="仿宋"/>
                <w:sz w:val="24"/>
                <w:szCs w:val="24"/>
              </w:rPr>
            </w:pPr>
            <w:r>
              <w:rPr>
                <w:rFonts w:hint="eastAsia" w:ascii="仿宋_GB2312" w:hAnsi="仿宋" w:eastAsia="仿宋_GB2312"/>
                <w:sz w:val="24"/>
                <w:szCs w:val="24"/>
                <w:lang w:val="en-US" w:eastAsia="zh-CN"/>
              </w:rPr>
              <w:t>（保额≥100万元）</w:t>
            </w:r>
          </w:p>
        </w:tc>
        <w:tc>
          <w:tcPr>
            <w:tcW w:w="1078" w:type="pct"/>
            <w:vAlign w:val="center"/>
          </w:tcPr>
          <w:p w14:paraId="3CA176B6">
            <w:pPr>
              <w:spacing w:line="400" w:lineRule="exact"/>
              <w:jc w:val="center"/>
              <w:rPr>
                <w:rFonts w:ascii="仿宋" w:hAnsi="仿宋" w:eastAsia="仿宋"/>
                <w:sz w:val="24"/>
                <w:szCs w:val="24"/>
              </w:rPr>
            </w:pPr>
            <w:r>
              <w:rPr>
                <w:rFonts w:hint="eastAsia" w:ascii="仿宋" w:hAnsi="仿宋" w:eastAsia="仿宋"/>
                <w:sz w:val="24"/>
                <w:szCs w:val="24"/>
                <w:lang w:eastAsia="zh-CN"/>
              </w:rPr>
              <w:t>小计</w:t>
            </w:r>
            <w:r>
              <w:rPr>
                <w:rFonts w:hint="eastAsia" w:ascii="仿宋" w:hAnsi="仿宋" w:eastAsia="仿宋"/>
                <w:sz w:val="24"/>
                <w:szCs w:val="24"/>
              </w:rPr>
              <w:t>金 额</w:t>
            </w:r>
          </w:p>
          <w:p w14:paraId="1DC65A2E">
            <w:pPr>
              <w:spacing w:line="400" w:lineRule="exact"/>
              <w:jc w:val="center"/>
              <w:rPr>
                <w:rFonts w:ascii="仿宋" w:hAnsi="仿宋" w:eastAsia="仿宋"/>
                <w:sz w:val="24"/>
                <w:szCs w:val="24"/>
              </w:rPr>
            </w:pPr>
            <w:r>
              <w:rPr>
                <w:rFonts w:hint="eastAsia" w:ascii="仿宋" w:hAnsi="仿宋" w:eastAsia="仿宋"/>
                <w:sz w:val="24"/>
                <w:szCs w:val="24"/>
              </w:rPr>
              <w:t>（元）</w:t>
            </w:r>
          </w:p>
        </w:tc>
      </w:tr>
      <w:tr w14:paraId="73B4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vAlign w:val="center"/>
          </w:tcPr>
          <w:p w14:paraId="61FF3272">
            <w:pPr>
              <w:spacing w:line="560" w:lineRule="exact"/>
              <w:jc w:val="center"/>
              <w:rPr>
                <w:rFonts w:ascii="仿宋" w:hAnsi="仿宋" w:eastAsia="仿宋"/>
                <w:sz w:val="28"/>
                <w:szCs w:val="28"/>
              </w:rPr>
            </w:pPr>
            <w:r>
              <w:rPr>
                <w:rFonts w:hint="eastAsia" w:ascii="仿宋" w:hAnsi="仿宋" w:eastAsia="仿宋"/>
                <w:sz w:val="28"/>
                <w:szCs w:val="28"/>
              </w:rPr>
              <w:t>1</w:t>
            </w:r>
          </w:p>
        </w:tc>
        <w:tc>
          <w:tcPr>
            <w:tcW w:w="760" w:type="pct"/>
            <w:vAlign w:val="center"/>
          </w:tcPr>
          <w:p w14:paraId="4A30FF63">
            <w:pPr>
              <w:spacing w:line="560" w:lineRule="exact"/>
              <w:jc w:val="left"/>
              <w:rPr>
                <w:rFonts w:ascii="仿宋" w:hAnsi="仿宋" w:eastAsia="仿宋"/>
                <w:sz w:val="28"/>
                <w:szCs w:val="28"/>
              </w:rPr>
            </w:pPr>
            <w:r>
              <w:rPr>
                <w:rFonts w:hint="eastAsia" w:ascii="仿宋_GB2312" w:hAnsi="仿宋" w:eastAsia="仿宋_GB2312"/>
                <w:sz w:val="24"/>
                <w:szCs w:val="24"/>
                <w:lang w:val="en-US" w:eastAsia="zh-CN"/>
              </w:rPr>
              <w:t>大华无人机GAWRJDD0012HF01</w:t>
            </w:r>
          </w:p>
        </w:tc>
        <w:tc>
          <w:tcPr>
            <w:tcW w:w="527" w:type="pct"/>
            <w:vAlign w:val="center"/>
          </w:tcPr>
          <w:p w14:paraId="5DF4B918">
            <w:pPr>
              <w:spacing w:line="560" w:lineRule="exact"/>
              <w:jc w:val="both"/>
              <w:rPr>
                <w:rFonts w:hint="default" w:ascii="仿宋" w:hAnsi="仿宋" w:eastAsia="仿宋"/>
                <w:sz w:val="24"/>
                <w:szCs w:val="24"/>
                <w:lang w:val="en-US" w:eastAsia="zh-CN"/>
              </w:rPr>
            </w:pPr>
            <w:r>
              <w:rPr>
                <w:rFonts w:hint="eastAsia" w:ascii="仿宋" w:hAnsi="仿宋" w:eastAsia="仿宋"/>
                <w:sz w:val="24"/>
                <w:szCs w:val="24"/>
                <w:lang w:val="en-US" w:eastAsia="zh-CN"/>
              </w:rPr>
              <w:t>2019年9月</w:t>
            </w:r>
          </w:p>
        </w:tc>
        <w:tc>
          <w:tcPr>
            <w:tcW w:w="569" w:type="pct"/>
            <w:vAlign w:val="center"/>
          </w:tcPr>
          <w:p w14:paraId="202D2051">
            <w:pPr>
              <w:spacing w:line="5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405100</w:t>
            </w:r>
          </w:p>
        </w:tc>
        <w:tc>
          <w:tcPr>
            <w:tcW w:w="740" w:type="pct"/>
            <w:vAlign w:val="center"/>
          </w:tcPr>
          <w:p w14:paraId="33FDB44D">
            <w:pPr>
              <w:spacing w:line="560" w:lineRule="exact"/>
              <w:jc w:val="center"/>
              <w:rPr>
                <w:rFonts w:ascii="仿宋" w:hAnsi="仿宋" w:eastAsia="仿宋"/>
                <w:sz w:val="24"/>
                <w:szCs w:val="24"/>
              </w:rPr>
            </w:pPr>
          </w:p>
        </w:tc>
        <w:tc>
          <w:tcPr>
            <w:tcW w:w="1152" w:type="pct"/>
            <w:vAlign w:val="center"/>
          </w:tcPr>
          <w:p w14:paraId="7E6E2B67">
            <w:pPr>
              <w:spacing w:line="560" w:lineRule="exact"/>
              <w:jc w:val="center"/>
              <w:rPr>
                <w:rFonts w:ascii="仿宋" w:hAnsi="仿宋" w:eastAsia="仿宋"/>
                <w:sz w:val="24"/>
                <w:szCs w:val="24"/>
              </w:rPr>
            </w:pPr>
          </w:p>
        </w:tc>
        <w:tc>
          <w:tcPr>
            <w:tcW w:w="1078" w:type="pct"/>
            <w:vAlign w:val="center"/>
          </w:tcPr>
          <w:p w14:paraId="202F1500">
            <w:pPr>
              <w:spacing w:line="560" w:lineRule="exact"/>
              <w:jc w:val="center"/>
              <w:rPr>
                <w:rFonts w:ascii="仿宋" w:hAnsi="仿宋" w:eastAsia="仿宋"/>
                <w:sz w:val="24"/>
                <w:szCs w:val="24"/>
              </w:rPr>
            </w:pPr>
          </w:p>
        </w:tc>
      </w:tr>
      <w:tr w14:paraId="0D56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vAlign w:val="center"/>
          </w:tcPr>
          <w:p w14:paraId="5F417DA9">
            <w:pPr>
              <w:spacing w:line="560" w:lineRule="exact"/>
              <w:jc w:val="center"/>
              <w:rPr>
                <w:rFonts w:ascii="仿宋" w:hAnsi="仿宋" w:eastAsia="仿宋"/>
                <w:sz w:val="28"/>
                <w:szCs w:val="28"/>
              </w:rPr>
            </w:pPr>
            <w:r>
              <w:rPr>
                <w:rFonts w:hint="eastAsia" w:ascii="仿宋" w:hAnsi="仿宋" w:eastAsia="仿宋"/>
                <w:sz w:val="28"/>
                <w:szCs w:val="28"/>
              </w:rPr>
              <w:t>2</w:t>
            </w:r>
          </w:p>
        </w:tc>
        <w:tc>
          <w:tcPr>
            <w:tcW w:w="760" w:type="pct"/>
            <w:vAlign w:val="center"/>
          </w:tcPr>
          <w:p w14:paraId="5E1CC8D6">
            <w:pPr>
              <w:spacing w:line="560" w:lineRule="exact"/>
              <w:jc w:val="left"/>
              <w:rPr>
                <w:rFonts w:ascii="仿宋" w:hAnsi="仿宋" w:eastAsia="仿宋"/>
                <w:sz w:val="24"/>
                <w:szCs w:val="24"/>
              </w:rPr>
            </w:pPr>
            <w:r>
              <w:rPr>
                <w:rFonts w:hint="eastAsia" w:ascii="仿宋_GB2312" w:hAnsi="仿宋" w:eastAsia="仿宋_GB2312"/>
                <w:sz w:val="24"/>
                <w:szCs w:val="24"/>
                <w:lang w:val="en-US" w:eastAsia="zh-CN"/>
              </w:rPr>
              <w:t>大华无人机GAWRJDD0012HF01</w:t>
            </w:r>
          </w:p>
        </w:tc>
        <w:tc>
          <w:tcPr>
            <w:tcW w:w="527" w:type="pct"/>
            <w:vAlign w:val="center"/>
          </w:tcPr>
          <w:p w14:paraId="17C5D1F2">
            <w:pPr>
              <w:spacing w:line="5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2021年7月</w:t>
            </w:r>
          </w:p>
        </w:tc>
        <w:tc>
          <w:tcPr>
            <w:tcW w:w="569" w:type="pct"/>
            <w:vAlign w:val="center"/>
          </w:tcPr>
          <w:p w14:paraId="2F19E2B6">
            <w:pPr>
              <w:spacing w:line="5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375250</w:t>
            </w:r>
          </w:p>
        </w:tc>
        <w:tc>
          <w:tcPr>
            <w:tcW w:w="740" w:type="pct"/>
            <w:vAlign w:val="center"/>
          </w:tcPr>
          <w:p w14:paraId="3E867C98">
            <w:pPr>
              <w:spacing w:line="560" w:lineRule="exact"/>
              <w:jc w:val="center"/>
              <w:rPr>
                <w:rFonts w:ascii="仿宋" w:hAnsi="仿宋" w:eastAsia="仿宋"/>
                <w:sz w:val="24"/>
                <w:szCs w:val="24"/>
              </w:rPr>
            </w:pPr>
          </w:p>
        </w:tc>
        <w:tc>
          <w:tcPr>
            <w:tcW w:w="1152" w:type="pct"/>
            <w:vAlign w:val="center"/>
          </w:tcPr>
          <w:p w14:paraId="7853C515">
            <w:pPr>
              <w:spacing w:line="560" w:lineRule="exact"/>
              <w:jc w:val="center"/>
              <w:rPr>
                <w:rFonts w:ascii="仿宋" w:hAnsi="仿宋" w:eastAsia="仿宋"/>
                <w:sz w:val="24"/>
                <w:szCs w:val="24"/>
              </w:rPr>
            </w:pPr>
          </w:p>
        </w:tc>
        <w:tc>
          <w:tcPr>
            <w:tcW w:w="1078" w:type="pct"/>
            <w:vAlign w:val="center"/>
          </w:tcPr>
          <w:p w14:paraId="1DFE37D7">
            <w:pPr>
              <w:spacing w:line="560" w:lineRule="exact"/>
              <w:jc w:val="center"/>
              <w:rPr>
                <w:rFonts w:ascii="仿宋" w:hAnsi="仿宋" w:eastAsia="仿宋"/>
                <w:sz w:val="24"/>
                <w:szCs w:val="24"/>
              </w:rPr>
            </w:pPr>
          </w:p>
        </w:tc>
      </w:tr>
      <w:tr w14:paraId="124B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vAlign w:val="center"/>
          </w:tcPr>
          <w:p w14:paraId="5FC0109C">
            <w:pPr>
              <w:spacing w:line="560" w:lineRule="exact"/>
              <w:jc w:val="center"/>
              <w:rPr>
                <w:rFonts w:ascii="仿宋" w:hAnsi="仿宋" w:eastAsia="仿宋"/>
                <w:sz w:val="32"/>
                <w:szCs w:val="32"/>
              </w:rPr>
            </w:pPr>
            <w:r>
              <w:rPr>
                <w:rFonts w:hint="eastAsia" w:ascii="仿宋" w:hAnsi="仿宋" w:eastAsia="仿宋"/>
                <w:sz w:val="32"/>
                <w:szCs w:val="32"/>
              </w:rPr>
              <w:t>3</w:t>
            </w:r>
          </w:p>
        </w:tc>
        <w:tc>
          <w:tcPr>
            <w:tcW w:w="760" w:type="pct"/>
            <w:vAlign w:val="center"/>
          </w:tcPr>
          <w:p w14:paraId="59BD7ECB">
            <w:pPr>
              <w:spacing w:line="560" w:lineRule="exact"/>
              <w:jc w:val="center"/>
              <w:rPr>
                <w:rFonts w:ascii="仿宋" w:hAnsi="仿宋" w:eastAsia="仿宋"/>
                <w:sz w:val="24"/>
                <w:szCs w:val="24"/>
              </w:rPr>
            </w:pPr>
            <w:r>
              <w:rPr>
                <w:rFonts w:hint="eastAsia" w:ascii="仿宋_GB2312" w:hAnsi="仿宋" w:eastAsia="仿宋_GB2312"/>
                <w:sz w:val="24"/>
                <w:szCs w:val="24"/>
                <w:lang w:val="en-US" w:eastAsia="zh-CN"/>
              </w:rPr>
              <w:t>大华无人机GAWRJDD0012HF01</w:t>
            </w:r>
          </w:p>
        </w:tc>
        <w:tc>
          <w:tcPr>
            <w:tcW w:w="527" w:type="pct"/>
            <w:vAlign w:val="center"/>
          </w:tcPr>
          <w:p w14:paraId="5DFF0F1E">
            <w:pPr>
              <w:spacing w:line="560" w:lineRule="exact"/>
              <w:jc w:val="center"/>
              <w:rPr>
                <w:rFonts w:hint="default" w:ascii="仿宋" w:hAnsi="仿宋" w:eastAsia="仿宋" w:cstheme="minorBidi"/>
                <w:kern w:val="2"/>
                <w:sz w:val="24"/>
                <w:szCs w:val="24"/>
                <w:lang w:val="en-US" w:eastAsia="zh-CN" w:bidi="ar-SA"/>
              </w:rPr>
            </w:pPr>
            <w:r>
              <w:rPr>
                <w:rFonts w:hint="eastAsia" w:ascii="仿宋" w:hAnsi="仿宋" w:eastAsia="仿宋"/>
                <w:sz w:val="24"/>
                <w:szCs w:val="24"/>
                <w:lang w:val="en-US" w:eastAsia="zh-CN"/>
              </w:rPr>
              <w:t>2021年7月</w:t>
            </w:r>
          </w:p>
        </w:tc>
        <w:tc>
          <w:tcPr>
            <w:tcW w:w="569" w:type="pct"/>
            <w:vAlign w:val="center"/>
          </w:tcPr>
          <w:p w14:paraId="10ABAA51">
            <w:pPr>
              <w:spacing w:line="560" w:lineRule="exact"/>
              <w:jc w:val="center"/>
              <w:rPr>
                <w:rFonts w:ascii="仿宋" w:hAnsi="仿宋" w:eastAsia="仿宋"/>
                <w:sz w:val="24"/>
                <w:szCs w:val="24"/>
              </w:rPr>
            </w:pPr>
            <w:r>
              <w:rPr>
                <w:rFonts w:hint="eastAsia" w:ascii="仿宋" w:hAnsi="仿宋" w:eastAsia="仿宋"/>
                <w:sz w:val="24"/>
                <w:szCs w:val="24"/>
                <w:lang w:val="en-US" w:eastAsia="zh-CN"/>
              </w:rPr>
              <w:t>375250</w:t>
            </w:r>
          </w:p>
        </w:tc>
        <w:tc>
          <w:tcPr>
            <w:tcW w:w="740" w:type="pct"/>
            <w:vAlign w:val="center"/>
          </w:tcPr>
          <w:p w14:paraId="095D39CB">
            <w:pPr>
              <w:spacing w:line="560" w:lineRule="exact"/>
              <w:jc w:val="center"/>
              <w:rPr>
                <w:rFonts w:ascii="仿宋" w:hAnsi="仿宋" w:eastAsia="仿宋"/>
                <w:sz w:val="24"/>
                <w:szCs w:val="24"/>
              </w:rPr>
            </w:pPr>
          </w:p>
        </w:tc>
        <w:tc>
          <w:tcPr>
            <w:tcW w:w="1152" w:type="pct"/>
            <w:vAlign w:val="center"/>
          </w:tcPr>
          <w:p w14:paraId="067A94EA">
            <w:pPr>
              <w:spacing w:line="560" w:lineRule="exact"/>
              <w:jc w:val="center"/>
              <w:rPr>
                <w:rFonts w:ascii="仿宋" w:hAnsi="仿宋" w:eastAsia="仿宋"/>
                <w:sz w:val="24"/>
                <w:szCs w:val="24"/>
              </w:rPr>
            </w:pPr>
          </w:p>
        </w:tc>
        <w:tc>
          <w:tcPr>
            <w:tcW w:w="1078" w:type="pct"/>
            <w:vAlign w:val="center"/>
          </w:tcPr>
          <w:p w14:paraId="201CA2A0">
            <w:pPr>
              <w:spacing w:line="560" w:lineRule="exact"/>
              <w:jc w:val="center"/>
              <w:rPr>
                <w:rFonts w:ascii="仿宋" w:hAnsi="仿宋" w:eastAsia="仿宋"/>
                <w:sz w:val="24"/>
                <w:szCs w:val="24"/>
              </w:rPr>
            </w:pPr>
          </w:p>
        </w:tc>
      </w:tr>
      <w:tr w14:paraId="0116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vAlign w:val="center"/>
          </w:tcPr>
          <w:p w14:paraId="1B7CBD64">
            <w:pPr>
              <w:spacing w:line="560" w:lineRule="exact"/>
              <w:jc w:val="center"/>
              <w:rPr>
                <w:rFonts w:ascii="仿宋" w:hAnsi="仿宋" w:eastAsia="仿宋"/>
                <w:sz w:val="32"/>
                <w:szCs w:val="32"/>
              </w:rPr>
            </w:pPr>
            <w:r>
              <w:rPr>
                <w:rFonts w:hint="eastAsia" w:ascii="仿宋" w:hAnsi="仿宋" w:eastAsia="仿宋"/>
                <w:sz w:val="32"/>
                <w:szCs w:val="32"/>
              </w:rPr>
              <w:t>4</w:t>
            </w:r>
          </w:p>
        </w:tc>
        <w:tc>
          <w:tcPr>
            <w:tcW w:w="760" w:type="pct"/>
            <w:vAlign w:val="center"/>
          </w:tcPr>
          <w:p w14:paraId="35B8E3C1">
            <w:pPr>
              <w:spacing w:line="560" w:lineRule="exact"/>
              <w:jc w:val="center"/>
              <w:rPr>
                <w:rFonts w:ascii="仿宋" w:hAnsi="仿宋" w:eastAsia="仿宋"/>
                <w:sz w:val="24"/>
                <w:szCs w:val="24"/>
              </w:rPr>
            </w:pPr>
            <w:r>
              <w:rPr>
                <w:rFonts w:hint="eastAsia" w:ascii="仿宋_GB2312" w:hAnsi="仿宋" w:eastAsia="仿宋_GB2312"/>
                <w:sz w:val="24"/>
                <w:szCs w:val="24"/>
                <w:lang w:val="en-US" w:eastAsia="zh-CN"/>
              </w:rPr>
              <w:t>大华无人机GAWRJDD0012HF01</w:t>
            </w:r>
          </w:p>
        </w:tc>
        <w:tc>
          <w:tcPr>
            <w:tcW w:w="527" w:type="pct"/>
            <w:vAlign w:val="center"/>
          </w:tcPr>
          <w:p w14:paraId="72DEE20E">
            <w:pPr>
              <w:spacing w:line="560" w:lineRule="exact"/>
              <w:jc w:val="center"/>
              <w:rPr>
                <w:rFonts w:hint="default" w:ascii="仿宋" w:hAnsi="仿宋" w:eastAsia="仿宋" w:cstheme="minorBidi"/>
                <w:kern w:val="2"/>
                <w:sz w:val="24"/>
                <w:szCs w:val="24"/>
                <w:lang w:val="en-US" w:eastAsia="zh-CN" w:bidi="ar-SA"/>
              </w:rPr>
            </w:pPr>
            <w:r>
              <w:rPr>
                <w:rFonts w:hint="eastAsia" w:ascii="仿宋" w:hAnsi="仿宋" w:eastAsia="仿宋"/>
                <w:sz w:val="24"/>
                <w:szCs w:val="24"/>
                <w:lang w:val="en-US" w:eastAsia="zh-CN"/>
              </w:rPr>
              <w:t>2021年7月</w:t>
            </w:r>
          </w:p>
        </w:tc>
        <w:tc>
          <w:tcPr>
            <w:tcW w:w="569" w:type="pct"/>
            <w:vAlign w:val="center"/>
          </w:tcPr>
          <w:p w14:paraId="1555D6C9">
            <w:pPr>
              <w:spacing w:line="560" w:lineRule="exact"/>
              <w:jc w:val="center"/>
              <w:rPr>
                <w:rFonts w:ascii="仿宋" w:hAnsi="仿宋" w:eastAsia="仿宋"/>
                <w:sz w:val="24"/>
                <w:szCs w:val="24"/>
              </w:rPr>
            </w:pPr>
            <w:r>
              <w:rPr>
                <w:rFonts w:hint="eastAsia" w:ascii="仿宋" w:hAnsi="仿宋" w:eastAsia="仿宋"/>
                <w:sz w:val="24"/>
                <w:szCs w:val="24"/>
                <w:lang w:val="en-US" w:eastAsia="zh-CN"/>
              </w:rPr>
              <w:t>375250</w:t>
            </w:r>
          </w:p>
        </w:tc>
        <w:tc>
          <w:tcPr>
            <w:tcW w:w="740" w:type="pct"/>
            <w:vAlign w:val="center"/>
          </w:tcPr>
          <w:p w14:paraId="2EF9071C">
            <w:pPr>
              <w:spacing w:line="560" w:lineRule="exact"/>
              <w:jc w:val="center"/>
              <w:rPr>
                <w:rFonts w:ascii="仿宋" w:hAnsi="仿宋" w:eastAsia="仿宋"/>
                <w:sz w:val="24"/>
                <w:szCs w:val="24"/>
              </w:rPr>
            </w:pPr>
          </w:p>
        </w:tc>
        <w:tc>
          <w:tcPr>
            <w:tcW w:w="1152" w:type="pct"/>
            <w:vAlign w:val="center"/>
          </w:tcPr>
          <w:p w14:paraId="231CE0E8">
            <w:pPr>
              <w:spacing w:line="560" w:lineRule="exact"/>
              <w:jc w:val="center"/>
              <w:rPr>
                <w:rFonts w:ascii="仿宋" w:hAnsi="仿宋" w:eastAsia="仿宋"/>
                <w:sz w:val="24"/>
                <w:szCs w:val="24"/>
              </w:rPr>
            </w:pPr>
          </w:p>
        </w:tc>
        <w:tc>
          <w:tcPr>
            <w:tcW w:w="1078" w:type="pct"/>
            <w:vAlign w:val="center"/>
          </w:tcPr>
          <w:p w14:paraId="22AD76D4">
            <w:pPr>
              <w:spacing w:line="560" w:lineRule="exact"/>
              <w:jc w:val="center"/>
              <w:rPr>
                <w:rFonts w:ascii="仿宋" w:hAnsi="仿宋" w:eastAsia="仿宋"/>
                <w:sz w:val="24"/>
                <w:szCs w:val="24"/>
              </w:rPr>
            </w:pPr>
          </w:p>
        </w:tc>
      </w:tr>
      <w:tr w14:paraId="43B3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gridSpan w:val="2"/>
            <w:vMerge w:val="restart"/>
            <w:vAlign w:val="center"/>
          </w:tcPr>
          <w:p w14:paraId="746C86D5">
            <w:pPr>
              <w:spacing w:line="560" w:lineRule="exact"/>
              <w:jc w:val="center"/>
              <w:rPr>
                <w:rFonts w:ascii="仿宋" w:hAnsi="仿宋" w:eastAsia="仿宋"/>
                <w:sz w:val="32"/>
                <w:szCs w:val="32"/>
              </w:rPr>
            </w:pPr>
            <w:r>
              <w:rPr>
                <w:rFonts w:hint="eastAsia" w:ascii="仿宋" w:hAnsi="仿宋" w:eastAsia="仿宋"/>
                <w:sz w:val="32"/>
                <w:szCs w:val="32"/>
                <w:lang w:eastAsia="zh-CN"/>
              </w:rPr>
              <w:t>合计</w:t>
            </w:r>
            <w:r>
              <w:rPr>
                <w:rFonts w:hint="eastAsia" w:ascii="仿宋" w:hAnsi="仿宋" w:eastAsia="仿宋"/>
                <w:sz w:val="32"/>
                <w:szCs w:val="32"/>
              </w:rPr>
              <w:t>金额（含税）</w:t>
            </w:r>
          </w:p>
        </w:tc>
        <w:tc>
          <w:tcPr>
            <w:tcW w:w="4067" w:type="pct"/>
            <w:gridSpan w:val="5"/>
            <w:vAlign w:val="center"/>
          </w:tcPr>
          <w:p w14:paraId="79C21315">
            <w:pPr>
              <w:spacing w:line="560" w:lineRule="exact"/>
              <w:ind w:firstLine="259" w:firstLineChars="81"/>
              <w:rPr>
                <w:rFonts w:ascii="仿宋" w:hAnsi="仿宋" w:eastAsia="仿宋"/>
                <w:sz w:val="32"/>
                <w:szCs w:val="32"/>
              </w:rPr>
            </w:pPr>
            <w:r>
              <w:rPr>
                <w:rFonts w:hint="eastAsia" w:ascii="仿宋" w:hAnsi="仿宋" w:eastAsia="仿宋"/>
                <w:sz w:val="32"/>
                <w:szCs w:val="32"/>
              </w:rPr>
              <w:t>小写：</w:t>
            </w:r>
          </w:p>
        </w:tc>
      </w:tr>
      <w:tr w14:paraId="229F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gridSpan w:val="2"/>
            <w:vMerge w:val="continue"/>
            <w:vAlign w:val="center"/>
          </w:tcPr>
          <w:p w14:paraId="2DA6CAD6">
            <w:pPr>
              <w:spacing w:line="560" w:lineRule="exact"/>
              <w:jc w:val="center"/>
              <w:rPr>
                <w:rFonts w:ascii="仿宋" w:hAnsi="仿宋" w:eastAsia="仿宋"/>
                <w:sz w:val="32"/>
                <w:szCs w:val="32"/>
              </w:rPr>
            </w:pPr>
          </w:p>
        </w:tc>
        <w:tc>
          <w:tcPr>
            <w:tcW w:w="4067" w:type="pct"/>
            <w:gridSpan w:val="5"/>
            <w:vAlign w:val="center"/>
          </w:tcPr>
          <w:p w14:paraId="121452D4">
            <w:pPr>
              <w:spacing w:line="560" w:lineRule="exact"/>
              <w:ind w:firstLine="259" w:firstLineChars="81"/>
              <w:rPr>
                <w:rFonts w:ascii="仿宋" w:hAnsi="仿宋" w:eastAsia="仿宋"/>
                <w:sz w:val="32"/>
                <w:szCs w:val="32"/>
              </w:rPr>
            </w:pPr>
            <w:r>
              <w:rPr>
                <w:rFonts w:hint="eastAsia" w:ascii="仿宋" w:hAnsi="仿宋" w:eastAsia="仿宋"/>
                <w:sz w:val="32"/>
                <w:szCs w:val="32"/>
              </w:rPr>
              <w:t>大写：</w:t>
            </w:r>
          </w:p>
        </w:tc>
      </w:tr>
    </w:tbl>
    <w:p w14:paraId="5D1D1F50">
      <w:pPr>
        <w:spacing w:line="560" w:lineRule="exact"/>
        <w:ind w:left="0" w:leftChars="0" w:firstLine="0" w:firstLineChars="0"/>
        <w:jc w:val="left"/>
        <w:rPr>
          <w:rFonts w:hint="default" w:ascii="仿宋" w:hAnsi="仿宋" w:eastAsia="仿宋"/>
          <w:sz w:val="32"/>
          <w:szCs w:val="32"/>
          <w:lang w:val="en-US" w:eastAsia="zh-CN"/>
        </w:rPr>
      </w:pPr>
    </w:p>
    <w:sectPr>
      <w:pgSz w:w="16838" w:h="11906" w:orient="landscape"/>
      <w:pgMar w:top="1531" w:right="1418" w:bottom="1191" w:left="1418" w:header="680" w:footer="680" w:gutter="0"/>
      <w:pgBorders w:offsetFrom="page">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eastAsia="宋体"/>
        <w:sz w:val="28"/>
        <w:szCs w:val="28"/>
      </w:rPr>
    </w:sdtEndPr>
    <w:sdtContent>
      <w:p w14:paraId="060E32AB">
        <w:pPr>
          <w:pStyle w:val="3"/>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831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127E9"/>
    <w:multiLevelType w:val="singleLevel"/>
    <w:tmpl w:val="DAE127E9"/>
    <w:lvl w:ilvl="0" w:tentative="0">
      <w:start w:val="1"/>
      <w:numFmt w:val="decimal"/>
      <w:suff w:val="nothing"/>
      <w:lvlText w:val="%1."/>
      <w:lvlJc w:val="left"/>
      <w:pPr>
        <w:ind w:left="425" w:hanging="425"/>
      </w:pPr>
      <w:rPr>
        <w:rFonts w:hint="default"/>
      </w:rPr>
    </w:lvl>
  </w:abstractNum>
  <w:abstractNum w:abstractNumId="1">
    <w:nsid w:val="03590A1C"/>
    <w:multiLevelType w:val="multilevel"/>
    <w:tmpl w:val="03590A1C"/>
    <w:lvl w:ilvl="0" w:tentative="0">
      <w:start w:val="1"/>
      <w:numFmt w:val="chineseCountingThousand"/>
      <w:lvlText w:val="(%1)"/>
      <w:lvlJc w:val="left"/>
      <w:pPr>
        <w:ind w:left="1080" w:hanging="440"/>
      </w:pPr>
    </w:lvl>
    <w:lvl w:ilvl="1" w:tentative="0">
      <w:start w:val="1"/>
      <w:numFmt w:val="chineseCountingThousand"/>
      <w:suff w:val="nothing"/>
      <w:lvlText w:val="(%2)"/>
      <w:lvlJc w:val="left"/>
      <w:pPr>
        <w:ind w:left="1520" w:hanging="440"/>
      </w:pPr>
      <w:rPr>
        <w:rFonts w:hint="eastAsia"/>
        <w:b/>
        <w:bCs/>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0BDC3AED"/>
    <w:multiLevelType w:val="multilevel"/>
    <w:tmpl w:val="0BDC3AED"/>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FB1C16"/>
    <w:multiLevelType w:val="multilevel"/>
    <w:tmpl w:val="1FFB1C16"/>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2C6FA7"/>
    <w:multiLevelType w:val="multilevel"/>
    <w:tmpl w:val="272C6FA7"/>
    <w:lvl w:ilvl="0" w:tentative="0">
      <w:start w:val="1"/>
      <w:numFmt w:val="decimal"/>
      <w:suff w:val="nothing"/>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5">
    <w:nsid w:val="28BD14F2"/>
    <w:multiLevelType w:val="multilevel"/>
    <w:tmpl w:val="28BD14F2"/>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53F258"/>
    <w:multiLevelType w:val="singleLevel"/>
    <w:tmpl w:val="2C53F258"/>
    <w:lvl w:ilvl="0" w:tentative="0">
      <w:start w:val="1"/>
      <w:numFmt w:val="decimal"/>
      <w:suff w:val="nothing"/>
      <w:lvlText w:val="%1、"/>
      <w:lvlJc w:val="left"/>
      <w:pPr>
        <w:ind w:left="1280" w:leftChars="0" w:firstLine="0" w:firstLineChars="0"/>
      </w:pPr>
    </w:lvl>
  </w:abstractNum>
  <w:abstractNum w:abstractNumId="7">
    <w:nsid w:val="2D43129E"/>
    <w:multiLevelType w:val="multilevel"/>
    <w:tmpl w:val="2D43129E"/>
    <w:lvl w:ilvl="0" w:tentative="0">
      <w:start w:val="1"/>
      <w:numFmt w:val="decimal"/>
      <w:suff w:val="nothing"/>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8">
    <w:nsid w:val="2D60791F"/>
    <w:multiLevelType w:val="multilevel"/>
    <w:tmpl w:val="2D60791F"/>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283D37"/>
    <w:multiLevelType w:val="multilevel"/>
    <w:tmpl w:val="3A283D37"/>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451B6DEF"/>
    <w:multiLevelType w:val="multilevel"/>
    <w:tmpl w:val="451B6DEF"/>
    <w:lvl w:ilvl="0" w:tentative="0">
      <w:start w:val="1"/>
      <w:numFmt w:val="chineseCountingThousand"/>
      <w:suff w:val="nothing"/>
      <w:lvlText w:val="%1、"/>
      <w:lvlJc w:val="left"/>
      <w:pPr>
        <w:ind w:left="1060" w:hanging="420"/>
      </w:pPr>
      <w:rPr>
        <w:rFonts w:hint="eastAsia"/>
      </w:rPr>
    </w:lvl>
    <w:lvl w:ilvl="1" w:tentative="0">
      <w:start w:val="1"/>
      <w:numFmt w:val="japaneseCounting"/>
      <w:lvlText w:val="（%2）"/>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52085067"/>
    <w:multiLevelType w:val="multilevel"/>
    <w:tmpl w:val="52085067"/>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7086BB"/>
    <w:multiLevelType w:val="singleLevel"/>
    <w:tmpl w:val="557086BB"/>
    <w:lvl w:ilvl="0" w:tentative="0">
      <w:start w:val="1"/>
      <w:numFmt w:val="decimal"/>
      <w:lvlText w:val="%1."/>
      <w:lvlJc w:val="left"/>
      <w:pPr>
        <w:ind w:left="425" w:hanging="425"/>
      </w:pPr>
      <w:rPr>
        <w:rFonts w:hint="default"/>
      </w:rPr>
    </w:lvl>
  </w:abstractNum>
  <w:abstractNum w:abstractNumId="13">
    <w:nsid w:val="56164848"/>
    <w:multiLevelType w:val="multilevel"/>
    <w:tmpl w:val="56164848"/>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62232AE7"/>
    <w:multiLevelType w:val="multilevel"/>
    <w:tmpl w:val="62232AE7"/>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E32FE7"/>
    <w:multiLevelType w:val="singleLevel"/>
    <w:tmpl w:val="64E32FE7"/>
    <w:lvl w:ilvl="0" w:tentative="0">
      <w:start w:val="1"/>
      <w:numFmt w:val="decimal"/>
      <w:suff w:val="nothing"/>
      <w:lvlText w:val="%1."/>
      <w:lvlJc w:val="left"/>
    </w:lvl>
  </w:abstractNum>
  <w:abstractNum w:abstractNumId="16">
    <w:nsid w:val="65D605EB"/>
    <w:multiLevelType w:val="multilevel"/>
    <w:tmpl w:val="65D605E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7">
    <w:nsid w:val="742CF0F1"/>
    <w:multiLevelType w:val="singleLevel"/>
    <w:tmpl w:val="742CF0F1"/>
    <w:lvl w:ilvl="0" w:tentative="0">
      <w:start w:val="2"/>
      <w:numFmt w:val="decimal"/>
      <w:suff w:val="nothing"/>
      <w:lvlText w:val="%1、"/>
      <w:lvlJc w:val="left"/>
    </w:lvl>
  </w:abstractNum>
  <w:num w:numId="1">
    <w:abstractNumId w:val="10"/>
  </w:num>
  <w:num w:numId="2">
    <w:abstractNumId w:val="11"/>
  </w:num>
  <w:num w:numId="3">
    <w:abstractNumId w:val="1"/>
  </w:num>
  <w:num w:numId="4">
    <w:abstractNumId w:val="4"/>
  </w:num>
  <w:num w:numId="5">
    <w:abstractNumId w:val="7"/>
  </w:num>
  <w:num w:numId="6">
    <w:abstractNumId w:val="0"/>
  </w:num>
  <w:num w:numId="7">
    <w:abstractNumId w:val="14"/>
  </w:num>
  <w:num w:numId="8">
    <w:abstractNumId w:val="9"/>
  </w:num>
  <w:num w:numId="9">
    <w:abstractNumId w:val="13"/>
  </w:num>
  <w:num w:numId="10">
    <w:abstractNumId w:val="3"/>
  </w:num>
  <w:num w:numId="11">
    <w:abstractNumId w:val="15"/>
  </w:num>
  <w:num w:numId="12">
    <w:abstractNumId w:val="2"/>
  </w:num>
  <w:num w:numId="13">
    <w:abstractNumId w:val="5"/>
  </w:num>
  <w:num w:numId="14">
    <w:abstractNumId w:val="8"/>
  </w:num>
  <w:num w:numId="15">
    <w:abstractNumId w:val="17"/>
  </w:num>
  <w:num w:numId="16">
    <w:abstractNumId w:val="16"/>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jMjJkMGU5ZWI2NDBmMGVmZGFhMzcxNzkwMmFjMjUifQ=="/>
  </w:docVars>
  <w:rsids>
    <w:rsidRoot w:val="002D780C"/>
    <w:rsid w:val="000074F3"/>
    <w:rsid w:val="00030364"/>
    <w:rsid w:val="0004554F"/>
    <w:rsid w:val="00055705"/>
    <w:rsid w:val="00057E92"/>
    <w:rsid w:val="000727F5"/>
    <w:rsid w:val="00074679"/>
    <w:rsid w:val="00081901"/>
    <w:rsid w:val="000B6A2A"/>
    <w:rsid w:val="000D3632"/>
    <w:rsid w:val="000D77D3"/>
    <w:rsid w:val="00151F8E"/>
    <w:rsid w:val="00164D49"/>
    <w:rsid w:val="00191EF6"/>
    <w:rsid w:val="001928CB"/>
    <w:rsid w:val="001A56B0"/>
    <w:rsid w:val="001A769C"/>
    <w:rsid w:val="001C40E7"/>
    <w:rsid w:val="002072FE"/>
    <w:rsid w:val="002236CE"/>
    <w:rsid w:val="00231CB6"/>
    <w:rsid w:val="00243605"/>
    <w:rsid w:val="00257ECA"/>
    <w:rsid w:val="00286371"/>
    <w:rsid w:val="00297CF2"/>
    <w:rsid w:val="002A29E8"/>
    <w:rsid w:val="002B4C07"/>
    <w:rsid w:val="002B5257"/>
    <w:rsid w:val="002D780C"/>
    <w:rsid w:val="00315201"/>
    <w:rsid w:val="0035600E"/>
    <w:rsid w:val="00357A8E"/>
    <w:rsid w:val="00363592"/>
    <w:rsid w:val="00371891"/>
    <w:rsid w:val="003A3D2A"/>
    <w:rsid w:val="003A5BB3"/>
    <w:rsid w:val="003D166F"/>
    <w:rsid w:val="003D7F80"/>
    <w:rsid w:val="003E7C0B"/>
    <w:rsid w:val="00411541"/>
    <w:rsid w:val="00422DC5"/>
    <w:rsid w:val="00434A72"/>
    <w:rsid w:val="004E12EC"/>
    <w:rsid w:val="00512309"/>
    <w:rsid w:val="00545768"/>
    <w:rsid w:val="00560E9A"/>
    <w:rsid w:val="005A11A0"/>
    <w:rsid w:val="005E0AAA"/>
    <w:rsid w:val="005F0CB4"/>
    <w:rsid w:val="005F38D3"/>
    <w:rsid w:val="005F700E"/>
    <w:rsid w:val="00632906"/>
    <w:rsid w:val="00640425"/>
    <w:rsid w:val="00675D12"/>
    <w:rsid w:val="00697481"/>
    <w:rsid w:val="006A23C6"/>
    <w:rsid w:val="006D411C"/>
    <w:rsid w:val="006E1132"/>
    <w:rsid w:val="006E2DDE"/>
    <w:rsid w:val="006E47CB"/>
    <w:rsid w:val="00724154"/>
    <w:rsid w:val="00727A54"/>
    <w:rsid w:val="00792550"/>
    <w:rsid w:val="00792B08"/>
    <w:rsid w:val="007A11A9"/>
    <w:rsid w:val="007B78CE"/>
    <w:rsid w:val="007C283E"/>
    <w:rsid w:val="007F6E22"/>
    <w:rsid w:val="00843033"/>
    <w:rsid w:val="008549AB"/>
    <w:rsid w:val="008965BA"/>
    <w:rsid w:val="008D17B6"/>
    <w:rsid w:val="008E44BA"/>
    <w:rsid w:val="008F63A2"/>
    <w:rsid w:val="009329BA"/>
    <w:rsid w:val="009A2530"/>
    <w:rsid w:val="009E1729"/>
    <w:rsid w:val="00A06D12"/>
    <w:rsid w:val="00A551D4"/>
    <w:rsid w:val="00A5625F"/>
    <w:rsid w:val="00A648AE"/>
    <w:rsid w:val="00A73A22"/>
    <w:rsid w:val="00AB54B4"/>
    <w:rsid w:val="00AD1F1D"/>
    <w:rsid w:val="00AD34E9"/>
    <w:rsid w:val="00AF71CF"/>
    <w:rsid w:val="00B41601"/>
    <w:rsid w:val="00B9243B"/>
    <w:rsid w:val="00C46BE6"/>
    <w:rsid w:val="00C5403A"/>
    <w:rsid w:val="00C926D3"/>
    <w:rsid w:val="00C93AF9"/>
    <w:rsid w:val="00D401E9"/>
    <w:rsid w:val="00D50CA6"/>
    <w:rsid w:val="00D914CB"/>
    <w:rsid w:val="00D968A8"/>
    <w:rsid w:val="00DC4910"/>
    <w:rsid w:val="00DE4DD4"/>
    <w:rsid w:val="00DF4584"/>
    <w:rsid w:val="00E03A0D"/>
    <w:rsid w:val="00E472CA"/>
    <w:rsid w:val="00EA45AA"/>
    <w:rsid w:val="00EB007C"/>
    <w:rsid w:val="00EB4A50"/>
    <w:rsid w:val="00EC18A2"/>
    <w:rsid w:val="00F53224"/>
    <w:rsid w:val="00FD4832"/>
    <w:rsid w:val="011F7609"/>
    <w:rsid w:val="01214C67"/>
    <w:rsid w:val="03025961"/>
    <w:rsid w:val="036F0C01"/>
    <w:rsid w:val="037A29CF"/>
    <w:rsid w:val="092F6336"/>
    <w:rsid w:val="096867B1"/>
    <w:rsid w:val="0B2823DD"/>
    <w:rsid w:val="0D990F5F"/>
    <w:rsid w:val="0E2561F5"/>
    <w:rsid w:val="0E7057CD"/>
    <w:rsid w:val="0F5B2655"/>
    <w:rsid w:val="106C195D"/>
    <w:rsid w:val="10A5002C"/>
    <w:rsid w:val="12333B45"/>
    <w:rsid w:val="12BF4074"/>
    <w:rsid w:val="17422968"/>
    <w:rsid w:val="17E95BB9"/>
    <w:rsid w:val="18B84674"/>
    <w:rsid w:val="1A815666"/>
    <w:rsid w:val="1ACC02F4"/>
    <w:rsid w:val="1EB7B62D"/>
    <w:rsid w:val="1FFB7C68"/>
    <w:rsid w:val="219E4D4F"/>
    <w:rsid w:val="232D0963"/>
    <w:rsid w:val="24332745"/>
    <w:rsid w:val="26742C26"/>
    <w:rsid w:val="26BE19EF"/>
    <w:rsid w:val="27433CA3"/>
    <w:rsid w:val="276C4FA7"/>
    <w:rsid w:val="27840543"/>
    <w:rsid w:val="2832107C"/>
    <w:rsid w:val="285E5800"/>
    <w:rsid w:val="2861114D"/>
    <w:rsid w:val="28E15521"/>
    <w:rsid w:val="29D021D6"/>
    <w:rsid w:val="2CD019F0"/>
    <w:rsid w:val="2D155A71"/>
    <w:rsid w:val="2D300825"/>
    <w:rsid w:val="2D936CD1"/>
    <w:rsid w:val="2E2F6D2F"/>
    <w:rsid w:val="2F5901B8"/>
    <w:rsid w:val="316B2EBB"/>
    <w:rsid w:val="319B6BB5"/>
    <w:rsid w:val="319F2328"/>
    <w:rsid w:val="34452E08"/>
    <w:rsid w:val="3465020F"/>
    <w:rsid w:val="35AD46F6"/>
    <w:rsid w:val="360860C3"/>
    <w:rsid w:val="37C86B94"/>
    <w:rsid w:val="3806273C"/>
    <w:rsid w:val="38785258"/>
    <w:rsid w:val="394A59F5"/>
    <w:rsid w:val="3A086E1D"/>
    <w:rsid w:val="3A2C3897"/>
    <w:rsid w:val="3B4C2CCE"/>
    <w:rsid w:val="3C101F4E"/>
    <w:rsid w:val="3C335C3C"/>
    <w:rsid w:val="3DF87350"/>
    <w:rsid w:val="3F4563B2"/>
    <w:rsid w:val="40022581"/>
    <w:rsid w:val="414B06A2"/>
    <w:rsid w:val="43C0001A"/>
    <w:rsid w:val="43ED030E"/>
    <w:rsid w:val="4443784A"/>
    <w:rsid w:val="466229CE"/>
    <w:rsid w:val="46853375"/>
    <w:rsid w:val="46A55988"/>
    <w:rsid w:val="47A60EA3"/>
    <w:rsid w:val="47D93B3C"/>
    <w:rsid w:val="481464EA"/>
    <w:rsid w:val="4B555BCF"/>
    <w:rsid w:val="4BA329F5"/>
    <w:rsid w:val="4BBE19C6"/>
    <w:rsid w:val="4CD669C1"/>
    <w:rsid w:val="4D602609"/>
    <w:rsid w:val="4DB903EE"/>
    <w:rsid w:val="50176FD5"/>
    <w:rsid w:val="50634EC9"/>
    <w:rsid w:val="51360251"/>
    <w:rsid w:val="516D7686"/>
    <w:rsid w:val="527F1783"/>
    <w:rsid w:val="548F5C4F"/>
    <w:rsid w:val="54A842C1"/>
    <w:rsid w:val="55EE7B38"/>
    <w:rsid w:val="573C66DF"/>
    <w:rsid w:val="5798756F"/>
    <w:rsid w:val="58AF5F5A"/>
    <w:rsid w:val="58F56DAC"/>
    <w:rsid w:val="5934151A"/>
    <w:rsid w:val="5A74177B"/>
    <w:rsid w:val="5BF925A6"/>
    <w:rsid w:val="5D55380D"/>
    <w:rsid w:val="5E525F9E"/>
    <w:rsid w:val="5E6737F7"/>
    <w:rsid w:val="60536729"/>
    <w:rsid w:val="61BC1174"/>
    <w:rsid w:val="63C77FD4"/>
    <w:rsid w:val="64707D1E"/>
    <w:rsid w:val="660D2ED6"/>
    <w:rsid w:val="66465CC4"/>
    <w:rsid w:val="66974E96"/>
    <w:rsid w:val="66AB0941"/>
    <w:rsid w:val="67CB0D4E"/>
    <w:rsid w:val="68295FC1"/>
    <w:rsid w:val="68A24563"/>
    <w:rsid w:val="6BB42046"/>
    <w:rsid w:val="6C6E48EB"/>
    <w:rsid w:val="6D196605"/>
    <w:rsid w:val="6D301BA0"/>
    <w:rsid w:val="6D56708D"/>
    <w:rsid w:val="6D765805"/>
    <w:rsid w:val="6D961EFE"/>
    <w:rsid w:val="6F5E47A3"/>
    <w:rsid w:val="6FAD56A0"/>
    <w:rsid w:val="702E23C7"/>
    <w:rsid w:val="71E41595"/>
    <w:rsid w:val="720158B9"/>
    <w:rsid w:val="74A01916"/>
    <w:rsid w:val="753E2D17"/>
    <w:rsid w:val="75D27C98"/>
    <w:rsid w:val="769720E3"/>
    <w:rsid w:val="7734291B"/>
    <w:rsid w:val="7799092E"/>
    <w:rsid w:val="78E71CAD"/>
    <w:rsid w:val="79FC3536"/>
    <w:rsid w:val="7A076CC6"/>
    <w:rsid w:val="7AA5597C"/>
    <w:rsid w:val="7CEA58C8"/>
    <w:rsid w:val="7D3D1E9B"/>
    <w:rsid w:val="7D7FAD83"/>
    <w:rsid w:val="7F093B2C"/>
    <w:rsid w:val="7F10576C"/>
    <w:rsid w:val="FBFE5A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宋体"/>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styleId="11">
    <w:name w:val="Placeholder Text"/>
    <w:basedOn w:val="7"/>
    <w:semiHidden/>
    <w:qFormat/>
    <w:uiPriority w:val="99"/>
    <w:rPr>
      <w:color w:val="808080"/>
    </w:rPr>
  </w:style>
  <w:style w:type="character" w:customStyle="1" w:styleId="12">
    <w:name w:val="font01"/>
    <w:basedOn w:val="7"/>
    <w:qFormat/>
    <w:uiPriority w:val="0"/>
    <w:rPr>
      <w:rFonts w:hint="eastAsia" w:ascii="宋体" w:hAnsi="宋体" w:eastAsia="宋体" w:cs="宋体"/>
      <w:color w:val="000000"/>
      <w:sz w:val="22"/>
      <w:szCs w:val="22"/>
      <w:u w:val="none"/>
    </w:rPr>
  </w:style>
  <w:style w:type="character" w:customStyle="1" w:styleId="13">
    <w:name w:val="font61"/>
    <w:basedOn w:val="7"/>
    <w:qFormat/>
    <w:uiPriority w:val="0"/>
    <w:rPr>
      <w:rFonts w:ascii="宋体" w:hAnsi="宋体" w:eastAsia="宋体" w:cs="宋体"/>
      <w:color w:val="000000"/>
      <w:sz w:val="22"/>
      <w:szCs w:val="22"/>
      <w:u w:val="none"/>
    </w:rPr>
  </w:style>
  <w:style w:type="character" w:customStyle="1" w:styleId="14">
    <w:name w:val="font71"/>
    <w:basedOn w:val="7"/>
    <w:qFormat/>
    <w:uiPriority w:val="0"/>
    <w:rPr>
      <w:rFonts w:hint="eastAsia" w:ascii="宋体" w:hAnsi="宋体" w:eastAsia="宋体" w:cs="宋体"/>
      <w:color w:val="000000"/>
      <w:sz w:val="18"/>
      <w:szCs w:val="18"/>
      <w:u w:val="none"/>
    </w:rPr>
  </w:style>
  <w:style w:type="character" w:customStyle="1" w:styleId="15">
    <w:name w:val="font81"/>
    <w:basedOn w:val="7"/>
    <w:qFormat/>
    <w:uiPriority w:val="0"/>
    <w:rPr>
      <w:rFonts w:hint="eastAsia" w:ascii="宋体" w:hAnsi="宋体" w:eastAsia="宋体" w:cs="宋体"/>
      <w:color w:val="000000"/>
      <w:sz w:val="16"/>
      <w:szCs w:val="16"/>
      <w:u w:val="none"/>
    </w:rPr>
  </w:style>
  <w:style w:type="character" w:customStyle="1" w:styleId="16">
    <w:name w:val="font51"/>
    <w:basedOn w:val="7"/>
    <w:qFormat/>
    <w:uiPriority w:val="0"/>
    <w:rPr>
      <w:rFonts w:hint="eastAsia" w:ascii="宋体" w:hAnsi="宋体" w:eastAsia="宋体" w:cs="宋体"/>
      <w:color w:val="000000"/>
      <w:sz w:val="24"/>
      <w:szCs w:val="24"/>
      <w:u w:val="none"/>
    </w:rPr>
  </w:style>
  <w:style w:type="paragraph" w:customStyle="1" w:styleId="17">
    <w:name w:val="目录 61"/>
    <w:next w:val="1"/>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C:\data\weboffice\tmp\webword_3963395459\D:\My%20Documents\&#33258;&#23450;&#20041;%20Office%20&#27169;&#26495;\&#20223;&#23435;&#25991;&#267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3403</Words>
  <Characters>3567</Characters>
  <Lines>16</Lines>
  <Paragraphs>4</Paragraphs>
  <TotalTime>7</TotalTime>
  <ScaleCrop>false</ScaleCrop>
  <LinksUpToDate>false</LinksUpToDate>
  <CharactersWithSpaces>3741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2023-08-10T00:53:00Z</dcterms:created>
  <dc:creator>许先生</dc:creator>
  <cp:lastModifiedBy>胡晓曦</cp:lastModifiedBy>
  <cp:lastPrinted>2024-08-07T20:49:00Z</cp:lastPrinted>
  <dcterms:modified xsi:type="dcterms:W3CDTF">2025-06-16T01:17:16Z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7D758D4525504D44AF14140C5F7FFEA1_13</vt:lpwstr>
  </property>
  <property fmtid="{D5CDD505-2E9C-101B-9397-08002B2CF9AE}" pid="4" name="woTemplateTypoMode" linkTarget="0">
    <vt:lpwstr/>
  </property>
  <property fmtid="{D5CDD505-2E9C-101B-9397-08002B2CF9AE}" pid="5" name="woTemplate" linkTarget="0">
    <vt:i4>0</vt:i4>
  </property>
  <property fmtid="{D5CDD505-2E9C-101B-9397-08002B2CF9AE}" pid="6" name="KSOTemplateDocerSaveRecord">
    <vt:lpwstr>eyJoZGlkIjoiYjc1MGY4NzAxZTU0ZDJiNjNmZTIwMDFlZWVjZDg0NTMiLCJ1c2VySWQiOiIxNTgxNzQ2NzkyIn0=</vt:lpwstr>
  </property>
</Properties>
</file>