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6D" w:rsidRPr="008A52D1" w:rsidRDefault="00DE4F6D" w:rsidP="0095228E">
      <w:pPr>
        <w:adjustRightInd w:val="0"/>
        <w:snapToGrid w:val="0"/>
        <w:spacing w:beforeLines="50" w:afterLines="50"/>
        <w:jc w:val="center"/>
        <w:rPr>
          <w:rFonts w:ascii="宋体" w:hAnsi="宋体"/>
          <w:b/>
          <w:sz w:val="32"/>
          <w:szCs w:val="32"/>
        </w:rPr>
      </w:pPr>
      <w:r w:rsidRPr="008A52D1">
        <w:rPr>
          <w:rFonts w:ascii="宋体" w:hAnsi="宋体" w:hint="eastAsia"/>
          <w:b/>
          <w:sz w:val="32"/>
          <w:szCs w:val="32"/>
        </w:rPr>
        <w:t>京哈高速公路四平至长春段改扩建工程建设项目服务品质提升</w:t>
      </w:r>
    </w:p>
    <w:p w:rsidR="00001818" w:rsidRPr="008A52D1" w:rsidRDefault="00DE4F6D" w:rsidP="0095228E">
      <w:pPr>
        <w:adjustRightInd w:val="0"/>
        <w:snapToGrid w:val="0"/>
        <w:spacing w:beforeLines="50" w:afterLines="50"/>
        <w:jc w:val="center"/>
        <w:rPr>
          <w:rFonts w:ascii="宋体" w:hAnsi="宋体"/>
          <w:b/>
          <w:sz w:val="32"/>
          <w:szCs w:val="32"/>
        </w:rPr>
      </w:pPr>
      <w:r w:rsidRPr="008A52D1">
        <w:rPr>
          <w:rFonts w:ascii="宋体" w:hAnsi="宋体" w:hint="eastAsia"/>
          <w:b/>
          <w:sz w:val="32"/>
          <w:szCs w:val="32"/>
        </w:rPr>
        <w:t>CPTS01标段施工招标公告</w:t>
      </w:r>
    </w:p>
    <w:p w:rsidR="00622CE7" w:rsidRPr="008A52D1" w:rsidRDefault="00622CE7" w:rsidP="00622CE7">
      <w:pPr>
        <w:jc w:val="center"/>
        <w:rPr>
          <w:rFonts w:ascii="黑体" w:eastAsia="黑体" w:cs="黑体"/>
          <w:b/>
          <w:sz w:val="30"/>
          <w:szCs w:val="30"/>
        </w:rPr>
      </w:pPr>
      <w:r w:rsidRPr="008A52D1">
        <w:rPr>
          <w:rFonts w:ascii="黑体" w:eastAsia="黑体" w:cs="黑体" w:hint="eastAsia"/>
          <w:b/>
          <w:sz w:val="30"/>
          <w:szCs w:val="30"/>
        </w:rPr>
        <w:t>招标文件关键内容信息公开</w:t>
      </w:r>
    </w:p>
    <w:p w:rsidR="00DE4F6D" w:rsidRPr="008A52D1" w:rsidRDefault="00DE4F6D" w:rsidP="0095228E">
      <w:pPr>
        <w:keepNext/>
        <w:numPr>
          <w:ilvl w:val="0"/>
          <w:numId w:val="3"/>
        </w:numPr>
        <w:snapToGrid w:val="0"/>
        <w:spacing w:beforeLines="100" w:afterLines="50" w:line="370" w:lineRule="exact"/>
        <w:rPr>
          <w:rFonts w:ascii="黑体" w:eastAsia="黑体" w:hAnsi="黑体"/>
          <w:sz w:val="28"/>
          <w:szCs w:val="28"/>
        </w:rPr>
      </w:pPr>
      <w:bookmarkStart w:id="0" w:name="_Toc511486242"/>
      <w:r w:rsidRPr="008A52D1">
        <w:rPr>
          <w:rFonts w:ascii="黑体" w:eastAsia="黑体" w:hAnsi="黑体" w:hint="eastAsia"/>
          <w:sz w:val="28"/>
          <w:szCs w:val="28"/>
        </w:rPr>
        <w:t>招标条件</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本招标项目京哈高速公路四平至长春段改扩建工程建设项目已由</w:t>
      </w:r>
      <w:r w:rsidRPr="008A52D1">
        <w:rPr>
          <w:rFonts w:ascii="宋体" w:hAnsi="宋体"/>
          <w:sz w:val="24"/>
        </w:rPr>
        <w:t>国家发展和改革委员会以</w:t>
      </w:r>
      <w:r w:rsidRPr="008A52D1">
        <w:rPr>
          <w:rFonts w:ascii="宋体" w:hAnsi="宋体" w:hint="eastAsia"/>
          <w:sz w:val="24"/>
        </w:rPr>
        <w:t>《国家发展改革委关于吉林省四平（辽吉界）至长春高速公路改扩建工程项目核准的批复》（发改基础〔2012〕1935号）批准建设，施工图设计已由吉林省交通运输厅以《吉林省交通运输厅关于京哈高速公路四平至长春段改扩建工程两阶段施工图设计的批复》（吉交审批函[2013]5号）批准，项目法人（招标人）为吉林高速公路股份有限公司。建设资金来自项目法人自筹和银行贷款，项目出资比例为25:75。项目已具备招标条件，现对该项目服务品质提升CPTS01标段的施工进行公开招标。</w:t>
      </w:r>
    </w:p>
    <w:p w:rsidR="00DE4F6D" w:rsidRPr="008A52D1" w:rsidRDefault="00DE4F6D" w:rsidP="0095228E">
      <w:pPr>
        <w:keepNext/>
        <w:numPr>
          <w:ilvl w:val="0"/>
          <w:numId w:val="3"/>
        </w:numPr>
        <w:snapToGrid w:val="0"/>
        <w:spacing w:beforeLines="100" w:afterLines="50" w:line="370" w:lineRule="exact"/>
        <w:rPr>
          <w:rFonts w:ascii="黑体" w:eastAsia="黑体" w:hAnsi="黑体"/>
          <w:sz w:val="28"/>
          <w:szCs w:val="28"/>
        </w:rPr>
      </w:pPr>
      <w:r w:rsidRPr="008A52D1">
        <w:rPr>
          <w:rFonts w:ascii="黑体" w:eastAsia="黑体" w:hAnsi="黑体" w:hint="eastAsia"/>
          <w:sz w:val="28"/>
          <w:szCs w:val="28"/>
        </w:rPr>
        <w:t>项目概况与招标范围</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2.1</w:t>
      </w:r>
      <w:r w:rsidRPr="008A52D1">
        <w:rPr>
          <w:rFonts w:ascii="宋体" w:hAnsi="宋体"/>
          <w:sz w:val="24"/>
        </w:rPr>
        <w:t xml:space="preserve"> </w:t>
      </w:r>
      <w:r w:rsidRPr="008A52D1">
        <w:rPr>
          <w:rFonts w:ascii="宋体" w:hAnsi="宋体" w:hint="eastAsia"/>
          <w:sz w:val="24"/>
        </w:rPr>
        <w:t>建设地点：吉林省长春市、四平市。</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2.2</w:t>
      </w:r>
      <w:r w:rsidRPr="008A52D1">
        <w:rPr>
          <w:rFonts w:ascii="宋体" w:hAnsi="宋体"/>
          <w:sz w:val="24"/>
        </w:rPr>
        <w:t xml:space="preserve"> </w:t>
      </w:r>
      <w:r w:rsidRPr="008A52D1">
        <w:rPr>
          <w:rFonts w:ascii="宋体" w:hAnsi="宋体" w:hint="eastAsia"/>
          <w:sz w:val="24"/>
        </w:rPr>
        <w:t>技术标准：采用双向八车道高速公路标准，设计速度120km/小时，路基宽度42米。</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2</w:t>
      </w:r>
      <w:r w:rsidRPr="008A52D1">
        <w:rPr>
          <w:rFonts w:ascii="宋体" w:hAnsi="宋体"/>
          <w:sz w:val="24"/>
        </w:rPr>
        <w:t xml:space="preserve">.3 </w:t>
      </w:r>
      <w:r w:rsidRPr="008A52D1">
        <w:rPr>
          <w:rFonts w:ascii="宋体" w:hAnsi="宋体" w:hint="eastAsia"/>
          <w:sz w:val="24"/>
        </w:rPr>
        <w:t>工程规模：主线全长98.101km，桩号K</w:t>
      </w:r>
      <w:r w:rsidRPr="008A52D1">
        <w:rPr>
          <w:rFonts w:ascii="宋体" w:hAnsi="宋体"/>
          <w:sz w:val="24"/>
        </w:rPr>
        <w:t>0</w:t>
      </w:r>
      <w:r w:rsidRPr="008A52D1">
        <w:rPr>
          <w:rFonts w:ascii="宋体" w:hAnsi="宋体" w:hint="eastAsia"/>
          <w:sz w:val="24"/>
        </w:rPr>
        <w:t>+</w:t>
      </w:r>
      <w:r w:rsidRPr="008A52D1">
        <w:rPr>
          <w:rFonts w:ascii="宋体" w:hAnsi="宋体"/>
          <w:sz w:val="24"/>
        </w:rPr>
        <w:t>000</w:t>
      </w:r>
      <w:r w:rsidRPr="008A52D1">
        <w:rPr>
          <w:rFonts w:ascii="宋体" w:hAnsi="宋体" w:hint="eastAsia"/>
          <w:sz w:val="24"/>
        </w:rPr>
        <w:t>-K</w:t>
      </w:r>
      <w:r w:rsidRPr="008A52D1">
        <w:rPr>
          <w:rFonts w:ascii="宋体" w:hAnsi="宋体"/>
          <w:sz w:val="24"/>
        </w:rPr>
        <w:t>98</w:t>
      </w:r>
      <w:r w:rsidRPr="008A52D1">
        <w:rPr>
          <w:rFonts w:ascii="宋体" w:hAnsi="宋体" w:hint="eastAsia"/>
          <w:sz w:val="24"/>
        </w:rPr>
        <w:t>+</w:t>
      </w:r>
      <w:r w:rsidRPr="008A52D1">
        <w:rPr>
          <w:rFonts w:ascii="宋体" w:hAnsi="宋体"/>
          <w:sz w:val="24"/>
        </w:rPr>
        <w:t>10</w:t>
      </w:r>
      <w:r w:rsidRPr="008A52D1">
        <w:rPr>
          <w:rFonts w:ascii="宋体" w:hAnsi="宋体" w:hint="eastAsia"/>
          <w:sz w:val="24"/>
        </w:rPr>
        <w:t>1。</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2.</w:t>
      </w:r>
      <w:r w:rsidRPr="008A52D1">
        <w:rPr>
          <w:rFonts w:ascii="宋体" w:hAnsi="宋体"/>
          <w:sz w:val="24"/>
        </w:rPr>
        <w:t xml:space="preserve">4 </w:t>
      </w:r>
      <w:r w:rsidRPr="008A52D1">
        <w:rPr>
          <w:rFonts w:ascii="宋体" w:hAnsi="宋体" w:hint="eastAsia"/>
          <w:sz w:val="24"/>
        </w:rPr>
        <w:t>计划工期：2019年8月1日～2019年9月15日，45日历天,阶段性工期：2019年8月5日前完成施工组织设计、开工报告编制；8月10日前完成高速公路施工手续审批及施工准备工作；8月20日前完成60%标志制作采购；9月10前完成路面及标线施工；9月15日前完成其他工程施工。</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2.</w:t>
      </w:r>
      <w:r w:rsidRPr="008A52D1">
        <w:rPr>
          <w:rFonts w:ascii="宋体" w:hAnsi="宋体"/>
          <w:sz w:val="24"/>
        </w:rPr>
        <w:t xml:space="preserve">5 </w:t>
      </w:r>
      <w:r w:rsidRPr="008A52D1">
        <w:rPr>
          <w:rFonts w:ascii="宋体" w:hAnsi="宋体" w:hint="eastAsia"/>
          <w:sz w:val="24"/>
        </w:rPr>
        <w:t>招标范围：服务品质提升施工图设计范围内的全部交通安全设施工程、桥梁防腐涂装及四平服务区、公主岭服务区场区优化工程的施工。</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2.6标段划分：本次招标共划分为一个标段，即CPTS01标段。</w:t>
      </w:r>
    </w:p>
    <w:p w:rsidR="00DE4F6D" w:rsidRPr="008A52D1" w:rsidRDefault="00DE4F6D" w:rsidP="0095228E">
      <w:pPr>
        <w:keepNext/>
        <w:numPr>
          <w:ilvl w:val="0"/>
          <w:numId w:val="3"/>
        </w:numPr>
        <w:tabs>
          <w:tab w:val="left" w:pos="6663"/>
        </w:tabs>
        <w:snapToGrid w:val="0"/>
        <w:spacing w:beforeLines="100" w:afterLines="50" w:line="370" w:lineRule="exact"/>
        <w:rPr>
          <w:rFonts w:ascii="黑体" w:eastAsia="黑体" w:hAnsi="黑体"/>
          <w:sz w:val="28"/>
          <w:szCs w:val="28"/>
        </w:rPr>
      </w:pPr>
      <w:r w:rsidRPr="008A52D1">
        <w:rPr>
          <w:rFonts w:ascii="黑体" w:eastAsia="黑体" w:hAnsi="黑体" w:hint="eastAsia"/>
          <w:sz w:val="28"/>
          <w:szCs w:val="28"/>
        </w:rPr>
        <w:t>投标人资格最低要求</w:t>
      </w:r>
    </w:p>
    <w:p w:rsidR="00DE4F6D" w:rsidRPr="008A52D1" w:rsidRDefault="00DE4F6D" w:rsidP="00DE4F6D">
      <w:pPr>
        <w:autoSpaceDE w:val="0"/>
        <w:autoSpaceDN w:val="0"/>
        <w:adjustRightInd w:val="0"/>
        <w:spacing w:line="400" w:lineRule="exact"/>
        <w:ind w:firstLineChars="200" w:firstLine="480"/>
        <w:rPr>
          <w:rFonts w:ascii="宋体" w:hAnsi="宋体"/>
          <w:sz w:val="24"/>
        </w:rPr>
      </w:pPr>
      <w:r w:rsidRPr="008A52D1">
        <w:rPr>
          <w:rFonts w:ascii="宋体" w:hAnsi="宋体" w:hint="eastAsia"/>
          <w:sz w:val="24"/>
        </w:rPr>
        <w:t>3.1本次招标要求投标人须具备公路交通工程（公路安全设施分项）专业承包一级资质，2014年1月1日后（以交工日期为准）完成过1项高速公路交通安全设施工程的施工业绩，并在人员、设备、资金等方面具备相应的施工能力。</w:t>
      </w:r>
    </w:p>
    <w:p w:rsidR="00DE4F6D" w:rsidRPr="008A52D1" w:rsidRDefault="00DE4F6D" w:rsidP="00DE4F6D">
      <w:pPr>
        <w:autoSpaceDE w:val="0"/>
        <w:autoSpaceDN w:val="0"/>
        <w:adjustRightInd w:val="0"/>
        <w:spacing w:line="400" w:lineRule="exact"/>
        <w:ind w:firstLineChars="200" w:firstLine="480"/>
        <w:rPr>
          <w:rFonts w:ascii="宋体" w:hAnsi="宋体"/>
          <w:sz w:val="24"/>
        </w:rPr>
      </w:pPr>
      <w:r w:rsidRPr="008A52D1">
        <w:rPr>
          <w:rFonts w:ascii="宋体" w:hAnsi="宋体" w:hint="eastAsia"/>
          <w:sz w:val="24"/>
        </w:rPr>
        <w:t>投标人应进入交通运输部“全国公路建设市场信用信息管理系统”</w:t>
      </w:r>
      <w:r w:rsidRPr="008A52D1">
        <w:rPr>
          <w:rFonts w:ascii="宋体" w:hAnsi="宋体"/>
          <w:sz w:val="24"/>
        </w:rPr>
        <w:t xml:space="preserve">（http: </w:t>
      </w:r>
      <w:r w:rsidRPr="008A52D1">
        <w:rPr>
          <w:rFonts w:ascii="宋体" w:hAnsi="宋体" w:hint="eastAsia"/>
          <w:sz w:val="24"/>
        </w:rPr>
        <w:t>//</w:t>
      </w:r>
      <w:proofErr w:type="spellStart"/>
      <w:r w:rsidRPr="008A52D1">
        <w:rPr>
          <w:rFonts w:ascii="宋体" w:hAnsi="宋体"/>
          <w:sz w:val="24"/>
        </w:rPr>
        <w:t>glxy.mot.gov.cn</w:t>
      </w:r>
      <w:proofErr w:type="spellEnd"/>
      <w:r w:rsidRPr="008A52D1">
        <w:rPr>
          <w:rFonts w:ascii="宋体" w:hAnsi="宋体"/>
          <w:sz w:val="24"/>
        </w:rPr>
        <w:t>)</w:t>
      </w:r>
      <w:r w:rsidRPr="008A52D1">
        <w:rPr>
          <w:rFonts w:ascii="宋体" w:hAnsi="宋体" w:hint="eastAsia"/>
          <w:sz w:val="24"/>
        </w:rPr>
        <w:t>中的施工企业名录，且投标人</w:t>
      </w:r>
      <w:r w:rsidRPr="008A52D1">
        <w:rPr>
          <w:rFonts w:ascii="宋体" w:hAnsi="宋体"/>
          <w:sz w:val="24"/>
        </w:rPr>
        <w:t>的</w:t>
      </w:r>
      <w:r w:rsidRPr="008A52D1">
        <w:rPr>
          <w:rFonts w:ascii="宋体" w:hAnsi="宋体" w:hint="eastAsia"/>
          <w:sz w:val="24"/>
        </w:rPr>
        <w:t>名称和资质与该名录中的相应企业名称和资质完全一致。</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注：投标人的企业和个人业绩均应为国内工程，且应是</w:t>
      </w:r>
      <w:r w:rsidRPr="008A52D1">
        <w:rPr>
          <w:rFonts w:ascii="宋体" w:hAnsi="宋体"/>
          <w:sz w:val="24"/>
        </w:rPr>
        <w:t>己列入交通运输主管部门“公路建设市场信用信息管理系统”并公开的</w:t>
      </w:r>
      <w:r w:rsidRPr="008A52D1">
        <w:rPr>
          <w:rFonts w:ascii="宋体" w:hAnsi="宋体" w:hint="eastAsia"/>
          <w:sz w:val="24"/>
        </w:rPr>
        <w:t>已</w:t>
      </w:r>
      <w:r w:rsidRPr="008A52D1">
        <w:rPr>
          <w:rFonts w:ascii="宋体" w:hAnsi="宋体"/>
          <w:sz w:val="24"/>
        </w:rPr>
        <w:t>建</w:t>
      </w:r>
      <w:r w:rsidRPr="008A52D1">
        <w:rPr>
          <w:rFonts w:ascii="宋体" w:hAnsi="宋体" w:hint="eastAsia"/>
          <w:sz w:val="24"/>
        </w:rPr>
        <w:t>总</w:t>
      </w:r>
      <w:r w:rsidRPr="008A52D1">
        <w:rPr>
          <w:rFonts w:ascii="宋体" w:hAnsi="宋体"/>
          <w:sz w:val="24"/>
        </w:rPr>
        <w:t>包业绩</w:t>
      </w:r>
      <w:r w:rsidRPr="008A52D1">
        <w:rPr>
          <w:rFonts w:ascii="宋体" w:hAnsi="宋体" w:hint="eastAsia"/>
          <w:sz w:val="24"/>
        </w:rPr>
        <w:t>，国外工程业绩不予认定。</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lastRenderedPageBreak/>
        <w:t>3.2</w:t>
      </w:r>
      <w:r w:rsidRPr="008A52D1">
        <w:rPr>
          <w:rFonts w:ascii="宋体" w:hAnsi="宋体"/>
          <w:sz w:val="24"/>
        </w:rPr>
        <w:t xml:space="preserve"> </w:t>
      </w:r>
      <w:r w:rsidRPr="008A52D1">
        <w:rPr>
          <w:rFonts w:ascii="宋体" w:hAnsi="宋体" w:hint="eastAsia"/>
          <w:sz w:val="24"/>
        </w:rPr>
        <w:t>本次招标不接受联合体投标。</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3.3 与招标人存在利害关系可能影响招标公正性的单位，不得参加投标，单位负责人为同一人或存在控股、管理关系的不同单位，不得参加同一标段投标，否则，相关投标均无效。</w:t>
      </w:r>
    </w:p>
    <w:p w:rsidR="00DE4F6D" w:rsidRPr="008A52D1" w:rsidRDefault="00DE4F6D" w:rsidP="00DE4F6D">
      <w:pPr>
        <w:snapToGrid w:val="0"/>
        <w:spacing w:line="370" w:lineRule="exact"/>
        <w:ind w:firstLineChars="200" w:firstLine="480"/>
        <w:rPr>
          <w:rFonts w:ascii="宋体" w:hAnsi="宋体"/>
          <w:sz w:val="24"/>
        </w:rPr>
      </w:pPr>
      <w:r w:rsidRPr="008A52D1">
        <w:rPr>
          <w:rFonts w:ascii="宋体" w:hAnsi="宋体" w:hint="eastAsia"/>
          <w:sz w:val="24"/>
        </w:rPr>
        <w:t>3.4</w:t>
      </w:r>
      <w:r w:rsidRPr="008A52D1">
        <w:rPr>
          <w:rFonts w:ascii="宋体" w:hAnsi="宋体"/>
          <w:sz w:val="24"/>
        </w:rPr>
        <w:t xml:space="preserve"> 在“信用中国”网站（http://www.creditchina.gov.cn/）中被列入失信被执行人名单的投标人，不得参加投标。</w:t>
      </w: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DE4F6D" w:rsidRPr="008A52D1" w:rsidRDefault="00DE4F6D"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5201EE" w:rsidRPr="008A52D1" w:rsidRDefault="005201EE" w:rsidP="005201EE">
      <w:pPr>
        <w:ind w:leftChars="1" w:left="2" w:firstLineChars="200" w:firstLine="420"/>
        <w:rPr>
          <w:rFonts w:ascii="宋体" w:hAnsi="宋体" w:cs="宋体"/>
          <w:kern w:val="0"/>
          <w:szCs w:val="21"/>
        </w:rPr>
      </w:pPr>
    </w:p>
    <w:p w:rsidR="00DE4F6D" w:rsidRPr="008A52D1" w:rsidRDefault="00DE4F6D" w:rsidP="005201EE">
      <w:pPr>
        <w:ind w:leftChars="1" w:left="2" w:firstLineChars="200" w:firstLine="420"/>
        <w:rPr>
          <w:rFonts w:ascii="宋体" w:hAnsi="宋体" w:cs="宋体"/>
          <w:kern w:val="0"/>
          <w:szCs w:val="21"/>
        </w:rPr>
      </w:pPr>
    </w:p>
    <w:p w:rsidR="00DE4F6D" w:rsidRPr="008A52D1" w:rsidRDefault="00DE4F6D" w:rsidP="005201EE">
      <w:pPr>
        <w:ind w:leftChars="1" w:left="2" w:firstLineChars="200" w:firstLine="420"/>
        <w:rPr>
          <w:rFonts w:ascii="宋体" w:hAnsi="宋体" w:cs="宋体"/>
          <w:kern w:val="0"/>
          <w:szCs w:val="21"/>
        </w:rPr>
      </w:pPr>
    </w:p>
    <w:p w:rsidR="00DE4F6D" w:rsidRPr="008A52D1" w:rsidRDefault="00DE4F6D" w:rsidP="005201EE">
      <w:pPr>
        <w:ind w:leftChars="1" w:left="2" w:firstLineChars="200" w:firstLine="420"/>
        <w:rPr>
          <w:rFonts w:ascii="宋体" w:hAnsi="宋体" w:cs="宋体"/>
          <w:kern w:val="0"/>
          <w:szCs w:val="21"/>
        </w:rPr>
      </w:pPr>
    </w:p>
    <w:p w:rsidR="00DE4F6D" w:rsidRPr="008A52D1" w:rsidRDefault="00DE4F6D" w:rsidP="0095228E">
      <w:pPr>
        <w:pStyle w:val="2"/>
        <w:spacing w:beforeLines="100" w:afterLines="100"/>
        <w:rPr>
          <w:sz w:val="32"/>
          <w:szCs w:val="32"/>
        </w:rPr>
      </w:pPr>
      <w:bookmarkStart w:id="1" w:name="_Toc197950682"/>
      <w:bookmarkStart w:id="2" w:name="_Toc197950803"/>
      <w:bookmarkStart w:id="3" w:name="_Toc197951588"/>
      <w:bookmarkStart w:id="4" w:name="_Toc197960493"/>
      <w:bookmarkStart w:id="5" w:name="_Toc197960545"/>
      <w:bookmarkStart w:id="6" w:name="_Toc197965597"/>
      <w:bookmarkStart w:id="7" w:name="_Toc197967118"/>
      <w:bookmarkStart w:id="8" w:name="_Toc197967266"/>
      <w:bookmarkStart w:id="9" w:name="_Toc3022382"/>
      <w:bookmarkEnd w:id="0"/>
      <w:r w:rsidRPr="008A52D1">
        <w:rPr>
          <w:rFonts w:ascii="黑体" w:eastAsia="黑体" w:hint="eastAsia"/>
          <w:color w:val="000000"/>
        </w:rPr>
        <w:lastRenderedPageBreak/>
        <w:t>4</w:t>
      </w:r>
      <w:r w:rsidR="00EF71D2" w:rsidRPr="008A52D1">
        <w:rPr>
          <w:rFonts w:ascii="黑体" w:eastAsia="黑体" w:hint="eastAsia"/>
          <w:color w:val="000000"/>
        </w:rPr>
        <w:t>、</w:t>
      </w:r>
      <w:bookmarkStart w:id="10" w:name="_Toc258182503"/>
      <w:bookmarkStart w:id="11" w:name="_Toc1127556"/>
      <w:bookmarkEnd w:id="1"/>
      <w:bookmarkEnd w:id="2"/>
      <w:bookmarkEnd w:id="3"/>
      <w:bookmarkEnd w:id="4"/>
      <w:bookmarkEnd w:id="5"/>
      <w:bookmarkEnd w:id="6"/>
      <w:bookmarkEnd w:id="7"/>
      <w:bookmarkEnd w:id="8"/>
      <w:bookmarkEnd w:id="9"/>
      <w:r w:rsidRPr="008A52D1">
        <w:rPr>
          <w:rFonts w:hint="eastAsia"/>
          <w:sz w:val="32"/>
          <w:szCs w:val="32"/>
        </w:rPr>
        <w:t>投标人须知前附表</w:t>
      </w:r>
      <w:bookmarkEnd w:id="10"/>
      <w:r w:rsidRPr="008A52D1">
        <w:rPr>
          <w:rStyle w:val="a8"/>
          <w:sz w:val="32"/>
          <w:szCs w:val="32"/>
        </w:rPr>
        <w:footnoteReference w:id="1"/>
      </w:r>
      <w:bookmarkEnd w:id="11"/>
    </w:p>
    <w:tbl>
      <w:tblPr>
        <w:tblW w:w="9057"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000"/>
      </w:tblPr>
      <w:tblGrid>
        <w:gridCol w:w="769"/>
        <w:gridCol w:w="1626"/>
        <w:gridCol w:w="6662"/>
      </w:tblGrid>
      <w:tr w:rsidR="00DE4F6D" w:rsidRPr="008A52D1" w:rsidTr="00DE4F6D">
        <w:trPr>
          <w:cantSplit/>
          <w:trHeight w:val="567"/>
          <w:tblHeader/>
        </w:trPr>
        <w:tc>
          <w:tcPr>
            <w:tcW w:w="769"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条款号</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条 款 名 称</w:t>
            </w:r>
          </w:p>
        </w:tc>
        <w:tc>
          <w:tcPr>
            <w:tcW w:w="6662"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编 列 内 容</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1.1.2</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招标人</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招 标 人：</w:t>
            </w:r>
            <w:r w:rsidRPr="008A52D1">
              <w:rPr>
                <w:rFonts w:ascii="宋体" w:hAnsi="宋体" w:cs="宋体" w:hint="eastAsia"/>
                <w:kern w:val="0"/>
                <w:szCs w:val="21"/>
              </w:rPr>
              <w:t>吉林高速公路股份有限公司</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地　　址：</w:t>
            </w:r>
            <w:r w:rsidRPr="008A52D1">
              <w:rPr>
                <w:rFonts w:ascii="宋体" w:hAnsi="宋体" w:cs="宋体" w:hint="eastAsia"/>
                <w:kern w:val="0"/>
                <w:szCs w:val="21"/>
              </w:rPr>
              <w:t>长春市经济开发区浦东路4488号</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邮政编码：130000</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联 系 人：</w:t>
            </w:r>
            <w:r w:rsidRPr="008A52D1">
              <w:rPr>
                <w:rFonts w:ascii="宋体" w:hAnsi="宋体" w:hint="eastAsia"/>
                <w:szCs w:val="21"/>
              </w:rPr>
              <w:t>吕冀</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电    话：0431-</w:t>
            </w:r>
            <w:r w:rsidRPr="008A52D1">
              <w:rPr>
                <w:rFonts w:ascii="宋体" w:hAnsi="宋体" w:cs="宋体" w:hint="eastAsia"/>
                <w:kern w:val="0"/>
                <w:szCs w:val="21"/>
              </w:rPr>
              <w:t>84663938</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传　　真：0431-</w:t>
            </w:r>
            <w:r w:rsidRPr="008A52D1">
              <w:rPr>
                <w:rFonts w:ascii="宋体" w:hAnsi="宋体" w:cs="宋体" w:hint="eastAsia"/>
                <w:kern w:val="0"/>
                <w:szCs w:val="21"/>
              </w:rPr>
              <w:t>84663938</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1.1.3</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招标代理机构</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招标代理机构：</w:t>
            </w:r>
            <w:r w:rsidRPr="008A52D1">
              <w:rPr>
                <w:rFonts w:ascii="宋体" w:hAnsi="宋体" w:cs="宋体" w:hint="eastAsia"/>
                <w:kern w:val="0"/>
                <w:szCs w:val="21"/>
              </w:rPr>
              <w:t>吉林省华洋工程咨询有限公司</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地　　址：</w:t>
            </w:r>
            <w:r w:rsidRPr="008A52D1">
              <w:rPr>
                <w:rFonts w:ascii="宋体" w:hAnsi="宋体" w:cs="宋体" w:hint="eastAsia"/>
                <w:kern w:val="0"/>
                <w:szCs w:val="21"/>
              </w:rPr>
              <w:t>长春市朝阳区和光路16号</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邮政编码：130021</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联 系 人：车万里、</w:t>
            </w:r>
            <w:r w:rsidRPr="008A52D1">
              <w:rPr>
                <w:rFonts w:ascii="宋体" w:hAnsi="宋体" w:hint="eastAsia"/>
                <w:szCs w:val="21"/>
              </w:rPr>
              <w:t>李洪涛、梁新通、孙静</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电　　话：0431-</w:t>
            </w:r>
            <w:r w:rsidRPr="008A52D1">
              <w:rPr>
                <w:rFonts w:ascii="宋体" w:hAnsi="宋体" w:hint="eastAsia"/>
                <w:szCs w:val="21"/>
              </w:rPr>
              <w:t>85368866</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传　　真：0431-</w:t>
            </w:r>
            <w:r w:rsidRPr="008A52D1">
              <w:rPr>
                <w:rFonts w:ascii="宋体" w:hAnsi="宋体" w:hint="eastAsia"/>
                <w:szCs w:val="21"/>
              </w:rPr>
              <w:t>85368866</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1.1.4</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招标</w:t>
            </w:r>
            <w:r w:rsidRPr="008A52D1">
              <w:rPr>
                <w:rFonts w:ascii="宋体" w:hAnsi="宋体"/>
                <w:szCs w:val="21"/>
              </w:rPr>
              <w:t>项目名称</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szCs w:val="21"/>
              </w:rPr>
              <w:t>京哈高速公路四平至长春段改扩建工程建设项目服务品质提升</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1.1.5</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标段</w:t>
            </w:r>
            <w:r w:rsidRPr="008A52D1">
              <w:rPr>
                <w:rFonts w:ascii="宋体" w:hAnsi="宋体"/>
                <w:szCs w:val="21"/>
              </w:rPr>
              <w:t>建设地点</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吉林省长春市、四平市</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1.2.1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资金来源</w:t>
            </w:r>
            <w:r w:rsidRPr="008A52D1">
              <w:rPr>
                <w:rFonts w:ascii="宋体" w:hAnsi="宋体" w:hint="eastAsia"/>
                <w:szCs w:val="21"/>
              </w:rPr>
              <w:t>及比例</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项目法人自筹和银行贷款，资金比例为25:75</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1.2.2</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资金落实情况</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已落实</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1.3.1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招标范围</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见招标公告相关内容</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1.3.2</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计划工期</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见招标公告相关内容</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1.3.3</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质量要求</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标段工程交工验收的质量评定：合格</w:t>
            </w:r>
          </w:p>
          <w:p w:rsidR="00DE4F6D" w:rsidRPr="008A52D1" w:rsidRDefault="00DE4F6D" w:rsidP="00DE4F6D">
            <w:pPr>
              <w:keepLines/>
              <w:autoSpaceDE w:val="0"/>
              <w:autoSpaceDN w:val="0"/>
              <w:adjustRightInd w:val="0"/>
              <w:snapToGrid w:val="0"/>
              <w:spacing w:line="360" w:lineRule="exact"/>
              <w:ind w:firstLineChars="500" w:firstLine="1050"/>
              <w:rPr>
                <w:rFonts w:ascii="宋体" w:hAnsi="宋体"/>
                <w:kern w:val="0"/>
                <w:szCs w:val="21"/>
              </w:rPr>
            </w:pPr>
            <w:r w:rsidRPr="008A52D1">
              <w:rPr>
                <w:rFonts w:ascii="宋体" w:hAnsi="宋体" w:hint="eastAsia"/>
                <w:kern w:val="0"/>
                <w:szCs w:val="21"/>
              </w:rPr>
              <w:t>竣工验收的质量评定：优良</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1.3.4</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安全目标</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在项目建设过程中杜绝重大安全责任事故，避免发生较大安全责任事故，控制一般安全责任事故。</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vertAlign w:val="superscript"/>
              </w:rPr>
            </w:pPr>
            <w:r w:rsidRPr="008A52D1">
              <w:rPr>
                <w:rFonts w:ascii="宋体" w:hAnsi="宋体"/>
                <w:szCs w:val="21"/>
              </w:rPr>
              <w:t>1.4.</w:t>
            </w:r>
            <w:r w:rsidRPr="008A52D1">
              <w:rPr>
                <w:rFonts w:ascii="宋体" w:hAnsi="宋体" w:hint="eastAsia"/>
                <w:szCs w:val="21"/>
              </w:rPr>
              <w:t>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投标人资质条件、能力和信誉</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kern w:val="0"/>
                <w:szCs w:val="21"/>
              </w:rPr>
              <w:t>资质条件：</w:t>
            </w:r>
            <w:r w:rsidRPr="008A52D1">
              <w:rPr>
                <w:rFonts w:ascii="宋体" w:hAnsi="宋体" w:hint="eastAsia"/>
                <w:kern w:val="0"/>
                <w:szCs w:val="21"/>
              </w:rPr>
              <w:t>见附录1</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kern w:val="0"/>
                <w:szCs w:val="21"/>
              </w:rPr>
              <w:t>财务要求：</w:t>
            </w:r>
            <w:r w:rsidRPr="008A52D1">
              <w:rPr>
                <w:rFonts w:ascii="宋体" w:hAnsi="宋体" w:hint="eastAsia"/>
                <w:kern w:val="0"/>
                <w:szCs w:val="21"/>
              </w:rPr>
              <w:t>见附录2</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kern w:val="0"/>
                <w:szCs w:val="21"/>
              </w:rPr>
              <w:t>业绩要求：</w:t>
            </w:r>
            <w:r w:rsidRPr="008A52D1">
              <w:rPr>
                <w:rFonts w:ascii="宋体" w:hAnsi="宋体" w:hint="eastAsia"/>
                <w:kern w:val="0"/>
                <w:szCs w:val="21"/>
              </w:rPr>
              <w:t>见附录3</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信誉要求：见附录4</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项目经理和项目总工资格要求：见附录5</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其他要求：/</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1.4.2</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是否接受</w:t>
            </w:r>
          </w:p>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联合体投标</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不接受</w:t>
            </w:r>
          </w:p>
        </w:tc>
      </w:tr>
      <w:tr w:rsidR="00DE4F6D" w:rsidRPr="008A52D1" w:rsidTr="00DE4F6D">
        <w:trPr>
          <w:cantSplit/>
          <w:trHeight w:val="567"/>
        </w:trPr>
        <w:tc>
          <w:tcPr>
            <w:tcW w:w="769" w:type="dxa"/>
            <w:vAlign w:val="center"/>
          </w:tcPr>
          <w:p w:rsidR="00DE4F6D" w:rsidRPr="008A52D1" w:rsidRDefault="00DE4F6D" w:rsidP="00DE4F6D">
            <w:pPr>
              <w:keepLines/>
              <w:snapToGrid w:val="0"/>
              <w:spacing w:line="360" w:lineRule="exact"/>
              <w:jc w:val="center"/>
              <w:rPr>
                <w:rFonts w:ascii="宋体" w:hAnsi="宋体"/>
                <w:szCs w:val="21"/>
              </w:rPr>
            </w:pPr>
            <w:r w:rsidRPr="008A52D1">
              <w:rPr>
                <w:rFonts w:ascii="宋体" w:hAnsi="宋体"/>
                <w:szCs w:val="21"/>
              </w:rPr>
              <w:lastRenderedPageBreak/>
              <w:t>1.4.3</w:t>
            </w:r>
          </w:p>
        </w:tc>
        <w:tc>
          <w:tcPr>
            <w:tcW w:w="1626" w:type="dxa"/>
            <w:vAlign w:val="center"/>
          </w:tcPr>
          <w:p w:rsidR="00DE4F6D" w:rsidRPr="008A52D1" w:rsidRDefault="00DE4F6D" w:rsidP="00DE4F6D">
            <w:pPr>
              <w:keepLines/>
              <w:snapToGrid w:val="0"/>
              <w:jc w:val="center"/>
              <w:rPr>
                <w:rFonts w:ascii="宋体" w:hAnsi="宋体"/>
                <w:szCs w:val="21"/>
              </w:rPr>
            </w:pPr>
            <w:r w:rsidRPr="008A52D1">
              <w:rPr>
                <w:rFonts w:ascii="宋体" w:hAnsi="宋体"/>
                <w:kern w:val="0"/>
                <w:szCs w:val="21"/>
                <w:lang w:val="zh-CN"/>
              </w:rPr>
              <w:t>投标人不得存在的</w:t>
            </w:r>
            <w:r w:rsidRPr="008A52D1">
              <w:rPr>
                <w:rFonts w:ascii="宋体" w:hAnsi="宋体" w:hint="eastAsia"/>
                <w:kern w:val="0"/>
                <w:szCs w:val="21"/>
                <w:lang w:val="zh-CN"/>
              </w:rPr>
              <w:t>其他关联</w:t>
            </w:r>
            <w:r w:rsidRPr="008A52D1">
              <w:rPr>
                <w:rFonts w:ascii="宋体" w:hAnsi="宋体"/>
                <w:kern w:val="0"/>
                <w:szCs w:val="21"/>
                <w:lang w:val="zh-CN"/>
              </w:rPr>
              <w:t>情</w:t>
            </w:r>
            <w:r w:rsidRPr="008A52D1">
              <w:rPr>
                <w:rFonts w:ascii="宋体" w:hAnsi="宋体" w:hint="eastAsia"/>
                <w:kern w:val="0"/>
                <w:szCs w:val="21"/>
                <w:lang w:val="zh-CN"/>
              </w:rPr>
              <w:t>形</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w:t>
            </w:r>
          </w:p>
        </w:tc>
      </w:tr>
      <w:tr w:rsidR="00DE4F6D" w:rsidRPr="008A52D1" w:rsidTr="00DE4F6D">
        <w:trPr>
          <w:cantSplit/>
          <w:trHeight w:val="567"/>
        </w:trPr>
        <w:tc>
          <w:tcPr>
            <w:tcW w:w="769" w:type="dxa"/>
            <w:vAlign w:val="center"/>
          </w:tcPr>
          <w:p w:rsidR="00DE4F6D" w:rsidRPr="008A52D1" w:rsidRDefault="00DE4F6D" w:rsidP="00DE4F6D">
            <w:pPr>
              <w:keepLines/>
              <w:snapToGrid w:val="0"/>
              <w:spacing w:line="360" w:lineRule="exact"/>
              <w:jc w:val="center"/>
              <w:rPr>
                <w:rFonts w:ascii="宋体" w:hAnsi="宋体"/>
                <w:szCs w:val="21"/>
              </w:rPr>
            </w:pPr>
            <w:r w:rsidRPr="008A52D1">
              <w:rPr>
                <w:rFonts w:ascii="宋体" w:hAnsi="宋体"/>
                <w:szCs w:val="21"/>
              </w:rPr>
              <w:t>1.4.4</w:t>
            </w:r>
          </w:p>
        </w:tc>
        <w:tc>
          <w:tcPr>
            <w:tcW w:w="1626" w:type="dxa"/>
            <w:vAlign w:val="center"/>
          </w:tcPr>
          <w:p w:rsidR="00DE4F6D" w:rsidRPr="008A52D1" w:rsidRDefault="00DE4F6D" w:rsidP="00DE4F6D">
            <w:pPr>
              <w:keepLines/>
              <w:snapToGrid w:val="0"/>
              <w:jc w:val="center"/>
              <w:rPr>
                <w:rFonts w:ascii="宋体" w:hAnsi="宋体"/>
                <w:kern w:val="0"/>
                <w:szCs w:val="21"/>
                <w:lang w:val="zh-CN"/>
              </w:rPr>
            </w:pPr>
            <w:r w:rsidRPr="008A52D1">
              <w:rPr>
                <w:rFonts w:ascii="宋体" w:hAnsi="宋体" w:hint="eastAsia"/>
                <w:kern w:val="0"/>
                <w:szCs w:val="21"/>
                <w:lang w:val="zh-CN"/>
              </w:rPr>
              <w:t>投标人不得存在的其他不良状况或不良信用记录</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楷体" w:eastAsia="楷体" w:hAnsi="楷体"/>
                <w:kern w:val="0"/>
                <w:szCs w:val="21"/>
              </w:rPr>
            </w:pPr>
            <w:r w:rsidRPr="008A52D1">
              <w:rPr>
                <w:rFonts w:ascii="楷体" w:eastAsia="楷体" w:hAnsi="楷体"/>
                <w:kern w:val="0"/>
                <w:szCs w:val="21"/>
              </w:rPr>
              <w:t>本款内容第（</w:t>
            </w:r>
            <w:r w:rsidRPr="008A52D1">
              <w:rPr>
                <w:rFonts w:ascii="楷体" w:eastAsia="楷体" w:hAnsi="楷体" w:hint="eastAsia"/>
                <w:kern w:val="0"/>
                <w:szCs w:val="21"/>
              </w:rPr>
              <w:t>6</w:t>
            </w:r>
            <w:r w:rsidRPr="008A52D1">
              <w:rPr>
                <w:rFonts w:ascii="楷体" w:eastAsia="楷体" w:hAnsi="楷体"/>
                <w:kern w:val="0"/>
                <w:szCs w:val="21"/>
              </w:rPr>
              <w:t>）</w:t>
            </w:r>
            <w:r w:rsidRPr="008A52D1">
              <w:rPr>
                <w:rFonts w:ascii="楷体" w:eastAsia="楷体" w:hAnsi="楷体" w:hint="eastAsia"/>
                <w:kern w:val="0"/>
                <w:szCs w:val="21"/>
              </w:rPr>
              <w:t>目修改为</w:t>
            </w:r>
            <w:r w:rsidRPr="008A52D1">
              <w:rPr>
                <w:rFonts w:ascii="楷体" w:eastAsia="楷体" w:hAnsi="楷体"/>
                <w:kern w:val="0"/>
                <w:szCs w:val="21"/>
              </w:rPr>
              <w:t>：</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kern w:val="0"/>
                <w:szCs w:val="21"/>
              </w:rPr>
              <w:t>（</w:t>
            </w:r>
            <w:r w:rsidRPr="008A52D1">
              <w:rPr>
                <w:rFonts w:ascii="宋体" w:hAnsi="宋体" w:hint="eastAsia"/>
                <w:kern w:val="0"/>
                <w:szCs w:val="21"/>
              </w:rPr>
              <w:t>6</w:t>
            </w:r>
            <w:r w:rsidRPr="008A52D1">
              <w:rPr>
                <w:rFonts w:ascii="宋体" w:hAnsi="宋体"/>
                <w:kern w:val="0"/>
                <w:szCs w:val="21"/>
              </w:rPr>
              <w:t>）</w:t>
            </w:r>
            <w:r w:rsidRPr="008A52D1">
              <w:rPr>
                <w:rFonts w:ascii="宋体" w:hAnsi="宋体" w:hint="eastAsia"/>
                <w:kern w:val="0"/>
                <w:szCs w:val="21"/>
              </w:rPr>
              <w:t>投标人或其法定代表人、拟委任的项目经理在近三年内有行贿犯罪行为的。</w:t>
            </w:r>
          </w:p>
        </w:tc>
      </w:tr>
      <w:tr w:rsidR="00DE4F6D" w:rsidRPr="008A52D1" w:rsidTr="00DE4F6D">
        <w:trPr>
          <w:cantSplit/>
          <w:trHeight w:val="567"/>
        </w:trPr>
        <w:tc>
          <w:tcPr>
            <w:tcW w:w="769" w:type="dxa"/>
            <w:vMerge w:val="restart"/>
            <w:shd w:val="clear" w:color="auto" w:fill="auto"/>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1.10.2</w:t>
            </w:r>
          </w:p>
        </w:tc>
        <w:tc>
          <w:tcPr>
            <w:tcW w:w="1626" w:type="dxa"/>
            <w:vMerge w:val="restart"/>
            <w:shd w:val="clear" w:color="auto" w:fill="auto"/>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投标人</w:t>
            </w:r>
            <w:r w:rsidRPr="008A52D1">
              <w:rPr>
                <w:rFonts w:ascii="宋体" w:hAnsi="宋体" w:hint="eastAsia"/>
                <w:szCs w:val="21"/>
              </w:rPr>
              <w:t>在投标预备会前提出问题</w:t>
            </w:r>
          </w:p>
        </w:tc>
        <w:tc>
          <w:tcPr>
            <w:tcW w:w="6662" w:type="dxa"/>
            <w:shd w:val="clear" w:color="auto" w:fill="auto"/>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时间：/</w:t>
            </w:r>
          </w:p>
        </w:tc>
      </w:tr>
      <w:tr w:rsidR="00DE4F6D" w:rsidRPr="008A52D1" w:rsidTr="00DE4F6D">
        <w:trPr>
          <w:cantSplit/>
          <w:trHeight w:val="567"/>
        </w:trPr>
        <w:tc>
          <w:tcPr>
            <w:tcW w:w="769" w:type="dxa"/>
            <w:vMerge/>
            <w:shd w:val="clear" w:color="auto" w:fill="auto"/>
            <w:vAlign w:val="center"/>
          </w:tcPr>
          <w:p w:rsidR="00DE4F6D" w:rsidRPr="008A52D1" w:rsidRDefault="00DE4F6D" w:rsidP="00DE4F6D">
            <w:pPr>
              <w:keepLines/>
              <w:adjustRightInd w:val="0"/>
              <w:snapToGrid w:val="0"/>
              <w:spacing w:line="360" w:lineRule="exact"/>
              <w:jc w:val="center"/>
              <w:rPr>
                <w:rFonts w:ascii="宋体" w:hAnsi="宋体"/>
                <w:szCs w:val="21"/>
              </w:rPr>
            </w:pPr>
          </w:p>
        </w:tc>
        <w:tc>
          <w:tcPr>
            <w:tcW w:w="1626" w:type="dxa"/>
            <w:vMerge/>
            <w:shd w:val="clear" w:color="auto" w:fill="auto"/>
            <w:vAlign w:val="center"/>
          </w:tcPr>
          <w:p w:rsidR="00DE4F6D" w:rsidRPr="008A52D1" w:rsidRDefault="00DE4F6D" w:rsidP="00DE4F6D">
            <w:pPr>
              <w:keepLines/>
              <w:adjustRightInd w:val="0"/>
              <w:snapToGrid w:val="0"/>
              <w:jc w:val="center"/>
              <w:rPr>
                <w:rFonts w:ascii="宋体" w:hAnsi="宋体"/>
                <w:szCs w:val="21"/>
              </w:rPr>
            </w:pPr>
          </w:p>
        </w:tc>
        <w:tc>
          <w:tcPr>
            <w:tcW w:w="6662" w:type="dxa"/>
            <w:shd w:val="clear" w:color="auto" w:fill="auto"/>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形式：/</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1</w:t>
            </w:r>
            <w:r w:rsidRPr="008A52D1">
              <w:rPr>
                <w:rFonts w:ascii="宋体" w:hAnsi="宋体" w:hint="eastAsia"/>
                <w:szCs w:val="21"/>
              </w:rPr>
              <w:t>.</w:t>
            </w:r>
            <w:r w:rsidRPr="008A52D1">
              <w:rPr>
                <w:rFonts w:ascii="宋体" w:hAnsi="宋体"/>
                <w:szCs w:val="21"/>
              </w:rPr>
              <w:t>11.1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分包</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kern w:val="0"/>
                <w:szCs w:val="21"/>
              </w:rPr>
              <w:t>允许</w:t>
            </w:r>
            <w:r w:rsidRPr="008A52D1">
              <w:rPr>
                <w:rFonts w:ascii="宋体" w:hAnsi="宋体" w:hint="eastAsia"/>
                <w:kern w:val="0"/>
                <w:szCs w:val="21"/>
              </w:rPr>
              <w:t>，允许分包的项目仅限路面工程。</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对分包人的资格要求：公路路面工程专业承包一级资质，投标人应进入交通运输部“全国公路建设市场信用信息管理系统”</w:t>
            </w:r>
            <w:r w:rsidRPr="008A52D1">
              <w:rPr>
                <w:rFonts w:ascii="宋体" w:hAnsi="宋体"/>
                <w:kern w:val="0"/>
                <w:szCs w:val="21"/>
              </w:rPr>
              <w:t xml:space="preserve">（http: </w:t>
            </w:r>
            <w:r w:rsidRPr="008A52D1">
              <w:rPr>
                <w:rFonts w:ascii="宋体" w:hAnsi="宋体" w:hint="eastAsia"/>
                <w:kern w:val="0"/>
                <w:szCs w:val="21"/>
              </w:rPr>
              <w:t>//</w:t>
            </w:r>
            <w:proofErr w:type="spellStart"/>
            <w:r w:rsidRPr="008A52D1">
              <w:rPr>
                <w:rFonts w:ascii="宋体" w:hAnsi="宋体"/>
                <w:kern w:val="0"/>
                <w:szCs w:val="21"/>
              </w:rPr>
              <w:t>glxy.mot.gov.cn</w:t>
            </w:r>
            <w:proofErr w:type="spellEnd"/>
            <w:r w:rsidRPr="008A52D1">
              <w:rPr>
                <w:rFonts w:ascii="宋体" w:hAnsi="宋体"/>
                <w:kern w:val="0"/>
                <w:szCs w:val="21"/>
              </w:rPr>
              <w:t>)</w:t>
            </w:r>
            <w:r w:rsidRPr="008A52D1">
              <w:rPr>
                <w:rFonts w:ascii="宋体" w:hAnsi="宋体" w:hint="eastAsia"/>
                <w:kern w:val="0"/>
                <w:szCs w:val="21"/>
              </w:rPr>
              <w:t>中的施工企业名录，且投标人</w:t>
            </w:r>
            <w:r w:rsidRPr="008A52D1">
              <w:rPr>
                <w:rFonts w:ascii="宋体" w:hAnsi="宋体"/>
                <w:kern w:val="0"/>
                <w:szCs w:val="21"/>
              </w:rPr>
              <w:t>的</w:t>
            </w:r>
            <w:r w:rsidRPr="008A52D1">
              <w:rPr>
                <w:rFonts w:ascii="宋体" w:hAnsi="宋体" w:hint="eastAsia"/>
                <w:kern w:val="0"/>
                <w:szCs w:val="21"/>
              </w:rPr>
              <w:t>名称和资质与该名录中的相应企业名称和资质完全一致。</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2.1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构成招标文件的</w:t>
            </w:r>
          </w:p>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其他</w:t>
            </w:r>
            <w:r w:rsidRPr="008A52D1">
              <w:rPr>
                <w:rFonts w:ascii="宋体" w:hAnsi="宋体" w:hint="eastAsia"/>
                <w:szCs w:val="21"/>
              </w:rPr>
              <w:t>资</w:t>
            </w:r>
            <w:r w:rsidRPr="008A52D1">
              <w:rPr>
                <w:rFonts w:ascii="宋体" w:hAnsi="宋体"/>
                <w:szCs w:val="21"/>
              </w:rPr>
              <w:t>料</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w:t>
            </w:r>
          </w:p>
        </w:tc>
      </w:tr>
      <w:tr w:rsidR="00DE4F6D" w:rsidRPr="008A52D1" w:rsidTr="00DE4F6D">
        <w:trPr>
          <w:cantSplit/>
          <w:trHeight w:val="567"/>
        </w:trPr>
        <w:tc>
          <w:tcPr>
            <w:tcW w:w="769" w:type="dxa"/>
            <w:vMerge w:val="restart"/>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2.2.1</w:t>
            </w:r>
          </w:p>
        </w:tc>
        <w:tc>
          <w:tcPr>
            <w:tcW w:w="1626" w:type="dxa"/>
            <w:vMerge w:val="restart"/>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投标人要求澄清</w:t>
            </w:r>
          </w:p>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招标文件</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时间：投标截止时间10天前</w:t>
            </w:r>
          </w:p>
        </w:tc>
      </w:tr>
      <w:tr w:rsidR="00DE4F6D" w:rsidRPr="008A52D1" w:rsidTr="00DE4F6D">
        <w:trPr>
          <w:cantSplit/>
          <w:trHeight w:val="567"/>
        </w:trPr>
        <w:tc>
          <w:tcPr>
            <w:tcW w:w="769" w:type="dxa"/>
            <w:vMerge/>
            <w:vAlign w:val="center"/>
          </w:tcPr>
          <w:p w:rsidR="00DE4F6D" w:rsidRPr="008A52D1" w:rsidRDefault="00DE4F6D" w:rsidP="00DE4F6D">
            <w:pPr>
              <w:keepLines/>
              <w:adjustRightInd w:val="0"/>
              <w:snapToGrid w:val="0"/>
              <w:spacing w:line="360" w:lineRule="exact"/>
              <w:jc w:val="center"/>
              <w:rPr>
                <w:rFonts w:ascii="宋体" w:hAnsi="宋体"/>
                <w:szCs w:val="21"/>
              </w:rPr>
            </w:pPr>
          </w:p>
        </w:tc>
        <w:tc>
          <w:tcPr>
            <w:tcW w:w="1626" w:type="dxa"/>
            <w:vMerge/>
            <w:vAlign w:val="center"/>
          </w:tcPr>
          <w:p w:rsidR="00DE4F6D" w:rsidRPr="008A52D1" w:rsidRDefault="00DE4F6D" w:rsidP="00DE4F6D">
            <w:pPr>
              <w:keepLines/>
              <w:adjustRightInd w:val="0"/>
              <w:snapToGrid w:val="0"/>
              <w:jc w:val="center"/>
              <w:rPr>
                <w:rFonts w:ascii="宋体" w:hAnsi="宋体"/>
                <w:szCs w:val="21"/>
              </w:rPr>
            </w:pP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kern w:val="0"/>
                <w:szCs w:val="21"/>
              </w:rPr>
              <w:t>形式：</w:t>
            </w:r>
            <w:r w:rsidRPr="008A52D1">
              <w:rPr>
                <w:rFonts w:ascii="宋体" w:hAnsi="宋体" w:hint="eastAsia"/>
                <w:kern w:val="0"/>
                <w:szCs w:val="21"/>
              </w:rPr>
              <w:t>将要求澄清内容（应加盖投标人单位章，或由投标人的法定代表人或其委托代理人签字）以电子邮件的形式发送至JLSHYZXGS</w:t>
            </w:r>
            <w:r w:rsidRPr="008A52D1">
              <w:rPr>
                <w:rFonts w:ascii="宋体" w:hAnsi="宋体"/>
                <w:kern w:val="0"/>
                <w:szCs w:val="21"/>
              </w:rPr>
              <w:t>@</w:t>
            </w:r>
            <w:r w:rsidRPr="008A52D1">
              <w:rPr>
                <w:rFonts w:ascii="宋体" w:hAnsi="宋体" w:hint="eastAsia"/>
                <w:kern w:val="0"/>
                <w:szCs w:val="21"/>
              </w:rPr>
              <w:t>163</w:t>
            </w:r>
            <w:r w:rsidRPr="008A52D1">
              <w:rPr>
                <w:rFonts w:ascii="宋体" w:hAnsi="宋体"/>
                <w:kern w:val="0"/>
                <w:szCs w:val="21"/>
              </w:rPr>
              <w:t>.com</w:t>
            </w:r>
          </w:p>
        </w:tc>
      </w:tr>
      <w:tr w:rsidR="00DE4F6D" w:rsidRPr="008A52D1" w:rsidTr="00DE4F6D">
        <w:trPr>
          <w:cantSplit/>
          <w:trHeight w:val="3222"/>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2.2.2</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招标文件澄清</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发出的形式</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在以下网址发布，投标人应注意及时浏览网上发出的澄清，因投标人自身原因未及时获知澄清内容而导致的任何后果将由投标人自行承担。</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发布地址（请注意区分大小写，或扫描二维码登录）：</w:t>
            </w:r>
          </w:p>
          <w:p w:rsidR="00DE4F6D" w:rsidRPr="008A52D1" w:rsidRDefault="00DE4F6D" w:rsidP="00DE4F6D">
            <w:pPr>
              <w:keepLines/>
              <w:snapToGrid w:val="0"/>
              <w:spacing w:line="360" w:lineRule="exact"/>
              <w:ind w:firstLineChars="100" w:firstLine="210"/>
              <w:rPr>
                <w:rFonts w:ascii="宋体" w:hAnsi="宋体"/>
                <w:kern w:val="0"/>
                <w:szCs w:val="21"/>
              </w:rPr>
            </w:pPr>
            <w:r w:rsidRPr="008A52D1">
              <w:rPr>
                <w:rFonts w:ascii="宋体" w:hAnsi="宋体" w:hint="eastAsia"/>
                <w:kern w:val="0"/>
                <w:szCs w:val="21"/>
              </w:rPr>
              <w:t xml:space="preserve">https://pan.baidu.com/s/1tGKqKBaMGAnQ5XCWI4uQJw 提取码: 8q4x </w:t>
            </w:r>
          </w:p>
          <w:p w:rsidR="00DE4F6D" w:rsidRPr="008A52D1" w:rsidRDefault="00DE4F6D" w:rsidP="00DE4F6D">
            <w:pPr>
              <w:keepLines/>
              <w:snapToGrid w:val="0"/>
              <w:spacing w:line="360" w:lineRule="exact"/>
              <w:ind w:firstLineChars="100" w:firstLine="210"/>
              <w:rPr>
                <w:rFonts w:ascii="宋体" w:hAnsi="宋体"/>
                <w:kern w:val="0"/>
                <w:szCs w:val="21"/>
              </w:rPr>
            </w:pPr>
            <w:r w:rsidRPr="008A52D1">
              <w:rPr>
                <w:rFonts w:ascii="宋体" w:hAnsi="宋体" w:hint="eastAsia"/>
                <w:noProof/>
                <w:kern w:val="0"/>
                <w:szCs w:val="21"/>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136525</wp:posOffset>
                  </wp:positionV>
                  <wp:extent cx="857250" cy="857250"/>
                  <wp:effectExtent l="19050" t="0" r="0" b="0"/>
                  <wp:wrapNone/>
                  <wp:docPr id="3" name="图片 1" descr="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jpg"/>
                          <pic:cNvPicPr/>
                        </pic:nvPicPr>
                        <pic:blipFill>
                          <a:blip r:embed="rId8" cstate="print"/>
                          <a:stretch>
                            <a:fillRect/>
                          </a:stretch>
                        </pic:blipFill>
                        <pic:spPr>
                          <a:xfrm>
                            <a:off x="0" y="0"/>
                            <a:ext cx="857250" cy="857250"/>
                          </a:xfrm>
                          <a:prstGeom prst="rect">
                            <a:avLst/>
                          </a:prstGeom>
                        </pic:spPr>
                      </pic:pic>
                    </a:graphicData>
                  </a:graphic>
                </wp:anchor>
              </w:drawing>
            </w:r>
          </w:p>
          <w:p w:rsidR="00DE4F6D" w:rsidRPr="008A52D1" w:rsidRDefault="00DE4F6D" w:rsidP="00DE4F6D">
            <w:pPr>
              <w:keepLines/>
              <w:snapToGrid w:val="0"/>
              <w:spacing w:line="360" w:lineRule="exact"/>
              <w:ind w:firstLineChars="100" w:firstLine="210"/>
              <w:rPr>
                <w:rFonts w:ascii="宋体" w:hAnsi="宋体"/>
                <w:kern w:val="0"/>
                <w:szCs w:val="21"/>
              </w:rPr>
            </w:pPr>
          </w:p>
          <w:p w:rsidR="00DE4F6D" w:rsidRPr="008A52D1" w:rsidRDefault="00DE4F6D" w:rsidP="00DE4F6D">
            <w:pPr>
              <w:keepLines/>
              <w:snapToGrid w:val="0"/>
              <w:spacing w:line="360" w:lineRule="exact"/>
              <w:ind w:firstLineChars="100" w:firstLine="210"/>
              <w:rPr>
                <w:rFonts w:ascii="宋体" w:hAnsi="宋体"/>
                <w:kern w:val="0"/>
                <w:szCs w:val="21"/>
              </w:rPr>
            </w:pPr>
          </w:p>
          <w:p w:rsidR="00DE4F6D" w:rsidRPr="008A52D1" w:rsidRDefault="00DE4F6D" w:rsidP="00DE4F6D">
            <w:pPr>
              <w:keepLines/>
              <w:snapToGrid w:val="0"/>
              <w:spacing w:line="360" w:lineRule="exact"/>
              <w:rPr>
                <w:rFonts w:ascii="宋体" w:hAnsi="宋体"/>
                <w:kern w:val="0"/>
                <w:szCs w:val="21"/>
              </w:rPr>
            </w:pPr>
          </w:p>
        </w:tc>
      </w:tr>
      <w:tr w:rsidR="00DE4F6D" w:rsidRPr="008A52D1" w:rsidTr="00DE4F6D">
        <w:trPr>
          <w:cantSplit/>
          <w:trHeight w:val="567"/>
        </w:trPr>
        <w:tc>
          <w:tcPr>
            <w:tcW w:w="769" w:type="dxa"/>
            <w:vMerge w:val="restart"/>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2.2.3</w:t>
            </w:r>
          </w:p>
        </w:tc>
        <w:tc>
          <w:tcPr>
            <w:tcW w:w="1626" w:type="dxa"/>
            <w:vMerge w:val="restart"/>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投标人确认收到</w:t>
            </w:r>
          </w:p>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招标文件澄清</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时间：收到澄清后24小时内</w:t>
            </w:r>
            <w:r w:rsidRPr="008A52D1">
              <w:rPr>
                <w:rFonts w:ascii="宋体" w:hAnsi="宋体"/>
                <w:kern w:val="0"/>
                <w:szCs w:val="21"/>
              </w:rPr>
              <w:t>（以发出时间为准）</w:t>
            </w:r>
          </w:p>
        </w:tc>
      </w:tr>
      <w:tr w:rsidR="00DE4F6D" w:rsidRPr="008A52D1" w:rsidTr="00DE4F6D">
        <w:trPr>
          <w:cantSplit/>
          <w:trHeight w:val="567"/>
        </w:trPr>
        <w:tc>
          <w:tcPr>
            <w:tcW w:w="769" w:type="dxa"/>
            <w:vMerge/>
            <w:vAlign w:val="center"/>
          </w:tcPr>
          <w:p w:rsidR="00DE4F6D" w:rsidRPr="008A52D1" w:rsidRDefault="00DE4F6D" w:rsidP="00DE4F6D">
            <w:pPr>
              <w:keepLines/>
              <w:adjustRightInd w:val="0"/>
              <w:snapToGrid w:val="0"/>
              <w:spacing w:line="360" w:lineRule="exact"/>
              <w:jc w:val="center"/>
              <w:rPr>
                <w:rFonts w:ascii="宋体" w:hAnsi="宋体"/>
                <w:szCs w:val="21"/>
              </w:rPr>
            </w:pPr>
          </w:p>
        </w:tc>
        <w:tc>
          <w:tcPr>
            <w:tcW w:w="1626" w:type="dxa"/>
            <w:vMerge/>
            <w:vAlign w:val="center"/>
          </w:tcPr>
          <w:p w:rsidR="00DE4F6D" w:rsidRPr="008A52D1" w:rsidRDefault="00DE4F6D" w:rsidP="00DE4F6D">
            <w:pPr>
              <w:keepLines/>
              <w:adjustRightInd w:val="0"/>
              <w:snapToGrid w:val="0"/>
              <w:jc w:val="center"/>
              <w:rPr>
                <w:rFonts w:ascii="宋体" w:hAnsi="宋体"/>
                <w:szCs w:val="21"/>
              </w:rPr>
            </w:pP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形式：将收到澄清的回函（应加盖投标人单位章，或由投标人的法定代表人或其委托代理人签字）以电子邮件的形式发送至JLSHYZXGS</w:t>
            </w:r>
            <w:r w:rsidRPr="008A52D1">
              <w:rPr>
                <w:rFonts w:ascii="宋体" w:hAnsi="宋体"/>
                <w:kern w:val="0"/>
                <w:szCs w:val="21"/>
              </w:rPr>
              <w:t>@</w:t>
            </w:r>
            <w:r w:rsidRPr="008A52D1">
              <w:rPr>
                <w:rFonts w:ascii="宋体" w:hAnsi="宋体" w:hint="eastAsia"/>
                <w:kern w:val="0"/>
                <w:szCs w:val="21"/>
              </w:rPr>
              <w:t>163</w:t>
            </w:r>
            <w:r w:rsidRPr="008A52D1">
              <w:rPr>
                <w:rFonts w:ascii="宋体" w:hAnsi="宋体"/>
                <w:kern w:val="0"/>
                <w:szCs w:val="21"/>
              </w:rPr>
              <w:t>.com</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2.3.</w:t>
            </w:r>
            <w:r w:rsidRPr="008A52D1">
              <w:rPr>
                <w:rFonts w:ascii="宋体" w:hAnsi="宋体" w:hint="eastAsia"/>
                <w:szCs w:val="21"/>
              </w:rPr>
              <w:t>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招标文件修改</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发出的方式</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在以下网址发布，投标人应注意及时浏览网上发出的修改，因投标人自身原因未及时获知修改内容而导致的任何后果将由投标人自行承担。</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发布地址（请注意区分大小写）：</w:t>
            </w:r>
          </w:p>
          <w:p w:rsidR="00DE4F6D" w:rsidRPr="008A52D1" w:rsidRDefault="00DE4F6D" w:rsidP="00DE4F6D">
            <w:pPr>
              <w:keepLines/>
              <w:snapToGrid w:val="0"/>
              <w:spacing w:line="360" w:lineRule="exact"/>
              <w:ind w:firstLineChars="100" w:firstLine="210"/>
              <w:rPr>
                <w:rFonts w:ascii="宋体" w:hAnsi="宋体"/>
                <w:kern w:val="0"/>
                <w:szCs w:val="21"/>
              </w:rPr>
            </w:pPr>
            <w:r w:rsidRPr="008A52D1">
              <w:rPr>
                <w:rFonts w:ascii="宋体" w:hAnsi="宋体" w:hint="eastAsia"/>
                <w:kern w:val="0"/>
                <w:szCs w:val="21"/>
              </w:rPr>
              <w:t>https://pan.baidu.com/s/1tGKqKBaMGAnQ5XCWI4uQJw 提取码: 8q4x</w:t>
            </w:r>
          </w:p>
        </w:tc>
      </w:tr>
      <w:tr w:rsidR="00DE4F6D" w:rsidRPr="008A52D1" w:rsidTr="00DE4F6D">
        <w:trPr>
          <w:cantSplit/>
          <w:trHeight w:val="567"/>
        </w:trPr>
        <w:tc>
          <w:tcPr>
            <w:tcW w:w="769" w:type="dxa"/>
            <w:vMerge w:val="restart"/>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2.3.2</w:t>
            </w:r>
          </w:p>
        </w:tc>
        <w:tc>
          <w:tcPr>
            <w:tcW w:w="1626" w:type="dxa"/>
            <w:vMerge w:val="restart"/>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投标人确认收到</w:t>
            </w:r>
          </w:p>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招标文件</w:t>
            </w:r>
            <w:r w:rsidRPr="008A52D1">
              <w:rPr>
                <w:rFonts w:ascii="宋体" w:hAnsi="宋体" w:hint="eastAsia"/>
                <w:szCs w:val="21"/>
              </w:rPr>
              <w:t>修改</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时间：收到修改后24小时内</w:t>
            </w:r>
            <w:r w:rsidRPr="008A52D1">
              <w:rPr>
                <w:rFonts w:ascii="宋体" w:hAnsi="宋体"/>
                <w:kern w:val="0"/>
                <w:szCs w:val="21"/>
              </w:rPr>
              <w:t>（以发出时间为准）</w:t>
            </w:r>
          </w:p>
        </w:tc>
      </w:tr>
      <w:tr w:rsidR="00DE4F6D" w:rsidRPr="008A52D1" w:rsidTr="00DE4F6D">
        <w:trPr>
          <w:cantSplit/>
          <w:trHeight w:val="567"/>
        </w:trPr>
        <w:tc>
          <w:tcPr>
            <w:tcW w:w="769" w:type="dxa"/>
            <w:vMerge/>
            <w:vAlign w:val="center"/>
          </w:tcPr>
          <w:p w:rsidR="00DE4F6D" w:rsidRPr="008A52D1" w:rsidRDefault="00DE4F6D" w:rsidP="00DE4F6D">
            <w:pPr>
              <w:keepLines/>
              <w:adjustRightInd w:val="0"/>
              <w:snapToGrid w:val="0"/>
              <w:spacing w:line="360" w:lineRule="exact"/>
              <w:jc w:val="center"/>
              <w:rPr>
                <w:rFonts w:ascii="宋体" w:hAnsi="宋体"/>
                <w:szCs w:val="21"/>
              </w:rPr>
            </w:pPr>
          </w:p>
        </w:tc>
        <w:tc>
          <w:tcPr>
            <w:tcW w:w="1626" w:type="dxa"/>
            <w:vMerge/>
            <w:vAlign w:val="center"/>
          </w:tcPr>
          <w:p w:rsidR="00DE4F6D" w:rsidRPr="008A52D1" w:rsidRDefault="00DE4F6D" w:rsidP="00DE4F6D">
            <w:pPr>
              <w:keepLines/>
              <w:adjustRightInd w:val="0"/>
              <w:snapToGrid w:val="0"/>
              <w:jc w:val="center"/>
              <w:rPr>
                <w:rFonts w:ascii="宋体" w:hAnsi="宋体"/>
                <w:szCs w:val="21"/>
              </w:rPr>
            </w:pP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形式：将收到修改的回函（应加盖投标人单位章，或由投标人的法定代表人或其委托代理人签字）以电子邮件的形式发送至JLSHYZXGS</w:t>
            </w:r>
            <w:r w:rsidRPr="008A52D1">
              <w:rPr>
                <w:rFonts w:ascii="宋体" w:hAnsi="宋体"/>
                <w:kern w:val="0"/>
                <w:szCs w:val="21"/>
              </w:rPr>
              <w:t>@</w:t>
            </w:r>
            <w:r w:rsidRPr="008A52D1">
              <w:rPr>
                <w:rFonts w:ascii="宋体" w:hAnsi="宋体" w:hint="eastAsia"/>
                <w:kern w:val="0"/>
                <w:szCs w:val="21"/>
              </w:rPr>
              <w:t>163</w:t>
            </w:r>
            <w:r w:rsidRPr="008A52D1">
              <w:rPr>
                <w:rFonts w:ascii="宋体" w:hAnsi="宋体"/>
                <w:kern w:val="0"/>
                <w:szCs w:val="21"/>
              </w:rPr>
              <w:t>.com</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3.1</w:t>
            </w:r>
            <w:r w:rsidRPr="008A52D1">
              <w:rPr>
                <w:rFonts w:ascii="宋体" w:hAnsi="宋体" w:hint="eastAsia"/>
                <w:szCs w:val="21"/>
              </w:rPr>
              <w:t>.1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投标文件</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密封形式</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双信封</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3.1.1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构成投标文件</w:t>
            </w:r>
          </w:p>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的其他</w:t>
            </w:r>
            <w:r w:rsidRPr="008A52D1">
              <w:rPr>
                <w:rFonts w:ascii="宋体" w:hAnsi="宋体" w:hint="eastAsia"/>
                <w:szCs w:val="21"/>
              </w:rPr>
              <w:t>资</w:t>
            </w:r>
            <w:r w:rsidRPr="008A52D1">
              <w:rPr>
                <w:rFonts w:ascii="宋体" w:hAnsi="宋体"/>
                <w:szCs w:val="21"/>
              </w:rPr>
              <w:t>料</w:t>
            </w:r>
          </w:p>
        </w:tc>
        <w:tc>
          <w:tcPr>
            <w:tcW w:w="6662" w:type="dxa"/>
            <w:vAlign w:val="center"/>
          </w:tcPr>
          <w:p w:rsidR="00DE4F6D" w:rsidRPr="008A52D1" w:rsidRDefault="00DE4F6D" w:rsidP="00DE4F6D">
            <w:pPr>
              <w:keepLines/>
              <w:autoSpaceDE w:val="0"/>
              <w:autoSpaceDN w:val="0"/>
              <w:adjustRightInd w:val="0"/>
              <w:snapToGrid w:val="0"/>
              <w:spacing w:line="360" w:lineRule="exact"/>
              <w:ind w:firstLineChars="100" w:firstLine="210"/>
              <w:rPr>
                <w:rFonts w:ascii="宋体" w:hAnsi="宋体"/>
                <w:kern w:val="0"/>
                <w:szCs w:val="21"/>
              </w:rPr>
            </w:pPr>
            <w:r w:rsidRPr="008A52D1">
              <w:rPr>
                <w:rFonts w:ascii="宋体" w:hAnsi="宋体" w:hint="eastAsia"/>
                <w:kern w:val="0"/>
                <w:szCs w:val="21"/>
              </w:rPr>
              <w:t>/</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3.2.1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增值税税金</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的计算方法</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w:t>
            </w:r>
          </w:p>
        </w:tc>
      </w:tr>
      <w:tr w:rsidR="00DE4F6D" w:rsidRPr="008A52D1" w:rsidTr="00DE4F6D">
        <w:trPr>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3.2.1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工程量清单</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的填写方式</w:t>
            </w:r>
          </w:p>
        </w:tc>
        <w:tc>
          <w:tcPr>
            <w:tcW w:w="6662" w:type="dxa"/>
            <w:vAlign w:val="center"/>
          </w:tcPr>
          <w:p w:rsidR="00DE4F6D" w:rsidRPr="008A52D1" w:rsidRDefault="00DE4F6D" w:rsidP="00DE4F6D">
            <w:pPr>
              <w:keepLines/>
              <w:snapToGrid w:val="0"/>
              <w:spacing w:line="360" w:lineRule="exact"/>
              <w:ind w:firstLineChars="100" w:firstLine="210"/>
              <w:rPr>
                <w:rFonts w:ascii="宋体" w:hAnsi="宋体"/>
                <w:szCs w:val="21"/>
              </w:rPr>
            </w:pPr>
            <w:r w:rsidRPr="008A52D1">
              <w:rPr>
                <w:rFonts w:ascii="宋体" w:hAnsi="宋体" w:hint="eastAsia"/>
                <w:szCs w:val="21"/>
              </w:rPr>
              <w:t>投标人按照招标人提供的固化电子文件填写并打印投标函、工程量清单，下载网址：</w:t>
            </w:r>
          </w:p>
          <w:p w:rsidR="00DE4F6D" w:rsidRPr="008A52D1" w:rsidRDefault="00DE4F6D" w:rsidP="00DE4F6D">
            <w:pPr>
              <w:keepLines/>
              <w:snapToGrid w:val="0"/>
              <w:spacing w:line="360" w:lineRule="exact"/>
              <w:ind w:firstLineChars="100" w:firstLine="210"/>
              <w:rPr>
                <w:rFonts w:ascii="宋体" w:hAnsi="宋体"/>
                <w:kern w:val="0"/>
                <w:szCs w:val="21"/>
              </w:rPr>
            </w:pPr>
            <w:r w:rsidRPr="008A52D1">
              <w:rPr>
                <w:rFonts w:ascii="宋体" w:hAnsi="宋体" w:hint="eastAsia"/>
                <w:kern w:val="0"/>
                <w:szCs w:val="21"/>
              </w:rPr>
              <w:t>https://pan.baidu.com/s/1tGKqKBaMGAnQ5XCWI4uQJw 提取码: 8q4x</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3.2.3</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报价方式</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单价</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3.2.6</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是否接受调价函</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否</w:t>
            </w:r>
          </w:p>
        </w:tc>
      </w:tr>
      <w:tr w:rsidR="00DE4F6D" w:rsidRPr="008A52D1" w:rsidTr="00DE4F6D">
        <w:trPr>
          <w:cantSplit/>
          <w:trHeight w:val="567"/>
        </w:trPr>
        <w:tc>
          <w:tcPr>
            <w:tcW w:w="769" w:type="dxa"/>
            <w:shd w:val="clear" w:color="auto" w:fill="auto"/>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3.2.8</w:t>
            </w:r>
          </w:p>
        </w:tc>
        <w:tc>
          <w:tcPr>
            <w:tcW w:w="1626" w:type="dxa"/>
            <w:shd w:val="clear" w:color="auto" w:fill="auto"/>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最高投标限价</w:t>
            </w:r>
          </w:p>
        </w:tc>
        <w:tc>
          <w:tcPr>
            <w:tcW w:w="6662" w:type="dxa"/>
            <w:shd w:val="clear" w:color="auto" w:fill="auto"/>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color w:val="000000"/>
                <w:szCs w:val="21"/>
              </w:rPr>
              <w:t>最高投标限价在递交投标文件截止之日7天前以书面形式发送到</w:t>
            </w:r>
            <w:r w:rsidRPr="008A52D1">
              <w:rPr>
                <w:rFonts w:ascii="宋体" w:hAnsi="宋体" w:hint="eastAsia"/>
                <w:kern w:val="0"/>
                <w:szCs w:val="21"/>
              </w:rPr>
              <w:t>https://pan.baidu.com/s/1tGKqKBaMGAnQ5XCWI4uQJw 提取码: 8q4x</w:t>
            </w:r>
            <w:r w:rsidRPr="008A52D1">
              <w:rPr>
                <w:rFonts w:ascii="宋体" w:hAnsi="宋体" w:hint="eastAsia"/>
                <w:color w:val="000000"/>
                <w:szCs w:val="21"/>
              </w:rPr>
              <w:t>（注意大小写，如无法登录，请在招标文件关键内容公示中复制此链接），请投标人自行下载。确认通知（回执）的彩色扫描件以电子邮件形式发送至邮箱：</w:t>
            </w:r>
            <w:r w:rsidRPr="008A52D1">
              <w:rPr>
                <w:rFonts w:ascii="宋体" w:hAnsi="宋体" w:hint="eastAsia"/>
                <w:kern w:val="0"/>
                <w:szCs w:val="21"/>
              </w:rPr>
              <w:t>JLSHYZXGS</w:t>
            </w:r>
            <w:r w:rsidRPr="008A52D1">
              <w:rPr>
                <w:rFonts w:ascii="宋体" w:hAnsi="宋体"/>
                <w:kern w:val="0"/>
                <w:szCs w:val="21"/>
              </w:rPr>
              <w:t>@</w:t>
            </w:r>
            <w:r w:rsidRPr="008A52D1">
              <w:rPr>
                <w:rFonts w:ascii="宋体" w:hAnsi="宋体" w:hint="eastAsia"/>
                <w:kern w:val="0"/>
                <w:szCs w:val="21"/>
              </w:rPr>
              <w:t>163</w:t>
            </w:r>
            <w:r w:rsidRPr="008A52D1">
              <w:rPr>
                <w:rFonts w:ascii="宋体" w:hAnsi="宋体"/>
                <w:kern w:val="0"/>
                <w:szCs w:val="21"/>
              </w:rPr>
              <w:t>.com</w:t>
            </w:r>
            <w:r w:rsidRPr="008A52D1">
              <w:rPr>
                <w:rFonts w:ascii="宋体" w:hAnsi="宋体" w:hint="eastAsia"/>
                <w:color w:val="000000"/>
                <w:szCs w:val="21"/>
              </w:rPr>
              <w:t>。</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3.2.9</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投标报价的</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其他要求</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szCs w:val="21"/>
              </w:rPr>
              <w:t>3.3.1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投标有效期</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w:t>
            </w:r>
          </w:p>
        </w:tc>
      </w:tr>
      <w:tr w:rsidR="00DE4F6D" w:rsidRPr="008A52D1" w:rsidTr="00DE4F6D">
        <w:trPr>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3.4.1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投标保证金</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hAnsi="宋体"/>
                <w:szCs w:val="21"/>
              </w:rPr>
            </w:pPr>
            <w:r w:rsidRPr="008A52D1">
              <w:rPr>
                <w:rFonts w:hAnsi="宋体" w:hint="eastAsia"/>
                <w:szCs w:val="21"/>
              </w:rPr>
              <w:t>投标保证金的金额：</w:t>
            </w:r>
            <w:r w:rsidRPr="008A52D1">
              <w:rPr>
                <w:rFonts w:ascii="宋体" w:hAnsi="宋体" w:hint="eastAsia"/>
                <w:szCs w:val="21"/>
              </w:rPr>
              <w:t>20万元</w:t>
            </w:r>
            <w:bookmarkStart w:id="12" w:name="EB79319d0e8abe4d12b5c52fbd068b4c5a"/>
            <w:r w:rsidRPr="008A52D1">
              <w:rPr>
                <w:rFonts w:hAnsi="宋体" w:hint="eastAsia"/>
                <w:szCs w:val="21"/>
              </w:rPr>
              <w:t>。</w:t>
            </w:r>
          </w:p>
          <w:p w:rsidR="00DE4F6D" w:rsidRPr="008A52D1" w:rsidRDefault="00DE4F6D" w:rsidP="0095228E">
            <w:pPr>
              <w:pStyle w:val="Default"/>
              <w:keepLines/>
              <w:snapToGrid w:val="0"/>
              <w:spacing w:beforeLines="50" w:line="360" w:lineRule="exact"/>
              <w:ind w:firstLineChars="100" w:firstLine="210"/>
              <w:jc w:val="both"/>
              <w:rPr>
                <w:rFonts w:hAnsi="宋体"/>
                <w:sz w:val="21"/>
                <w:szCs w:val="21"/>
                <w:lang w:val="zh-CN"/>
              </w:rPr>
            </w:pPr>
            <w:r w:rsidRPr="008A52D1">
              <w:rPr>
                <w:rFonts w:hAnsi="宋体" w:hint="eastAsia"/>
                <w:sz w:val="21"/>
                <w:szCs w:val="21"/>
                <w:lang w:val="zh-CN"/>
              </w:rPr>
              <w:t>（</w:t>
            </w:r>
            <w:r w:rsidRPr="008A52D1">
              <w:rPr>
                <w:rFonts w:hAnsi="宋体"/>
                <w:sz w:val="21"/>
                <w:szCs w:val="21"/>
                <w:lang w:val="zh-CN"/>
              </w:rPr>
              <w:t>1</w:t>
            </w:r>
            <w:r w:rsidRPr="008A52D1">
              <w:rPr>
                <w:rFonts w:hAnsi="宋体" w:hint="eastAsia"/>
                <w:sz w:val="21"/>
                <w:szCs w:val="21"/>
                <w:lang w:val="zh-CN"/>
              </w:rPr>
              <w:t>）采用银行保函时，出具保函的银行级别：</w:t>
            </w:r>
            <w:r w:rsidRPr="008A52D1">
              <w:rPr>
                <w:rFonts w:hAnsi="宋体"/>
                <w:sz w:val="21"/>
                <w:szCs w:val="21"/>
                <w:lang w:val="zh-CN"/>
              </w:rPr>
              <w:t>应由</w:t>
            </w:r>
            <w:r w:rsidRPr="008A52D1">
              <w:rPr>
                <w:rFonts w:hAnsi="宋体" w:hint="eastAsia"/>
                <w:sz w:val="21"/>
                <w:szCs w:val="21"/>
                <w:lang w:val="zh-CN"/>
              </w:rPr>
              <w:t>“工商银行、农业银行、中国银行、建设银行、交通银行”五大国有商业银行之一或全国性股份制商业银行</w:t>
            </w:r>
            <w:r w:rsidRPr="008A52D1">
              <w:rPr>
                <w:rFonts w:hAnsi="宋体"/>
                <w:sz w:val="21"/>
                <w:szCs w:val="21"/>
                <w:lang w:val="zh-CN"/>
              </w:rPr>
              <w:t>开具，</w:t>
            </w:r>
            <w:r w:rsidRPr="008A52D1">
              <w:rPr>
                <w:rFonts w:hAnsi="宋体" w:hint="eastAsia"/>
                <w:sz w:val="21"/>
                <w:szCs w:val="21"/>
                <w:lang w:val="zh-CN"/>
              </w:rPr>
              <w:t>银行应为地市级分、支行以上级别。</w:t>
            </w:r>
          </w:p>
          <w:p w:rsidR="00DE4F6D" w:rsidRPr="008A52D1" w:rsidRDefault="00DE4F6D" w:rsidP="0095228E">
            <w:pPr>
              <w:pStyle w:val="Default"/>
              <w:keepLines/>
              <w:snapToGrid w:val="0"/>
              <w:spacing w:beforeLines="50" w:line="360" w:lineRule="exact"/>
              <w:ind w:firstLineChars="100" w:firstLine="210"/>
              <w:jc w:val="both"/>
              <w:rPr>
                <w:rFonts w:hAnsi="宋体"/>
                <w:sz w:val="21"/>
                <w:szCs w:val="21"/>
                <w:lang w:val="zh-CN"/>
              </w:rPr>
            </w:pPr>
            <w:r w:rsidRPr="008A52D1">
              <w:rPr>
                <w:rFonts w:hAnsi="宋体" w:hint="eastAsia"/>
                <w:sz w:val="21"/>
                <w:szCs w:val="21"/>
              </w:rPr>
              <w:t>（</w:t>
            </w:r>
            <w:r w:rsidRPr="008A52D1">
              <w:rPr>
                <w:rFonts w:hAnsi="宋体"/>
                <w:sz w:val="21"/>
                <w:szCs w:val="21"/>
              </w:rPr>
              <w:t>2</w:t>
            </w:r>
            <w:r w:rsidRPr="008A52D1">
              <w:rPr>
                <w:rFonts w:hAnsi="宋体" w:hint="eastAsia"/>
                <w:sz w:val="21"/>
                <w:szCs w:val="21"/>
              </w:rPr>
              <w:t>）若采用现金或支票时，投标人应在递交投标文件截止时间之前，将投标保证金由投标人的基本账户一次性转入并到达招标人指定账户，否则视为投标保证金无效。招标人指定的开户银行及账号如下：</w:t>
            </w:r>
          </w:p>
          <w:p w:rsidR="00DE4F6D" w:rsidRPr="008A52D1" w:rsidRDefault="00DE4F6D" w:rsidP="00DE4F6D">
            <w:pPr>
              <w:pStyle w:val="Default"/>
              <w:keepLines/>
              <w:snapToGrid w:val="0"/>
              <w:spacing w:line="360" w:lineRule="exact"/>
              <w:ind w:firstLineChars="100" w:firstLine="210"/>
              <w:jc w:val="both"/>
              <w:rPr>
                <w:rFonts w:hAnsi="宋体"/>
                <w:sz w:val="21"/>
                <w:szCs w:val="21"/>
              </w:rPr>
            </w:pPr>
            <w:r w:rsidRPr="008A52D1">
              <w:rPr>
                <w:rFonts w:hAnsi="宋体"/>
                <w:sz w:val="21"/>
                <w:szCs w:val="21"/>
              </w:rPr>
              <w:t>开户银行：</w:t>
            </w:r>
            <w:r w:rsidRPr="008A52D1">
              <w:rPr>
                <w:rFonts w:hAnsi="宋体" w:hint="eastAsia"/>
                <w:sz w:val="21"/>
                <w:szCs w:val="21"/>
              </w:rPr>
              <w:t>吉林银行长春金源支行</w:t>
            </w:r>
          </w:p>
          <w:p w:rsidR="00DE4F6D" w:rsidRPr="008A52D1" w:rsidRDefault="00DE4F6D" w:rsidP="00DE4F6D">
            <w:pPr>
              <w:pStyle w:val="Default"/>
              <w:keepLines/>
              <w:snapToGrid w:val="0"/>
              <w:spacing w:line="360" w:lineRule="exact"/>
              <w:ind w:firstLineChars="100" w:firstLine="210"/>
              <w:jc w:val="both"/>
              <w:rPr>
                <w:rFonts w:hAnsi="宋体"/>
                <w:sz w:val="21"/>
                <w:szCs w:val="21"/>
              </w:rPr>
            </w:pPr>
            <w:r w:rsidRPr="008A52D1">
              <w:rPr>
                <w:rFonts w:hAnsi="宋体" w:hint="eastAsia"/>
                <w:sz w:val="21"/>
                <w:szCs w:val="21"/>
              </w:rPr>
              <w:t>账户名称</w:t>
            </w:r>
            <w:r w:rsidRPr="008A52D1">
              <w:rPr>
                <w:rFonts w:hAnsi="宋体"/>
                <w:sz w:val="21"/>
                <w:szCs w:val="21"/>
              </w:rPr>
              <w:t>：</w:t>
            </w:r>
            <w:r w:rsidRPr="008A52D1">
              <w:rPr>
                <w:rFonts w:hAnsi="宋体" w:hint="eastAsia"/>
                <w:sz w:val="21"/>
                <w:szCs w:val="21"/>
              </w:rPr>
              <w:t>吉林省华洋工程咨询有限公司</w:t>
            </w:r>
          </w:p>
          <w:p w:rsidR="00DE4F6D" w:rsidRPr="008A52D1" w:rsidRDefault="00DE4F6D" w:rsidP="00DE4F6D">
            <w:pPr>
              <w:pStyle w:val="Default"/>
              <w:keepLines/>
              <w:snapToGrid w:val="0"/>
              <w:spacing w:line="360" w:lineRule="exact"/>
              <w:ind w:firstLineChars="100" w:firstLine="210"/>
              <w:jc w:val="both"/>
              <w:rPr>
                <w:rFonts w:hAnsi="宋体"/>
                <w:sz w:val="21"/>
                <w:szCs w:val="21"/>
              </w:rPr>
            </w:pPr>
            <w:r w:rsidRPr="008A52D1">
              <w:rPr>
                <w:rFonts w:hAnsi="宋体"/>
                <w:sz w:val="21"/>
                <w:szCs w:val="21"/>
              </w:rPr>
              <w:t>账</w:t>
            </w:r>
            <w:r w:rsidRPr="008A52D1">
              <w:rPr>
                <w:rFonts w:hAnsi="宋体" w:hint="eastAsia"/>
                <w:sz w:val="21"/>
                <w:szCs w:val="21"/>
              </w:rPr>
              <w:t xml:space="preserve">    </w:t>
            </w:r>
            <w:r w:rsidRPr="008A52D1">
              <w:rPr>
                <w:rFonts w:hAnsi="宋体"/>
                <w:sz w:val="21"/>
                <w:szCs w:val="21"/>
              </w:rPr>
              <w:t>号：</w:t>
            </w:r>
            <w:r w:rsidRPr="008A52D1">
              <w:rPr>
                <w:rFonts w:hAnsi="宋体" w:hint="eastAsia"/>
                <w:sz w:val="21"/>
                <w:szCs w:val="21"/>
              </w:rPr>
              <w:t>010101201085888888</w:t>
            </w:r>
          </w:p>
          <w:p w:rsidR="00DE4F6D" w:rsidRPr="008A52D1" w:rsidRDefault="00DE4F6D" w:rsidP="00DE4F6D">
            <w:pPr>
              <w:pStyle w:val="Default"/>
              <w:keepLines/>
              <w:snapToGrid w:val="0"/>
              <w:spacing w:line="360" w:lineRule="exact"/>
              <w:ind w:firstLineChars="100" w:firstLine="210"/>
              <w:jc w:val="both"/>
              <w:rPr>
                <w:rFonts w:hAnsi="宋体"/>
                <w:sz w:val="21"/>
                <w:szCs w:val="21"/>
              </w:rPr>
            </w:pPr>
            <w:r w:rsidRPr="008A52D1">
              <w:rPr>
                <w:rFonts w:hAnsi="宋体" w:hint="eastAsia"/>
                <w:sz w:val="21"/>
                <w:szCs w:val="21"/>
              </w:rPr>
              <w:t>咨询电话：</w:t>
            </w:r>
            <w:r w:rsidRPr="008A52D1">
              <w:rPr>
                <w:rFonts w:hAnsi="宋体"/>
                <w:sz w:val="21"/>
                <w:szCs w:val="21"/>
              </w:rPr>
              <w:t>0431-85381655</w:t>
            </w:r>
          </w:p>
          <w:p w:rsidR="00DE4F6D" w:rsidRPr="008A52D1" w:rsidRDefault="00DE4F6D" w:rsidP="00DE4F6D">
            <w:pPr>
              <w:pStyle w:val="Default"/>
              <w:keepLines/>
              <w:snapToGrid w:val="0"/>
              <w:spacing w:line="360" w:lineRule="exact"/>
              <w:ind w:firstLineChars="100" w:firstLine="210"/>
              <w:jc w:val="both"/>
              <w:rPr>
                <w:rFonts w:hAnsi="宋体"/>
                <w:sz w:val="21"/>
                <w:szCs w:val="21"/>
              </w:rPr>
            </w:pPr>
            <w:r w:rsidRPr="008A52D1">
              <w:rPr>
                <w:rFonts w:hAnsi="宋体" w:hint="eastAsia"/>
                <w:sz w:val="21"/>
                <w:szCs w:val="21"/>
              </w:rPr>
              <w:t>联 系 人：隋部长</w:t>
            </w:r>
          </w:p>
          <w:p w:rsidR="00DE4F6D" w:rsidRPr="008A52D1" w:rsidRDefault="00DE4F6D" w:rsidP="00DE4F6D">
            <w:pPr>
              <w:pStyle w:val="Default"/>
              <w:keepLines/>
              <w:snapToGrid w:val="0"/>
              <w:spacing w:line="360" w:lineRule="exact"/>
              <w:ind w:firstLineChars="100" w:firstLine="210"/>
              <w:jc w:val="both"/>
              <w:rPr>
                <w:rFonts w:hAnsi="宋体"/>
                <w:sz w:val="21"/>
                <w:szCs w:val="21"/>
              </w:rPr>
            </w:pPr>
            <w:r w:rsidRPr="008A52D1">
              <w:rPr>
                <w:rFonts w:hAnsi="宋体" w:hint="eastAsia"/>
                <w:sz w:val="21"/>
                <w:szCs w:val="21"/>
              </w:rPr>
              <w:t>业务回单备注一栏可填写：“长平提升XX标段投标保证金”</w:t>
            </w:r>
            <w:bookmarkEnd w:id="12"/>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lastRenderedPageBreak/>
              <w:t>3.4.3</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投标保证金的</w:t>
            </w:r>
          </w:p>
          <w:p w:rsidR="00DE4F6D" w:rsidRPr="008A52D1" w:rsidRDefault="00DE4F6D" w:rsidP="00DE4F6D">
            <w:pPr>
              <w:keepLines/>
              <w:adjustRightInd w:val="0"/>
              <w:snapToGrid w:val="0"/>
              <w:jc w:val="center"/>
              <w:rPr>
                <w:rFonts w:ascii="宋体" w:hAnsi="宋体"/>
                <w:szCs w:val="21"/>
              </w:rPr>
            </w:pPr>
            <w:r w:rsidRPr="008A52D1">
              <w:rPr>
                <w:rFonts w:ascii="宋体" w:hAnsi="宋体"/>
                <w:szCs w:val="21"/>
              </w:rPr>
              <w:t>利息计算原则</w:t>
            </w:r>
          </w:p>
        </w:tc>
        <w:tc>
          <w:tcPr>
            <w:tcW w:w="6662" w:type="dxa"/>
            <w:vAlign w:val="bottom"/>
          </w:tcPr>
          <w:p w:rsidR="00DE4F6D" w:rsidRPr="008A52D1" w:rsidRDefault="00DE4F6D" w:rsidP="00DE4F6D">
            <w:pPr>
              <w:pStyle w:val="Default"/>
              <w:keepLines/>
              <w:snapToGrid w:val="0"/>
              <w:spacing w:line="360" w:lineRule="exact"/>
              <w:ind w:firstLineChars="100" w:firstLine="210"/>
              <w:jc w:val="both"/>
              <w:rPr>
                <w:rFonts w:hAnsi="宋体"/>
                <w:sz w:val="21"/>
                <w:szCs w:val="21"/>
                <w:lang w:val="zh-CN"/>
              </w:rPr>
            </w:pPr>
            <w:r w:rsidRPr="008A52D1">
              <w:rPr>
                <w:rFonts w:hAnsi="宋体" w:hint="eastAsia"/>
                <w:sz w:val="21"/>
                <w:szCs w:val="21"/>
                <w:lang w:val="zh-CN"/>
              </w:rPr>
              <w:t>（1）</w:t>
            </w:r>
            <w:r w:rsidRPr="008A52D1">
              <w:rPr>
                <w:rFonts w:hAnsi="宋体"/>
                <w:sz w:val="21"/>
                <w:szCs w:val="21"/>
                <w:lang w:val="zh-CN"/>
              </w:rPr>
              <w:t>计算利息的起始日期为投标截止当日，终止日期为招标人退还投标保证金日期的前一日；</w:t>
            </w:r>
          </w:p>
          <w:p w:rsidR="00DE4F6D" w:rsidRPr="008A52D1" w:rsidRDefault="00DE4F6D" w:rsidP="00DE4F6D">
            <w:pPr>
              <w:pStyle w:val="Default"/>
              <w:keepLines/>
              <w:snapToGrid w:val="0"/>
              <w:spacing w:line="360" w:lineRule="exact"/>
              <w:ind w:firstLineChars="100" w:firstLine="210"/>
              <w:jc w:val="both"/>
              <w:rPr>
                <w:rFonts w:hAnsi="宋体"/>
                <w:sz w:val="21"/>
                <w:szCs w:val="21"/>
                <w:lang w:val="zh-CN"/>
              </w:rPr>
            </w:pPr>
            <w:r w:rsidRPr="008A52D1">
              <w:rPr>
                <w:rFonts w:hAnsi="宋体" w:hint="eastAsia"/>
                <w:sz w:val="21"/>
                <w:szCs w:val="21"/>
                <w:lang w:val="zh-CN"/>
              </w:rPr>
              <w:t>（2）</w:t>
            </w:r>
            <w:r w:rsidRPr="008A52D1">
              <w:rPr>
                <w:rFonts w:hAnsi="宋体"/>
                <w:sz w:val="21"/>
                <w:szCs w:val="21"/>
                <w:lang w:val="zh-CN"/>
              </w:rPr>
              <w:t>投标保证金的利息按照第（1）款所述计息时间段内招标人指定汇入银行公告的活期存款利率计付，并扣除招标人汇款手续费；</w:t>
            </w:r>
          </w:p>
          <w:p w:rsidR="00DE4F6D" w:rsidRPr="008A52D1" w:rsidRDefault="00DE4F6D" w:rsidP="00DE4F6D">
            <w:pPr>
              <w:pStyle w:val="Default"/>
              <w:keepLines/>
              <w:snapToGrid w:val="0"/>
              <w:spacing w:line="360" w:lineRule="exact"/>
              <w:ind w:firstLineChars="100" w:firstLine="210"/>
              <w:jc w:val="both"/>
              <w:rPr>
                <w:rFonts w:hAnsi="宋体"/>
                <w:sz w:val="21"/>
                <w:szCs w:val="21"/>
                <w:lang w:val="zh-CN"/>
              </w:rPr>
            </w:pPr>
            <w:r w:rsidRPr="008A52D1">
              <w:rPr>
                <w:rFonts w:hAnsi="宋体" w:hint="eastAsia"/>
                <w:sz w:val="21"/>
                <w:szCs w:val="21"/>
                <w:lang w:val="zh-CN"/>
              </w:rPr>
              <w:t>（3）</w:t>
            </w:r>
            <w:r w:rsidRPr="008A52D1">
              <w:rPr>
                <w:rFonts w:hAnsi="宋体"/>
                <w:sz w:val="21"/>
                <w:szCs w:val="21"/>
                <w:lang w:val="zh-CN"/>
              </w:rPr>
              <w:t>利息金额计算至分位，分以下尾数四舍五入。</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3.4.3</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投标保证金</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的退还</w:t>
            </w:r>
          </w:p>
        </w:tc>
        <w:tc>
          <w:tcPr>
            <w:tcW w:w="6662" w:type="dxa"/>
            <w:vAlign w:val="center"/>
          </w:tcPr>
          <w:p w:rsidR="00DE4F6D" w:rsidRPr="008A52D1" w:rsidRDefault="00DE4F6D" w:rsidP="00DE4F6D">
            <w:pPr>
              <w:pStyle w:val="Default"/>
              <w:keepLines/>
              <w:snapToGrid w:val="0"/>
              <w:spacing w:line="360" w:lineRule="exact"/>
              <w:ind w:firstLineChars="100" w:firstLine="210"/>
              <w:jc w:val="both"/>
              <w:rPr>
                <w:rFonts w:hAnsi="宋体"/>
                <w:sz w:val="21"/>
                <w:szCs w:val="21"/>
                <w:lang w:val="zh-CN"/>
              </w:rPr>
            </w:pPr>
            <w:r w:rsidRPr="008A52D1">
              <w:rPr>
                <w:rFonts w:hAnsi="宋体" w:hint="eastAsia"/>
                <w:sz w:val="21"/>
                <w:szCs w:val="21"/>
                <w:lang w:val="zh-CN"/>
              </w:rPr>
              <w:t>投标保证金以银行保函形式递交的，退还时需投标人提供单位介绍信或法定代表人授权委托书；</w:t>
            </w:r>
          </w:p>
          <w:p w:rsidR="00DE4F6D" w:rsidRPr="008A52D1" w:rsidRDefault="00DE4F6D" w:rsidP="00DE4F6D">
            <w:pPr>
              <w:pStyle w:val="Default"/>
              <w:keepLines/>
              <w:snapToGrid w:val="0"/>
              <w:spacing w:line="360" w:lineRule="exact"/>
              <w:ind w:firstLineChars="100" w:firstLine="210"/>
              <w:jc w:val="both"/>
              <w:rPr>
                <w:rFonts w:hAnsi="宋体"/>
                <w:szCs w:val="21"/>
              </w:rPr>
            </w:pPr>
            <w:r w:rsidRPr="008A52D1">
              <w:rPr>
                <w:rFonts w:hAnsi="宋体" w:hint="eastAsia"/>
                <w:sz w:val="21"/>
                <w:szCs w:val="21"/>
                <w:lang w:val="zh-CN"/>
              </w:rPr>
              <w:t>投标保证金以现金或支票形式递交的，退还时需投标人提供基本账户开户许可证复印件（加盖单位公章并注明开户行行号）、给招标代理开具的财务收据原件（加盖财务专用章）。</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3.4.4</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其他可以不予</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退还投标保证金情形</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w:t>
            </w:r>
          </w:p>
        </w:tc>
      </w:tr>
      <w:tr w:rsidR="00DE4F6D" w:rsidRPr="008A52D1" w:rsidTr="00DE4F6D">
        <w:trPr>
          <w:cantSplit/>
          <w:trHeight w:val="567"/>
        </w:trPr>
        <w:tc>
          <w:tcPr>
            <w:tcW w:w="769" w:type="dxa"/>
            <w:vAlign w:val="center"/>
          </w:tcPr>
          <w:p w:rsidR="00DE4F6D" w:rsidRPr="008A52D1" w:rsidRDefault="00DE4F6D" w:rsidP="00DE4F6D">
            <w:pPr>
              <w:keepLines/>
              <w:autoSpaceDE w:val="0"/>
              <w:autoSpaceDN w:val="0"/>
              <w:adjustRightInd w:val="0"/>
              <w:snapToGrid w:val="0"/>
              <w:spacing w:line="360" w:lineRule="exact"/>
              <w:jc w:val="center"/>
              <w:rPr>
                <w:rFonts w:ascii="宋体" w:hAnsi="宋体"/>
                <w:szCs w:val="21"/>
              </w:rPr>
            </w:pPr>
            <w:r w:rsidRPr="008A52D1">
              <w:rPr>
                <w:rFonts w:ascii="宋体" w:hAnsi="宋体" w:hint="eastAsia"/>
                <w:szCs w:val="21"/>
              </w:rPr>
              <w:t>3.5</w:t>
            </w:r>
          </w:p>
        </w:tc>
        <w:tc>
          <w:tcPr>
            <w:tcW w:w="1626" w:type="dxa"/>
            <w:vAlign w:val="center"/>
          </w:tcPr>
          <w:p w:rsidR="00DE4F6D" w:rsidRPr="008A52D1" w:rsidRDefault="00DE4F6D" w:rsidP="00DE4F6D">
            <w:pPr>
              <w:keepLines/>
              <w:autoSpaceDE w:val="0"/>
              <w:autoSpaceDN w:val="0"/>
              <w:adjustRightInd w:val="0"/>
              <w:snapToGrid w:val="0"/>
              <w:jc w:val="center"/>
              <w:rPr>
                <w:rFonts w:ascii="宋体" w:hAnsi="宋体"/>
                <w:szCs w:val="21"/>
              </w:rPr>
            </w:pPr>
            <w:r w:rsidRPr="008A52D1">
              <w:rPr>
                <w:rFonts w:ascii="宋体" w:hAnsi="宋体" w:hint="eastAsia"/>
                <w:szCs w:val="21"/>
              </w:rPr>
              <w:t>资格审查资料</w:t>
            </w:r>
          </w:p>
          <w:p w:rsidR="00DE4F6D" w:rsidRPr="008A52D1" w:rsidRDefault="00DE4F6D" w:rsidP="00DE4F6D">
            <w:pPr>
              <w:keepLines/>
              <w:autoSpaceDE w:val="0"/>
              <w:autoSpaceDN w:val="0"/>
              <w:adjustRightInd w:val="0"/>
              <w:snapToGrid w:val="0"/>
              <w:jc w:val="center"/>
              <w:rPr>
                <w:rFonts w:ascii="宋体" w:hAnsi="宋体"/>
                <w:szCs w:val="21"/>
              </w:rPr>
            </w:pPr>
            <w:r w:rsidRPr="008A52D1">
              <w:rPr>
                <w:rFonts w:ascii="宋体" w:hAnsi="宋体" w:hint="eastAsia"/>
                <w:szCs w:val="21"/>
              </w:rPr>
              <w:t>的特殊要求</w:t>
            </w:r>
          </w:p>
        </w:tc>
        <w:tc>
          <w:tcPr>
            <w:tcW w:w="6662" w:type="dxa"/>
            <w:vAlign w:val="center"/>
          </w:tcPr>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3.5.2</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近年财务状况</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的年份要求</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2018年</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3.5.3</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近年完成的</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类似项目情况</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楷体" w:eastAsia="楷体" w:hAnsi="楷体"/>
                <w:szCs w:val="21"/>
              </w:rPr>
            </w:pPr>
            <w:r w:rsidRPr="008A52D1">
              <w:rPr>
                <w:rFonts w:ascii="楷体" w:eastAsia="楷体" w:hAnsi="楷体" w:hint="eastAsia"/>
                <w:szCs w:val="21"/>
              </w:rPr>
              <w:t>本项第一段修改为：</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3.5.3</w:t>
            </w:r>
            <w:r w:rsidRPr="008A52D1">
              <w:rPr>
                <w:rFonts w:ascii="宋体" w:hAnsi="宋体"/>
                <w:szCs w:val="21"/>
              </w:rPr>
              <w:t xml:space="preserve"> </w:t>
            </w:r>
            <w:r w:rsidRPr="008A52D1">
              <w:rPr>
                <w:rFonts w:ascii="宋体" w:hAnsi="宋体" w:hint="eastAsia"/>
                <w:szCs w:val="21"/>
              </w:rPr>
              <w:t>“近年完成的类似项目” 应是</w:t>
            </w:r>
            <w:r w:rsidRPr="008A52D1">
              <w:rPr>
                <w:rFonts w:ascii="宋体" w:hAnsi="宋体"/>
                <w:szCs w:val="21"/>
              </w:rPr>
              <w:t>己列入交通运输主管部门“公路建设市场信用信息管理系统”并公开的</w:t>
            </w:r>
            <w:r w:rsidRPr="008A52D1">
              <w:rPr>
                <w:rFonts w:ascii="宋体" w:hAnsi="宋体" w:hint="eastAsia"/>
                <w:szCs w:val="21"/>
              </w:rPr>
              <w:t>已</w:t>
            </w:r>
            <w:r w:rsidRPr="008A52D1">
              <w:rPr>
                <w:rFonts w:ascii="宋体" w:hAnsi="宋体"/>
                <w:szCs w:val="21"/>
              </w:rPr>
              <w:t>建</w:t>
            </w:r>
            <w:r w:rsidRPr="008A52D1">
              <w:rPr>
                <w:rFonts w:ascii="宋体" w:hAnsi="宋体" w:hint="eastAsia"/>
                <w:szCs w:val="21"/>
              </w:rPr>
              <w:t>总</w:t>
            </w:r>
            <w:r w:rsidRPr="008A52D1">
              <w:rPr>
                <w:rFonts w:ascii="宋体" w:hAnsi="宋体"/>
                <w:szCs w:val="21"/>
              </w:rPr>
              <w:t>包业绩</w:t>
            </w:r>
            <w:r w:rsidRPr="008A52D1">
              <w:rPr>
                <w:rFonts w:ascii="宋体" w:hAnsi="宋体" w:hint="eastAsia"/>
                <w:szCs w:val="21"/>
              </w:rPr>
              <w:t>，国外工程业绩不予认定，具体时间要求见投标人须知前附表附录3。</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3.5.4</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投标人的</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信誉情况</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楷体" w:eastAsia="楷体" w:hAnsi="楷体"/>
                <w:szCs w:val="21"/>
              </w:rPr>
            </w:pPr>
            <w:r w:rsidRPr="008A52D1">
              <w:rPr>
                <w:rFonts w:ascii="楷体" w:eastAsia="楷体" w:hAnsi="楷体" w:hint="eastAsia"/>
                <w:szCs w:val="21"/>
              </w:rPr>
              <w:t>本项修改为：</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3.5.4</w:t>
            </w:r>
            <w:r w:rsidRPr="008A52D1">
              <w:rPr>
                <w:rFonts w:ascii="宋体" w:hAnsi="宋体"/>
                <w:szCs w:val="21"/>
              </w:rPr>
              <w:t xml:space="preserve"> </w:t>
            </w:r>
            <w:r w:rsidRPr="008A52D1">
              <w:rPr>
                <w:rFonts w:ascii="宋体" w:hAnsi="宋体" w:hint="eastAsia"/>
                <w:szCs w:val="21"/>
              </w:rPr>
              <w:t>“投标人的信誉情况表”应附投标人在全国企业信用信息公示系统中未被列入严重违法失信企业名单、在“信用中国”网站中未被列入失信被执行人名单的网页截图复印件，以及在“中国裁判文件网”查询的近三年内投标人及其法定代表人、拟委任的项目经理均无行贿犯罪行为的查询记录网页截图复印件。</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3.6.1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是否允许递交</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备选投标方案</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szCs w:val="21"/>
              </w:rPr>
              <w:t>不允许</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3.7.4</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投标文件副本份数及其他要求</w:t>
            </w:r>
          </w:p>
        </w:tc>
        <w:tc>
          <w:tcPr>
            <w:tcW w:w="6662" w:type="dxa"/>
            <w:vAlign w:val="center"/>
          </w:tcPr>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szCs w:val="21"/>
              </w:rPr>
              <w:t>投标文件副本份数：</w:t>
            </w:r>
            <w:r w:rsidRPr="008A52D1">
              <w:rPr>
                <w:rFonts w:ascii="宋体" w:hAnsi="宋体" w:hint="eastAsia"/>
                <w:szCs w:val="21"/>
              </w:rPr>
              <w:t>1份。中标人应在收到中标通知书后并在与招标人签订合同前提供投标文件副本5份。</w:t>
            </w:r>
          </w:p>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提交电子版文件：须提供投标文件电子版和《投标文件关键内容摘录表》电子版文件的光盘2份、U盘1份。</w:t>
            </w:r>
          </w:p>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其他要求：/</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3.7.5</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装订的其他要求</w:t>
            </w:r>
          </w:p>
        </w:tc>
        <w:tc>
          <w:tcPr>
            <w:tcW w:w="6662" w:type="dxa"/>
            <w:vAlign w:val="center"/>
          </w:tcPr>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w:t>
            </w:r>
          </w:p>
        </w:tc>
      </w:tr>
      <w:tr w:rsidR="00DE4F6D" w:rsidRPr="008A52D1" w:rsidTr="00DE4F6D">
        <w:trPr>
          <w:cantSplit/>
          <w:trHeight w:val="567"/>
        </w:trPr>
        <w:tc>
          <w:tcPr>
            <w:tcW w:w="769" w:type="dxa"/>
            <w:vMerge w:val="restart"/>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lastRenderedPageBreak/>
              <w:t>4.1.2</w:t>
            </w:r>
          </w:p>
        </w:tc>
        <w:tc>
          <w:tcPr>
            <w:tcW w:w="1626" w:type="dxa"/>
            <w:vMerge w:val="restart"/>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封套上</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应载明的信息</w:t>
            </w:r>
          </w:p>
        </w:tc>
        <w:tc>
          <w:tcPr>
            <w:tcW w:w="6662" w:type="dxa"/>
            <w:vAlign w:val="center"/>
          </w:tcPr>
          <w:p w:rsidR="00DE4F6D" w:rsidRPr="008A52D1" w:rsidRDefault="00DE4F6D" w:rsidP="00DE4F6D">
            <w:pPr>
              <w:keepLines/>
              <w:adjustRightInd w:val="0"/>
              <w:snapToGrid w:val="0"/>
              <w:spacing w:line="360" w:lineRule="exact"/>
              <w:jc w:val="left"/>
              <w:rPr>
                <w:rFonts w:ascii="宋体" w:hAnsi="宋体"/>
                <w:szCs w:val="21"/>
              </w:rPr>
            </w:pPr>
            <w:r w:rsidRPr="008A52D1">
              <w:rPr>
                <w:rFonts w:ascii="宋体" w:hAnsi="宋体" w:hint="eastAsia"/>
                <w:szCs w:val="21"/>
              </w:rPr>
              <w:t>（1）投标文件第一个信封（商务及技术文件）封套：</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kern w:val="0"/>
                <w:szCs w:val="21"/>
              </w:rPr>
            </w:pPr>
            <w:r w:rsidRPr="008A52D1">
              <w:rPr>
                <w:rFonts w:ascii="宋体" w:hAnsi="宋体" w:cs="MingLiU" w:hint="eastAsia"/>
                <w:kern w:val="0"/>
                <w:szCs w:val="21"/>
              </w:rPr>
              <w:t>招标人名称：</w:t>
            </w:r>
            <w:r w:rsidRPr="008A52D1">
              <w:rPr>
                <w:rFonts w:ascii="宋体" w:hAnsi="宋体" w:cs="宋体" w:hint="eastAsia"/>
                <w:kern w:val="0"/>
                <w:szCs w:val="21"/>
              </w:rPr>
              <w:t>吉林高速公路股份有限公司</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cs="MingLiU"/>
                <w:kern w:val="0"/>
                <w:szCs w:val="21"/>
              </w:rPr>
            </w:pPr>
            <w:r w:rsidRPr="008A52D1">
              <w:rPr>
                <w:rFonts w:ascii="宋体" w:hAnsi="宋体" w:cs="MingLiU" w:hint="eastAsia"/>
                <w:kern w:val="0"/>
                <w:szCs w:val="21"/>
              </w:rPr>
              <w:t>招标人地址：</w:t>
            </w:r>
            <w:r w:rsidRPr="008A52D1">
              <w:rPr>
                <w:rFonts w:ascii="宋体" w:hAnsi="宋体" w:cs="宋体" w:hint="eastAsia"/>
                <w:kern w:val="0"/>
                <w:szCs w:val="21"/>
              </w:rPr>
              <w:t>长春市经济开发区浦东路4488号</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szCs w:val="21"/>
              </w:rPr>
            </w:pPr>
            <w:r w:rsidRPr="008A52D1">
              <w:rPr>
                <w:rFonts w:ascii="黑体" w:eastAsia="黑体" w:hAnsi="黑体" w:hint="eastAsia"/>
                <w:szCs w:val="21"/>
              </w:rPr>
              <w:t>京哈高速公路四平至长春段改扩建工程建设项目服务品质提升</w:t>
            </w:r>
            <w:r w:rsidRPr="008A52D1">
              <w:rPr>
                <w:rFonts w:ascii="黑体" w:eastAsia="黑体" w:hAnsi="黑体" w:hint="eastAsia"/>
                <w:szCs w:val="21"/>
                <w:u w:val="single"/>
              </w:rPr>
              <w:t xml:space="preserve">   </w:t>
            </w:r>
            <w:r w:rsidRPr="008A52D1">
              <w:rPr>
                <w:rFonts w:ascii="黑体" w:eastAsia="黑体" w:hAnsi="黑体" w:hint="eastAsia"/>
                <w:szCs w:val="21"/>
              </w:rPr>
              <w:t>标段施工招标第一个信封（商务及技术文件）投标文件</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szCs w:val="21"/>
              </w:rPr>
            </w:pPr>
            <w:r w:rsidRPr="008A52D1">
              <w:rPr>
                <w:rFonts w:ascii="宋体" w:hAnsi="宋体" w:hint="eastAsia"/>
                <w:szCs w:val="21"/>
              </w:rPr>
              <w:t>招标编号：HYZX</w:t>
            </w:r>
            <w:r w:rsidRPr="008A52D1">
              <w:rPr>
                <w:rFonts w:ascii="宋体" w:hAnsi="宋体"/>
                <w:szCs w:val="21"/>
              </w:rPr>
              <w:t xml:space="preserve"> 2019-0</w:t>
            </w:r>
            <w:r w:rsidRPr="008A52D1">
              <w:rPr>
                <w:rFonts w:ascii="宋体" w:hAnsi="宋体" w:hint="eastAsia"/>
                <w:szCs w:val="21"/>
              </w:rPr>
              <w:t>25</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szCs w:val="21"/>
              </w:rPr>
            </w:pPr>
            <w:r w:rsidRPr="008A52D1">
              <w:rPr>
                <w:rFonts w:ascii="宋体" w:hAnsi="宋体" w:hint="eastAsia"/>
                <w:szCs w:val="21"/>
              </w:rPr>
              <w:t>在2019年7月22日9:00前不得开启</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szCs w:val="21"/>
              </w:rPr>
            </w:pPr>
            <w:r w:rsidRPr="008A52D1">
              <w:rPr>
                <w:rFonts w:ascii="宋体" w:hAnsi="宋体" w:cs="MingLiU" w:hint="eastAsia"/>
                <w:kern w:val="0"/>
                <w:szCs w:val="21"/>
              </w:rPr>
              <w:t>投标人</w:t>
            </w:r>
            <w:r w:rsidRPr="008A52D1">
              <w:rPr>
                <w:rFonts w:ascii="宋体" w:hAnsi="宋体" w:hint="eastAsia"/>
                <w:szCs w:val="21"/>
              </w:rPr>
              <w:t>名称：</w:t>
            </w:r>
            <w:r w:rsidRPr="008A52D1">
              <w:rPr>
                <w:rFonts w:ascii="宋体" w:hAnsi="宋体"/>
                <w:szCs w:val="21"/>
                <w:u w:val="single"/>
              </w:rPr>
              <w:t xml:space="preserve">                   </w:t>
            </w:r>
          </w:p>
        </w:tc>
      </w:tr>
      <w:tr w:rsidR="00DE4F6D" w:rsidRPr="008A52D1" w:rsidTr="00DE4F6D">
        <w:trPr>
          <w:cantSplit/>
          <w:trHeight w:val="567"/>
        </w:trPr>
        <w:tc>
          <w:tcPr>
            <w:tcW w:w="769" w:type="dxa"/>
            <w:vMerge/>
            <w:vAlign w:val="center"/>
          </w:tcPr>
          <w:p w:rsidR="00DE4F6D" w:rsidRPr="008A52D1" w:rsidRDefault="00DE4F6D" w:rsidP="00DE4F6D">
            <w:pPr>
              <w:keepLines/>
              <w:adjustRightInd w:val="0"/>
              <w:snapToGrid w:val="0"/>
              <w:spacing w:line="360" w:lineRule="exact"/>
              <w:jc w:val="center"/>
              <w:rPr>
                <w:rFonts w:ascii="宋体" w:hAnsi="宋体"/>
                <w:szCs w:val="21"/>
              </w:rPr>
            </w:pPr>
          </w:p>
        </w:tc>
        <w:tc>
          <w:tcPr>
            <w:tcW w:w="1626" w:type="dxa"/>
            <w:vMerge/>
            <w:vAlign w:val="center"/>
          </w:tcPr>
          <w:p w:rsidR="00DE4F6D" w:rsidRPr="008A52D1" w:rsidRDefault="00DE4F6D" w:rsidP="00DE4F6D">
            <w:pPr>
              <w:keepLines/>
              <w:adjustRightInd w:val="0"/>
              <w:snapToGrid w:val="0"/>
              <w:jc w:val="center"/>
              <w:rPr>
                <w:rFonts w:ascii="宋体" w:hAnsi="宋体"/>
                <w:szCs w:val="21"/>
              </w:rPr>
            </w:pPr>
          </w:p>
        </w:tc>
        <w:tc>
          <w:tcPr>
            <w:tcW w:w="6662" w:type="dxa"/>
            <w:vAlign w:val="center"/>
          </w:tcPr>
          <w:p w:rsidR="00DE4F6D" w:rsidRPr="008A52D1" w:rsidRDefault="00DE4F6D" w:rsidP="00DE4F6D">
            <w:pPr>
              <w:keepLines/>
              <w:adjustRightInd w:val="0"/>
              <w:snapToGrid w:val="0"/>
              <w:spacing w:line="360" w:lineRule="exact"/>
              <w:jc w:val="left"/>
              <w:rPr>
                <w:rFonts w:ascii="宋体" w:hAnsi="宋体"/>
                <w:szCs w:val="21"/>
              </w:rPr>
            </w:pPr>
            <w:r w:rsidRPr="008A52D1">
              <w:rPr>
                <w:rFonts w:ascii="宋体" w:hAnsi="宋体" w:hint="eastAsia"/>
                <w:szCs w:val="21"/>
              </w:rPr>
              <w:t>（2）投标文件第二个信封（报价文件）封套：</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kern w:val="0"/>
                <w:szCs w:val="21"/>
              </w:rPr>
            </w:pPr>
            <w:r w:rsidRPr="008A52D1">
              <w:rPr>
                <w:rFonts w:ascii="宋体" w:hAnsi="宋体" w:cs="MingLiU" w:hint="eastAsia"/>
                <w:kern w:val="0"/>
                <w:szCs w:val="21"/>
              </w:rPr>
              <w:t>招标人名称：</w:t>
            </w:r>
            <w:r w:rsidRPr="008A52D1">
              <w:rPr>
                <w:rFonts w:ascii="宋体" w:hAnsi="宋体" w:cs="宋体" w:hint="eastAsia"/>
                <w:kern w:val="0"/>
                <w:szCs w:val="21"/>
              </w:rPr>
              <w:t>吉林高速公路股份有限公司</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cs="MingLiU"/>
                <w:kern w:val="0"/>
                <w:szCs w:val="21"/>
              </w:rPr>
            </w:pPr>
            <w:r w:rsidRPr="008A52D1">
              <w:rPr>
                <w:rFonts w:ascii="宋体" w:hAnsi="宋体" w:cs="MingLiU" w:hint="eastAsia"/>
                <w:kern w:val="0"/>
                <w:szCs w:val="21"/>
              </w:rPr>
              <w:t>招标人地址：</w:t>
            </w:r>
            <w:r w:rsidRPr="008A52D1">
              <w:rPr>
                <w:rFonts w:ascii="宋体" w:hAnsi="宋体" w:cs="宋体" w:hint="eastAsia"/>
                <w:kern w:val="0"/>
                <w:szCs w:val="21"/>
              </w:rPr>
              <w:t>长春市经济开发区浦东路4488号</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黑体" w:eastAsia="黑体" w:hAnsi="黑体"/>
                <w:szCs w:val="21"/>
              </w:rPr>
            </w:pPr>
            <w:r w:rsidRPr="008A52D1">
              <w:rPr>
                <w:rFonts w:ascii="黑体" w:eastAsia="黑体" w:hAnsi="黑体" w:hint="eastAsia"/>
                <w:szCs w:val="21"/>
              </w:rPr>
              <w:t>京哈高速公路四平至长春段改扩建工程建设项目服务品质提升</w:t>
            </w:r>
            <w:r w:rsidRPr="008A52D1">
              <w:rPr>
                <w:rFonts w:ascii="黑体" w:eastAsia="黑体" w:hAnsi="黑体" w:hint="eastAsia"/>
                <w:szCs w:val="21"/>
                <w:u w:val="single"/>
              </w:rPr>
              <w:t xml:space="preserve">   </w:t>
            </w:r>
            <w:r w:rsidRPr="008A52D1">
              <w:rPr>
                <w:rFonts w:ascii="黑体" w:eastAsia="黑体" w:hAnsi="黑体" w:hint="eastAsia"/>
                <w:szCs w:val="21"/>
              </w:rPr>
              <w:t>标段施工招标第二个信封（报价文件）投标文件</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szCs w:val="21"/>
              </w:rPr>
            </w:pPr>
            <w:r w:rsidRPr="008A52D1">
              <w:rPr>
                <w:rFonts w:ascii="宋体" w:hAnsi="宋体" w:hint="eastAsia"/>
                <w:szCs w:val="21"/>
              </w:rPr>
              <w:t>招标编号：HYZX</w:t>
            </w:r>
            <w:r w:rsidRPr="008A52D1">
              <w:rPr>
                <w:rFonts w:ascii="宋体" w:hAnsi="宋体"/>
                <w:szCs w:val="21"/>
              </w:rPr>
              <w:t xml:space="preserve"> 2019-0</w:t>
            </w:r>
            <w:r w:rsidRPr="008A52D1">
              <w:rPr>
                <w:rFonts w:ascii="宋体" w:hAnsi="宋体" w:hint="eastAsia"/>
                <w:szCs w:val="21"/>
              </w:rPr>
              <w:t>25</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szCs w:val="21"/>
              </w:rPr>
            </w:pPr>
            <w:r w:rsidRPr="008A52D1">
              <w:rPr>
                <w:rFonts w:ascii="宋体" w:hAnsi="宋体" w:hint="eastAsia"/>
                <w:szCs w:val="21"/>
              </w:rPr>
              <w:t>在投标文件第二个信封（报价文件）开标前不得开启</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szCs w:val="21"/>
                <w:u w:val="single"/>
              </w:rPr>
            </w:pPr>
            <w:r w:rsidRPr="008A52D1">
              <w:rPr>
                <w:rFonts w:ascii="宋体" w:hAnsi="宋体" w:cs="MingLiU" w:hint="eastAsia"/>
                <w:kern w:val="0"/>
                <w:szCs w:val="21"/>
              </w:rPr>
              <w:t>投标人</w:t>
            </w:r>
            <w:r w:rsidRPr="008A52D1">
              <w:rPr>
                <w:rFonts w:ascii="宋体" w:hAnsi="宋体" w:hint="eastAsia"/>
                <w:szCs w:val="21"/>
              </w:rPr>
              <w:t>名称：</w:t>
            </w:r>
            <w:r w:rsidRPr="008A52D1">
              <w:rPr>
                <w:rFonts w:ascii="宋体" w:hAnsi="宋体"/>
                <w:szCs w:val="21"/>
                <w:u w:val="single"/>
              </w:rPr>
              <w:t xml:space="preserve">                   </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szCs w:val="21"/>
                <w:u w:val="single"/>
              </w:rPr>
            </w:pPr>
            <w:r w:rsidRPr="008A52D1">
              <w:rPr>
                <w:rFonts w:ascii="宋体" w:hAnsi="宋体" w:cs="MingLiU" w:hint="eastAsia"/>
                <w:kern w:val="0"/>
                <w:szCs w:val="21"/>
              </w:rPr>
              <w:t>投标人</w:t>
            </w:r>
            <w:r w:rsidRPr="008A52D1">
              <w:rPr>
                <w:rFonts w:ascii="宋体" w:hAnsi="宋体" w:hint="eastAsia"/>
                <w:szCs w:val="21"/>
              </w:rPr>
              <w:t>地址：</w:t>
            </w:r>
            <w:r w:rsidRPr="008A52D1">
              <w:rPr>
                <w:rFonts w:ascii="宋体" w:hAnsi="宋体"/>
                <w:szCs w:val="21"/>
                <w:u w:val="single"/>
              </w:rPr>
              <w:t xml:space="preserve">                   </w:t>
            </w:r>
          </w:p>
        </w:tc>
      </w:tr>
      <w:tr w:rsidR="00DE4F6D" w:rsidRPr="008A52D1" w:rsidTr="00DE4F6D">
        <w:trPr>
          <w:cantSplit/>
          <w:trHeight w:val="567"/>
        </w:trPr>
        <w:tc>
          <w:tcPr>
            <w:tcW w:w="769" w:type="dxa"/>
            <w:vMerge/>
            <w:vAlign w:val="center"/>
          </w:tcPr>
          <w:p w:rsidR="00DE4F6D" w:rsidRPr="008A52D1" w:rsidRDefault="00DE4F6D" w:rsidP="00DE4F6D">
            <w:pPr>
              <w:keepLines/>
              <w:adjustRightInd w:val="0"/>
              <w:snapToGrid w:val="0"/>
              <w:spacing w:line="360" w:lineRule="exact"/>
              <w:jc w:val="center"/>
              <w:rPr>
                <w:rFonts w:ascii="宋体" w:hAnsi="宋体"/>
                <w:szCs w:val="21"/>
              </w:rPr>
            </w:pPr>
          </w:p>
        </w:tc>
        <w:tc>
          <w:tcPr>
            <w:tcW w:w="1626" w:type="dxa"/>
            <w:vMerge/>
            <w:vAlign w:val="center"/>
          </w:tcPr>
          <w:p w:rsidR="00DE4F6D" w:rsidRPr="008A52D1" w:rsidRDefault="00DE4F6D" w:rsidP="00DE4F6D">
            <w:pPr>
              <w:keepLines/>
              <w:adjustRightInd w:val="0"/>
              <w:snapToGrid w:val="0"/>
              <w:jc w:val="center"/>
              <w:rPr>
                <w:rFonts w:ascii="宋体" w:hAnsi="宋体"/>
                <w:szCs w:val="21"/>
              </w:rPr>
            </w:pPr>
          </w:p>
        </w:tc>
        <w:tc>
          <w:tcPr>
            <w:tcW w:w="6662" w:type="dxa"/>
            <w:vAlign w:val="center"/>
          </w:tcPr>
          <w:p w:rsidR="00DE4F6D" w:rsidRPr="008A52D1" w:rsidRDefault="00DE4F6D" w:rsidP="00DE4F6D">
            <w:pPr>
              <w:keepLines/>
              <w:adjustRightInd w:val="0"/>
              <w:snapToGrid w:val="0"/>
              <w:spacing w:line="360" w:lineRule="exact"/>
              <w:jc w:val="left"/>
              <w:rPr>
                <w:rFonts w:ascii="宋体" w:hAnsi="宋体"/>
                <w:szCs w:val="21"/>
              </w:rPr>
            </w:pPr>
            <w:r w:rsidRPr="008A52D1">
              <w:rPr>
                <w:rFonts w:ascii="宋体" w:hAnsi="宋体" w:hint="eastAsia"/>
                <w:szCs w:val="21"/>
              </w:rPr>
              <w:t>（3）银行保函封套：</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kern w:val="0"/>
                <w:szCs w:val="21"/>
              </w:rPr>
            </w:pPr>
            <w:r w:rsidRPr="008A52D1">
              <w:rPr>
                <w:rFonts w:ascii="宋体" w:hAnsi="宋体" w:cs="MingLiU" w:hint="eastAsia"/>
                <w:kern w:val="0"/>
                <w:szCs w:val="21"/>
              </w:rPr>
              <w:t>招标人名称：</w:t>
            </w:r>
            <w:r w:rsidRPr="008A52D1">
              <w:rPr>
                <w:rFonts w:ascii="宋体" w:hAnsi="宋体" w:cs="宋体" w:hint="eastAsia"/>
                <w:kern w:val="0"/>
                <w:szCs w:val="21"/>
              </w:rPr>
              <w:t>吉林高速公路股份有限公司</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cs="MingLiU"/>
                <w:kern w:val="0"/>
                <w:szCs w:val="21"/>
              </w:rPr>
            </w:pPr>
            <w:r w:rsidRPr="008A52D1">
              <w:rPr>
                <w:rFonts w:ascii="宋体" w:hAnsi="宋体" w:cs="MingLiU" w:hint="eastAsia"/>
                <w:kern w:val="0"/>
                <w:szCs w:val="21"/>
              </w:rPr>
              <w:t>招标人地址：</w:t>
            </w:r>
            <w:r w:rsidRPr="008A52D1">
              <w:rPr>
                <w:rFonts w:ascii="宋体" w:hAnsi="宋体" w:cs="宋体" w:hint="eastAsia"/>
                <w:kern w:val="0"/>
                <w:szCs w:val="21"/>
              </w:rPr>
              <w:t>长春市经济开发区浦东路4488号</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szCs w:val="21"/>
              </w:rPr>
            </w:pPr>
            <w:r w:rsidRPr="008A52D1">
              <w:rPr>
                <w:rFonts w:ascii="黑体" w:eastAsia="黑体" w:hAnsi="黑体" w:hint="eastAsia"/>
                <w:szCs w:val="21"/>
              </w:rPr>
              <w:t>京哈高速公路四平至长春段改扩建工程建设项目服务品质提升</w:t>
            </w:r>
            <w:r w:rsidRPr="008A52D1">
              <w:rPr>
                <w:rFonts w:ascii="黑体" w:eastAsia="黑体" w:hAnsi="黑体" w:hint="eastAsia"/>
                <w:szCs w:val="21"/>
                <w:u w:val="single"/>
              </w:rPr>
              <w:t xml:space="preserve">   </w:t>
            </w:r>
            <w:r w:rsidRPr="008A52D1">
              <w:rPr>
                <w:rFonts w:ascii="黑体" w:eastAsia="黑体" w:hAnsi="黑体" w:hint="eastAsia"/>
                <w:szCs w:val="21"/>
              </w:rPr>
              <w:t>标段施工招标投标保证金（银行保函原件）</w:t>
            </w:r>
          </w:p>
          <w:p w:rsidR="00DE4F6D" w:rsidRPr="008A52D1" w:rsidRDefault="00DE4F6D" w:rsidP="00DE4F6D">
            <w:pPr>
              <w:keepLines/>
              <w:autoSpaceDE w:val="0"/>
              <w:autoSpaceDN w:val="0"/>
              <w:adjustRightInd w:val="0"/>
              <w:snapToGrid w:val="0"/>
              <w:spacing w:line="360" w:lineRule="exact"/>
              <w:ind w:firstLineChars="100" w:firstLine="210"/>
              <w:rPr>
                <w:rFonts w:ascii="宋体" w:hAnsi="宋体"/>
                <w:szCs w:val="21"/>
              </w:rPr>
            </w:pPr>
            <w:r w:rsidRPr="008A52D1">
              <w:rPr>
                <w:rFonts w:ascii="宋体" w:hAnsi="宋体" w:hint="eastAsia"/>
                <w:szCs w:val="21"/>
              </w:rPr>
              <w:t>招标编号：HYZX</w:t>
            </w:r>
            <w:r w:rsidRPr="008A52D1">
              <w:rPr>
                <w:rFonts w:ascii="宋体" w:hAnsi="宋体"/>
                <w:szCs w:val="21"/>
              </w:rPr>
              <w:t xml:space="preserve"> 2019-0</w:t>
            </w:r>
            <w:r w:rsidRPr="008A52D1">
              <w:rPr>
                <w:rFonts w:ascii="宋体" w:hAnsi="宋体" w:hint="eastAsia"/>
                <w:szCs w:val="21"/>
              </w:rPr>
              <w:t>25</w:t>
            </w:r>
          </w:p>
          <w:p w:rsidR="00DE4F6D" w:rsidRPr="008A52D1" w:rsidRDefault="00DE4F6D" w:rsidP="0095228E">
            <w:pPr>
              <w:keepLines/>
              <w:autoSpaceDE w:val="0"/>
              <w:autoSpaceDN w:val="0"/>
              <w:adjustRightInd w:val="0"/>
              <w:snapToGrid w:val="0"/>
              <w:spacing w:beforeLines="50" w:line="360" w:lineRule="exact"/>
              <w:ind w:firstLineChars="100" w:firstLine="210"/>
              <w:rPr>
                <w:rFonts w:ascii="宋体" w:hAnsi="宋体"/>
                <w:szCs w:val="21"/>
              </w:rPr>
            </w:pPr>
            <w:r w:rsidRPr="008A52D1">
              <w:rPr>
                <w:rFonts w:ascii="宋体" w:hAnsi="宋体" w:hint="eastAsia"/>
                <w:szCs w:val="21"/>
              </w:rPr>
              <w:t>投标人名称：</w:t>
            </w:r>
            <w:r w:rsidRPr="008A52D1">
              <w:rPr>
                <w:rFonts w:ascii="宋体" w:hAnsi="宋体"/>
                <w:szCs w:val="21"/>
                <w:u w:val="single"/>
              </w:rPr>
              <w:t xml:space="preserve">                   </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4.2.3</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是否退还</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投标文件</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否</w:t>
            </w:r>
          </w:p>
        </w:tc>
      </w:tr>
      <w:tr w:rsidR="00DE4F6D" w:rsidRPr="008A52D1" w:rsidTr="00DE4F6D">
        <w:trPr>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5.1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开标时间和地点</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投标文件第一个信封（商务及技术文件）开标时间：同投标截止时间</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投标文件第一个信封（商务及技术文件）开标地点：同递交投标文件地点</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投标文件第二个信封（报价文件）开标时间：2019年7月22日14:00</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投标文件第二个信封（报价文件）开标地点：吉林省公共资源交易中心4楼开标室</w:t>
            </w:r>
          </w:p>
        </w:tc>
      </w:tr>
      <w:tr w:rsidR="00DE4F6D" w:rsidRPr="008A52D1" w:rsidTr="00DE4F6D">
        <w:trPr>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5.2.1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第一个信封（商务及技术文件）</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lastRenderedPageBreak/>
              <w:t>开标程序</w:t>
            </w:r>
          </w:p>
        </w:tc>
        <w:tc>
          <w:tcPr>
            <w:tcW w:w="6662" w:type="dxa"/>
            <w:vAlign w:val="center"/>
          </w:tcPr>
          <w:p w:rsidR="00DE4F6D" w:rsidRPr="008A52D1" w:rsidRDefault="00DE4F6D" w:rsidP="00DE4F6D">
            <w:pPr>
              <w:keepNext/>
              <w:adjustRightInd w:val="0"/>
              <w:snapToGrid w:val="0"/>
              <w:spacing w:line="360" w:lineRule="exact"/>
              <w:ind w:firstLineChars="100" w:firstLine="210"/>
              <w:rPr>
                <w:rFonts w:ascii="宋体" w:hAnsi="宋体"/>
                <w:szCs w:val="21"/>
              </w:rPr>
            </w:pPr>
            <w:r w:rsidRPr="008A52D1">
              <w:rPr>
                <w:rFonts w:ascii="宋体" w:hAnsi="宋体" w:hint="eastAsia"/>
                <w:szCs w:val="21"/>
              </w:rPr>
              <w:lastRenderedPageBreak/>
              <w:t>（4）密封情况检查：检查商务及技术文件是否存在提前开启情况</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（5）开标顺序：/</w:t>
            </w:r>
          </w:p>
        </w:tc>
      </w:tr>
      <w:tr w:rsidR="00DE4F6D" w:rsidRPr="008A52D1" w:rsidTr="00DE4F6D">
        <w:trPr>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lastRenderedPageBreak/>
              <w:t>5.2.3</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第二个信封</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（报价文件）</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开标程序</w:t>
            </w:r>
          </w:p>
        </w:tc>
        <w:tc>
          <w:tcPr>
            <w:tcW w:w="6662" w:type="dxa"/>
            <w:vAlign w:val="center"/>
          </w:tcPr>
          <w:p w:rsidR="00DE4F6D" w:rsidRPr="008A52D1" w:rsidRDefault="00DE4F6D" w:rsidP="00DE4F6D">
            <w:pPr>
              <w:keepLines/>
              <w:numPr>
                <w:ilvl w:val="0"/>
                <w:numId w:val="6"/>
              </w:numPr>
              <w:adjustRightInd w:val="0"/>
              <w:snapToGrid w:val="0"/>
              <w:spacing w:line="360" w:lineRule="exact"/>
              <w:ind w:firstLineChars="100" w:firstLine="210"/>
              <w:rPr>
                <w:szCs w:val="21"/>
              </w:rPr>
            </w:pPr>
            <w:r w:rsidRPr="008A52D1">
              <w:rPr>
                <w:rFonts w:ascii="宋体" w:hAnsi="宋体" w:hint="eastAsia"/>
                <w:szCs w:val="21"/>
              </w:rPr>
              <w:t>密封情况检查：</w:t>
            </w:r>
            <w:r w:rsidRPr="008A52D1">
              <w:rPr>
                <w:szCs w:val="21"/>
              </w:rPr>
              <w:t>检查报价文件是否存在提前开启情况</w:t>
            </w:r>
          </w:p>
          <w:p w:rsidR="00DE4F6D" w:rsidRPr="008A52D1" w:rsidRDefault="00DE4F6D" w:rsidP="00DE4F6D">
            <w:pPr>
              <w:keepLines/>
              <w:numPr>
                <w:ilvl w:val="0"/>
                <w:numId w:val="6"/>
              </w:numPr>
              <w:adjustRightInd w:val="0"/>
              <w:snapToGrid w:val="0"/>
              <w:spacing w:line="360" w:lineRule="exact"/>
              <w:ind w:firstLineChars="100" w:firstLine="210"/>
              <w:rPr>
                <w:szCs w:val="21"/>
              </w:rPr>
            </w:pPr>
            <w:r w:rsidRPr="008A52D1">
              <w:rPr>
                <w:szCs w:val="21"/>
              </w:rPr>
              <w:t>开标顺序：</w:t>
            </w:r>
            <w:r w:rsidRPr="008A52D1">
              <w:rPr>
                <w:rFonts w:ascii="宋体" w:hAnsi="宋体" w:hint="eastAsia"/>
                <w:szCs w:val="21"/>
              </w:rPr>
              <w:t>/</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6.1.1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评标委员会</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的组建</w:t>
            </w:r>
          </w:p>
        </w:tc>
        <w:tc>
          <w:tcPr>
            <w:tcW w:w="6662" w:type="dxa"/>
            <w:vAlign w:val="center"/>
          </w:tcPr>
          <w:p w:rsidR="00DE4F6D" w:rsidRPr="008A52D1" w:rsidRDefault="00DE4F6D" w:rsidP="00DE4F6D">
            <w:pPr>
              <w:keepLines/>
              <w:adjustRightInd w:val="0"/>
              <w:snapToGrid w:val="0"/>
              <w:spacing w:line="360" w:lineRule="exact"/>
              <w:ind w:firstLineChars="100" w:firstLine="210"/>
              <w:rPr>
                <w:szCs w:val="21"/>
              </w:rPr>
            </w:pPr>
            <w:r w:rsidRPr="008A52D1">
              <w:rPr>
                <w:rFonts w:hint="eastAsia"/>
                <w:szCs w:val="21"/>
              </w:rPr>
              <w:t>评标委员会构成：</w:t>
            </w:r>
            <w:r w:rsidR="0095228E">
              <w:rPr>
                <w:rFonts w:hint="eastAsia"/>
                <w:szCs w:val="21"/>
              </w:rPr>
              <w:t>5</w:t>
            </w:r>
            <w:r w:rsidRPr="008A52D1">
              <w:rPr>
                <w:rFonts w:hint="eastAsia"/>
                <w:szCs w:val="21"/>
              </w:rPr>
              <w:t>人，其中招标人代表</w:t>
            </w:r>
            <w:r w:rsidR="0095228E">
              <w:rPr>
                <w:rFonts w:hint="eastAsia"/>
                <w:szCs w:val="21"/>
              </w:rPr>
              <w:t>1</w:t>
            </w:r>
            <w:r w:rsidRPr="008A52D1">
              <w:rPr>
                <w:rFonts w:hint="eastAsia"/>
                <w:szCs w:val="21"/>
              </w:rPr>
              <w:t>人，专家</w:t>
            </w:r>
            <w:r w:rsidR="0095228E">
              <w:rPr>
                <w:rFonts w:hint="eastAsia"/>
                <w:szCs w:val="21"/>
              </w:rPr>
              <w:t>4</w:t>
            </w:r>
            <w:r w:rsidRPr="008A52D1">
              <w:rPr>
                <w:rFonts w:hint="eastAsia"/>
                <w:szCs w:val="21"/>
              </w:rPr>
              <w:t>人。</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hint="eastAsia"/>
                <w:szCs w:val="21"/>
              </w:rPr>
              <w:t>评标专家确定方式：从吉林省公共资源交易中心评标专家库中随机抽取</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6.3.2</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评标委员会推荐中标候选人</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的人数</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3名</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7.1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中标候选人公示</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媒介及期限</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color w:val="000000"/>
                <w:szCs w:val="21"/>
              </w:rPr>
            </w:pPr>
            <w:r w:rsidRPr="008A52D1">
              <w:rPr>
                <w:rFonts w:ascii="宋体" w:hAnsi="宋体" w:hint="eastAsia"/>
                <w:szCs w:val="21"/>
              </w:rPr>
              <w:t>公</w:t>
            </w:r>
            <w:r w:rsidRPr="008A52D1">
              <w:rPr>
                <w:rFonts w:ascii="宋体" w:hAnsi="宋体" w:hint="eastAsia"/>
                <w:color w:val="000000"/>
                <w:szCs w:val="21"/>
              </w:rPr>
              <w:t>示媒介：</w:t>
            </w:r>
            <w:r w:rsidRPr="008A52D1">
              <w:rPr>
                <w:rFonts w:ascii="宋体" w:hAnsi="宋体" w:hint="eastAsia"/>
                <w:szCs w:val="21"/>
              </w:rPr>
              <w:t>《中国招标投标公共服务平台》</w:t>
            </w:r>
            <w:r w:rsidRPr="008A52D1">
              <w:rPr>
                <w:rFonts w:ascii="宋体" w:hAnsi="宋体" w:hint="eastAsia"/>
                <w:color w:val="000000"/>
                <w:szCs w:val="21"/>
              </w:rPr>
              <w:t>、《吉林省公共资源交易中心网》、《吉林省交通运输厅网站》。</w:t>
            </w:r>
          </w:p>
          <w:p w:rsidR="00DE4F6D" w:rsidRPr="008A52D1" w:rsidRDefault="00DE4F6D" w:rsidP="00DE4F6D">
            <w:pPr>
              <w:keepLines/>
              <w:adjustRightInd w:val="0"/>
              <w:snapToGrid w:val="0"/>
              <w:spacing w:line="360" w:lineRule="exact"/>
              <w:ind w:firstLineChars="100" w:firstLine="210"/>
              <w:rPr>
                <w:rFonts w:ascii="宋体" w:hAnsi="宋体"/>
                <w:color w:val="000000"/>
                <w:szCs w:val="21"/>
              </w:rPr>
            </w:pPr>
            <w:r w:rsidRPr="008A52D1">
              <w:rPr>
                <w:rFonts w:ascii="宋体" w:hAnsi="宋体" w:hint="eastAsia"/>
                <w:color w:val="000000"/>
                <w:szCs w:val="21"/>
              </w:rPr>
              <w:t>公示期限：3日</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color w:val="000000"/>
                <w:szCs w:val="21"/>
              </w:rPr>
              <w:t>公示的其他内容：无</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7.4</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是否授权评标委员会确定中标人</w:t>
            </w:r>
          </w:p>
        </w:tc>
        <w:tc>
          <w:tcPr>
            <w:tcW w:w="6662" w:type="dxa"/>
            <w:vAlign w:val="center"/>
          </w:tcPr>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否</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7.5</w:t>
            </w:r>
          </w:p>
        </w:tc>
        <w:tc>
          <w:tcPr>
            <w:tcW w:w="1626" w:type="dxa"/>
            <w:vAlign w:val="center"/>
          </w:tcPr>
          <w:p w:rsidR="00DE4F6D" w:rsidRPr="008A52D1" w:rsidRDefault="00DE4F6D" w:rsidP="00DE4F6D">
            <w:pPr>
              <w:keepLines/>
              <w:autoSpaceDE w:val="0"/>
              <w:autoSpaceDN w:val="0"/>
              <w:adjustRightInd w:val="0"/>
              <w:snapToGrid w:val="0"/>
              <w:jc w:val="center"/>
              <w:rPr>
                <w:rFonts w:ascii="宋体" w:hAnsi="宋体"/>
                <w:spacing w:val="1"/>
                <w:kern w:val="0"/>
                <w:szCs w:val="21"/>
              </w:rPr>
            </w:pPr>
            <w:r w:rsidRPr="008A52D1">
              <w:rPr>
                <w:rFonts w:ascii="宋体" w:hAnsi="宋体" w:hint="eastAsia"/>
                <w:spacing w:val="1"/>
                <w:kern w:val="0"/>
                <w:szCs w:val="21"/>
              </w:rPr>
              <w:t>中标通知书和</w:t>
            </w:r>
          </w:p>
          <w:p w:rsidR="00DE4F6D" w:rsidRPr="008A52D1" w:rsidRDefault="00DE4F6D" w:rsidP="00DE4F6D">
            <w:pPr>
              <w:keepLines/>
              <w:autoSpaceDE w:val="0"/>
              <w:autoSpaceDN w:val="0"/>
              <w:adjustRightInd w:val="0"/>
              <w:snapToGrid w:val="0"/>
              <w:jc w:val="center"/>
              <w:rPr>
                <w:rFonts w:ascii="宋体" w:hAnsi="宋体"/>
                <w:spacing w:val="1"/>
                <w:kern w:val="0"/>
                <w:szCs w:val="21"/>
              </w:rPr>
            </w:pPr>
            <w:r w:rsidRPr="008A52D1">
              <w:rPr>
                <w:rFonts w:ascii="宋体" w:hAnsi="宋体" w:hint="eastAsia"/>
                <w:spacing w:val="1"/>
                <w:kern w:val="0"/>
                <w:szCs w:val="21"/>
              </w:rPr>
              <w:t>中标结果通知</w:t>
            </w:r>
          </w:p>
          <w:p w:rsidR="00DE4F6D" w:rsidRPr="008A52D1" w:rsidRDefault="00DE4F6D" w:rsidP="00DE4F6D">
            <w:pPr>
              <w:keepLines/>
              <w:autoSpaceDE w:val="0"/>
              <w:autoSpaceDN w:val="0"/>
              <w:adjustRightInd w:val="0"/>
              <w:snapToGrid w:val="0"/>
              <w:jc w:val="center"/>
              <w:rPr>
                <w:rFonts w:ascii="宋体" w:hAnsi="宋体"/>
                <w:spacing w:val="1"/>
                <w:kern w:val="0"/>
                <w:szCs w:val="21"/>
              </w:rPr>
            </w:pPr>
            <w:r w:rsidRPr="008A52D1">
              <w:rPr>
                <w:rFonts w:ascii="宋体" w:hAnsi="宋体" w:hint="eastAsia"/>
                <w:spacing w:val="1"/>
                <w:kern w:val="0"/>
                <w:szCs w:val="21"/>
              </w:rPr>
              <w:t>发出的形式</w:t>
            </w:r>
          </w:p>
        </w:tc>
        <w:tc>
          <w:tcPr>
            <w:tcW w:w="6662" w:type="dxa"/>
            <w:vAlign w:val="center"/>
          </w:tcPr>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中标通知书以书面形式发出，中标结果通知以中标结果公告的形式在《中国招标投标公共服务平台》和</w:t>
            </w:r>
            <w:r w:rsidRPr="008A52D1">
              <w:rPr>
                <w:rFonts w:ascii="宋体" w:hAnsi="宋体" w:hint="eastAsia"/>
                <w:color w:val="000000"/>
                <w:szCs w:val="21"/>
              </w:rPr>
              <w:t>《吉林省交通运输厅网站》</w:t>
            </w:r>
            <w:r w:rsidRPr="008A52D1">
              <w:rPr>
                <w:rFonts w:ascii="宋体" w:hAnsi="宋体" w:hint="eastAsia"/>
                <w:szCs w:val="21"/>
              </w:rPr>
              <w:t>上发出。</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u w:val="wave"/>
              </w:rPr>
            </w:pPr>
            <w:r w:rsidRPr="008A52D1">
              <w:rPr>
                <w:rFonts w:ascii="宋体" w:hAnsi="宋体" w:hint="eastAsia"/>
                <w:szCs w:val="21"/>
              </w:rPr>
              <w:t>7.6</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中标结果公告</w:t>
            </w:r>
          </w:p>
          <w:p w:rsidR="00DE4F6D" w:rsidRPr="008A52D1" w:rsidRDefault="00DE4F6D" w:rsidP="00DE4F6D">
            <w:pPr>
              <w:keepLines/>
              <w:adjustRightInd w:val="0"/>
              <w:snapToGrid w:val="0"/>
              <w:jc w:val="center"/>
              <w:rPr>
                <w:rFonts w:ascii="宋体" w:hAnsi="宋体"/>
                <w:szCs w:val="21"/>
                <w:u w:val="wave"/>
              </w:rPr>
            </w:pPr>
            <w:r w:rsidRPr="008A52D1">
              <w:rPr>
                <w:rFonts w:ascii="宋体" w:hAnsi="宋体" w:hint="eastAsia"/>
                <w:szCs w:val="21"/>
              </w:rPr>
              <w:t>媒介及期限</w:t>
            </w:r>
          </w:p>
        </w:tc>
        <w:tc>
          <w:tcPr>
            <w:tcW w:w="6662" w:type="dxa"/>
            <w:vAlign w:val="center"/>
          </w:tcPr>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公告媒介：《中国招标投标公共服务平台》、《吉林省交通运输厅网站》。</w:t>
            </w:r>
          </w:p>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公告期限：3日</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7.7.1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履约保证金</w:t>
            </w:r>
          </w:p>
        </w:tc>
        <w:tc>
          <w:tcPr>
            <w:tcW w:w="6662" w:type="dxa"/>
            <w:vAlign w:val="center"/>
          </w:tcPr>
          <w:p w:rsidR="00DE4F6D" w:rsidRPr="008A52D1" w:rsidRDefault="00DE4F6D" w:rsidP="0095228E">
            <w:pPr>
              <w:keepLines/>
              <w:snapToGrid w:val="0"/>
              <w:spacing w:beforeLines="15" w:afterLines="15" w:line="360" w:lineRule="exact"/>
              <w:ind w:firstLineChars="100" w:firstLine="210"/>
              <w:rPr>
                <w:rFonts w:ascii="宋体" w:hAnsi="黑体"/>
                <w:szCs w:val="21"/>
              </w:rPr>
            </w:pPr>
            <w:r w:rsidRPr="008A52D1">
              <w:rPr>
                <w:rFonts w:ascii="宋体" w:hAnsi="黑体" w:hint="eastAsia"/>
                <w:szCs w:val="21"/>
              </w:rPr>
              <w:t>履约保证金形式：银行保函或现金、支票形式。</w:t>
            </w:r>
          </w:p>
          <w:p w:rsidR="00DE4F6D" w:rsidRPr="008A52D1" w:rsidRDefault="00DE4F6D" w:rsidP="0095228E">
            <w:pPr>
              <w:keepLines/>
              <w:snapToGrid w:val="0"/>
              <w:spacing w:beforeLines="15" w:afterLines="15" w:line="360" w:lineRule="exact"/>
              <w:ind w:firstLineChars="100" w:firstLine="210"/>
              <w:rPr>
                <w:rFonts w:ascii="宋体" w:hAnsi="黑体"/>
                <w:szCs w:val="21"/>
              </w:rPr>
            </w:pPr>
            <w:r w:rsidRPr="008A52D1">
              <w:rPr>
                <w:rFonts w:ascii="宋体" w:hAnsi="黑体" w:hint="eastAsia"/>
                <w:szCs w:val="21"/>
              </w:rPr>
              <w:t>履约保证金金额：10%的签约合同价。</w:t>
            </w:r>
          </w:p>
          <w:p w:rsidR="00DE4F6D" w:rsidRPr="008A52D1" w:rsidRDefault="00DE4F6D" w:rsidP="0095228E">
            <w:pPr>
              <w:keepLines/>
              <w:adjustRightInd w:val="0"/>
              <w:snapToGrid w:val="0"/>
              <w:spacing w:beforeLines="50" w:line="360" w:lineRule="exact"/>
              <w:rPr>
                <w:rFonts w:ascii="宋体" w:hAnsi="宋体"/>
                <w:szCs w:val="21"/>
              </w:rPr>
            </w:pPr>
            <w:r w:rsidRPr="008A52D1">
              <w:rPr>
                <w:rFonts w:ascii="宋体" w:hAnsi="宋体" w:hint="eastAsia"/>
                <w:szCs w:val="21"/>
              </w:rPr>
              <w:t>注意：</w:t>
            </w:r>
          </w:p>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（1）采用现金、支票形式时，应由中标人的基本账户汇入发包人指定账户；</w:t>
            </w:r>
          </w:p>
          <w:p w:rsidR="00DE4F6D" w:rsidRPr="008A52D1" w:rsidRDefault="00DE4F6D" w:rsidP="0095228E">
            <w:pPr>
              <w:keepLines/>
              <w:snapToGrid w:val="0"/>
              <w:spacing w:beforeLines="15" w:afterLines="15" w:line="360" w:lineRule="exact"/>
              <w:ind w:firstLineChars="100" w:firstLine="210"/>
              <w:rPr>
                <w:rFonts w:ascii="宋体" w:hAnsi="宋体"/>
                <w:szCs w:val="21"/>
              </w:rPr>
            </w:pPr>
            <w:r w:rsidRPr="008A52D1">
              <w:rPr>
                <w:rFonts w:ascii="宋体" w:hAnsi="宋体" w:hint="eastAsia"/>
                <w:szCs w:val="21"/>
              </w:rPr>
              <w:t>（2）</w:t>
            </w:r>
            <w:r w:rsidRPr="008A52D1">
              <w:rPr>
                <w:rFonts w:ascii="宋体" w:hAnsi="宋体" w:hint="eastAsia"/>
                <w:kern w:val="0"/>
                <w:szCs w:val="21"/>
              </w:rPr>
              <w:t>采用银行保函时</w:t>
            </w:r>
            <w:r w:rsidRPr="008A52D1">
              <w:rPr>
                <w:rFonts w:ascii="宋体" w:hAnsi="宋体" w:hint="eastAsia"/>
                <w:szCs w:val="21"/>
              </w:rPr>
              <w:t>，应按招标文件第四章“合同条款及格式”规定的履约保证金格式出具，</w:t>
            </w:r>
            <w:r w:rsidRPr="008A52D1">
              <w:rPr>
                <w:rFonts w:ascii="宋体" w:hAnsi="宋体"/>
                <w:szCs w:val="21"/>
                <w:lang w:val="zh-CN"/>
              </w:rPr>
              <w:t>应由</w:t>
            </w:r>
            <w:r w:rsidRPr="008A52D1">
              <w:rPr>
                <w:rFonts w:ascii="宋体" w:hAnsi="宋体" w:hint="eastAsia"/>
                <w:szCs w:val="21"/>
                <w:lang w:val="zh-CN"/>
              </w:rPr>
              <w:t>“工商银行、农业银行、中国银行、建设银行、交通银行”五大国有商业银行之一或全国性股份制商业银行</w:t>
            </w:r>
            <w:r w:rsidRPr="008A52D1">
              <w:rPr>
                <w:rFonts w:ascii="宋体" w:hAnsi="宋体"/>
                <w:szCs w:val="21"/>
                <w:lang w:val="zh-CN"/>
              </w:rPr>
              <w:t>开具，</w:t>
            </w:r>
            <w:r w:rsidRPr="008A52D1">
              <w:rPr>
                <w:rFonts w:ascii="宋体" w:hAnsi="宋体" w:hint="eastAsia"/>
                <w:szCs w:val="21"/>
                <w:lang w:val="zh-CN"/>
              </w:rPr>
              <w:t>银行应为地市级分行及以上级别，所需的费用由中标人承担，中标人应保证银行保函有效。</w:t>
            </w:r>
          </w:p>
        </w:tc>
      </w:tr>
      <w:tr w:rsidR="00DE4F6D" w:rsidRPr="008A52D1" w:rsidTr="00DE4F6D">
        <w:trPr>
          <w:cantSplit/>
          <w:trHeight w:val="567"/>
        </w:trPr>
        <w:tc>
          <w:tcPr>
            <w:tcW w:w="769" w:type="dxa"/>
            <w:vAlign w:val="center"/>
          </w:tcPr>
          <w:p w:rsidR="00DE4F6D" w:rsidRPr="008A52D1" w:rsidRDefault="00DE4F6D" w:rsidP="00DE4F6D">
            <w:pPr>
              <w:adjustRightInd w:val="0"/>
              <w:snapToGrid w:val="0"/>
              <w:spacing w:line="320" w:lineRule="exact"/>
              <w:jc w:val="center"/>
              <w:rPr>
                <w:rFonts w:ascii="宋体" w:hAnsi="宋体"/>
                <w:szCs w:val="21"/>
              </w:rPr>
            </w:pPr>
            <w:r w:rsidRPr="008A52D1">
              <w:rPr>
                <w:rFonts w:ascii="宋体" w:hAnsi="宋体" w:hint="eastAsia"/>
                <w:szCs w:val="21"/>
              </w:rPr>
              <w:t>7.8.1</w:t>
            </w:r>
          </w:p>
        </w:tc>
        <w:tc>
          <w:tcPr>
            <w:tcW w:w="1626" w:type="dxa"/>
            <w:vAlign w:val="center"/>
          </w:tcPr>
          <w:p w:rsidR="00DE4F6D" w:rsidRPr="008A52D1" w:rsidRDefault="00DE4F6D" w:rsidP="00DE4F6D">
            <w:pPr>
              <w:adjustRightInd w:val="0"/>
              <w:snapToGrid w:val="0"/>
              <w:spacing w:line="320" w:lineRule="exact"/>
              <w:jc w:val="center"/>
              <w:rPr>
                <w:rFonts w:ascii="宋体" w:hAnsi="宋体"/>
                <w:szCs w:val="21"/>
              </w:rPr>
            </w:pPr>
            <w:r w:rsidRPr="008A52D1">
              <w:rPr>
                <w:rFonts w:ascii="宋体" w:hAnsi="宋体" w:hint="eastAsia"/>
                <w:szCs w:val="21"/>
              </w:rPr>
              <w:t>对中标人未按要求签订合同的处罚</w:t>
            </w:r>
          </w:p>
        </w:tc>
        <w:tc>
          <w:tcPr>
            <w:tcW w:w="6662" w:type="dxa"/>
            <w:vAlign w:val="center"/>
          </w:tcPr>
          <w:p w:rsidR="00DE4F6D" w:rsidRPr="008A52D1" w:rsidRDefault="00DE4F6D" w:rsidP="00DE4F6D">
            <w:pPr>
              <w:autoSpaceDE w:val="0"/>
              <w:autoSpaceDN w:val="0"/>
              <w:adjustRightInd w:val="0"/>
              <w:spacing w:line="320" w:lineRule="exact"/>
              <w:rPr>
                <w:rFonts w:ascii="宋体" w:hAnsi="宋体"/>
                <w:szCs w:val="21"/>
              </w:rPr>
            </w:pPr>
            <w:r w:rsidRPr="008A52D1">
              <w:rPr>
                <w:rFonts w:ascii="宋体" w:hAnsi="宋体"/>
                <w:szCs w:val="21"/>
              </w:rPr>
              <w:t>本款</w:t>
            </w:r>
            <w:r w:rsidRPr="008A52D1">
              <w:rPr>
                <w:rFonts w:ascii="宋体" w:hAnsi="宋体" w:hint="eastAsia"/>
                <w:szCs w:val="21"/>
              </w:rPr>
              <w:t>末增加</w:t>
            </w:r>
            <w:r w:rsidRPr="008A52D1">
              <w:rPr>
                <w:rFonts w:ascii="宋体" w:hAnsi="宋体"/>
                <w:szCs w:val="21"/>
              </w:rPr>
              <w:t>：</w:t>
            </w:r>
          </w:p>
          <w:p w:rsidR="00DE4F6D" w:rsidRPr="008A52D1" w:rsidRDefault="00DE4F6D" w:rsidP="00DE4F6D">
            <w:pPr>
              <w:adjustRightInd w:val="0"/>
              <w:snapToGrid w:val="0"/>
              <w:spacing w:line="320" w:lineRule="exact"/>
              <w:rPr>
                <w:rFonts w:ascii="宋体" w:hAnsi="宋体"/>
                <w:szCs w:val="21"/>
              </w:rPr>
            </w:pPr>
            <w:r w:rsidRPr="008A52D1">
              <w:rPr>
                <w:rFonts w:ascii="宋体" w:hAnsi="宋体"/>
                <w:kern w:val="0"/>
                <w:szCs w:val="21"/>
                <w:lang w:val="zh-CN"/>
              </w:rPr>
              <w:t xml:space="preserve">  </w:t>
            </w:r>
            <w:r w:rsidRPr="008A52D1">
              <w:rPr>
                <w:rFonts w:ascii="宋体" w:hAnsi="宋体" w:hint="eastAsia"/>
                <w:kern w:val="0"/>
                <w:szCs w:val="21"/>
                <w:lang w:val="zh-CN"/>
              </w:rPr>
              <w:t>中标人放弃中标的，招标人将中标人列入内部黑名单，同时上报省级交通运输主管部门，作为不良记录纳入公路建设市场信用信息管理系统。</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lastRenderedPageBreak/>
              <w:t>8.5.1</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监督部门</w:t>
            </w:r>
          </w:p>
        </w:tc>
        <w:tc>
          <w:tcPr>
            <w:tcW w:w="6662" w:type="dxa"/>
            <w:vAlign w:val="center"/>
          </w:tcPr>
          <w:p w:rsidR="00DE4F6D" w:rsidRPr="008A52D1" w:rsidRDefault="00DE4F6D" w:rsidP="0095228E">
            <w:pPr>
              <w:keepLines/>
              <w:adjustRightInd w:val="0"/>
              <w:snapToGrid w:val="0"/>
              <w:spacing w:beforeLines="50" w:line="360" w:lineRule="exact"/>
              <w:ind w:firstLineChars="100" w:firstLine="210"/>
              <w:rPr>
                <w:rFonts w:ascii="宋体" w:hAnsi="宋体"/>
                <w:szCs w:val="21"/>
              </w:rPr>
            </w:pPr>
            <w:r w:rsidRPr="008A52D1">
              <w:rPr>
                <w:rFonts w:ascii="宋体" w:hAnsi="宋体" w:hint="eastAsia"/>
                <w:szCs w:val="21"/>
              </w:rPr>
              <w:t>行政监督：吉林省交通运输厅建设管理处</w:t>
            </w:r>
          </w:p>
          <w:p w:rsidR="00DE4F6D" w:rsidRPr="008A52D1" w:rsidRDefault="00DE4F6D" w:rsidP="00DE4F6D">
            <w:pPr>
              <w:keepLines/>
              <w:snapToGrid w:val="0"/>
              <w:spacing w:line="360" w:lineRule="exact"/>
              <w:ind w:firstLineChars="100" w:firstLine="210"/>
              <w:rPr>
                <w:rFonts w:ascii="宋体" w:hAnsi="宋体"/>
                <w:szCs w:val="21"/>
              </w:rPr>
            </w:pPr>
            <w:r w:rsidRPr="008A52D1">
              <w:rPr>
                <w:rFonts w:ascii="宋体" w:hAnsi="宋体" w:hint="eastAsia"/>
                <w:szCs w:val="21"/>
              </w:rPr>
              <w:t>电　　话：0431-85633604</w:t>
            </w:r>
          </w:p>
          <w:p w:rsidR="00DE4F6D" w:rsidRPr="008A52D1" w:rsidRDefault="00DE4F6D" w:rsidP="0095228E">
            <w:pPr>
              <w:keepLines/>
              <w:adjustRightInd w:val="0"/>
              <w:snapToGrid w:val="0"/>
              <w:spacing w:beforeLines="50" w:line="360" w:lineRule="exact"/>
              <w:ind w:firstLineChars="100" w:firstLine="210"/>
              <w:rPr>
                <w:rFonts w:ascii="宋体" w:hAnsi="宋体"/>
                <w:szCs w:val="21"/>
              </w:rPr>
            </w:pPr>
            <w:r w:rsidRPr="008A52D1">
              <w:rPr>
                <w:rFonts w:ascii="宋体" w:hAnsi="宋体" w:hint="eastAsia"/>
                <w:szCs w:val="21"/>
              </w:rPr>
              <w:t>廉政监督：吉林省纪委省监委驻省交通运输厅纪检监察组</w:t>
            </w:r>
          </w:p>
          <w:p w:rsidR="00DE4F6D" w:rsidRPr="008A52D1" w:rsidRDefault="00DE4F6D" w:rsidP="00DE4F6D">
            <w:pPr>
              <w:keepLines/>
              <w:snapToGrid w:val="0"/>
              <w:spacing w:line="360" w:lineRule="exact"/>
              <w:ind w:firstLineChars="100" w:firstLine="210"/>
              <w:rPr>
                <w:rFonts w:ascii="宋体" w:hAnsi="宋体"/>
                <w:szCs w:val="21"/>
              </w:rPr>
            </w:pPr>
            <w:r w:rsidRPr="008A52D1">
              <w:rPr>
                <w:rFonts w:ascii="宋体" w:hAnsi="宋体" w:hint="eastAsia"/>
                <w:szCs w:val="21"/>
              </w:rPr>
              <w:t>电　　话：0431-85633607</w:t>
            </w:r>
          </w:p>
          <w:p w:rsidR="00DE4F6D" w:rsidRPr="008A52D1" w:rsidRDefault="00DE4F6D" w:rsidP="0095228E">
            <w:pPr>
              <w:keepLines/>
              <w:adjustRightInd w:val="0"/>
              <w:snapToGrid w:val="0"/>
              <w:spacing w:beforeLines="50" w:line="360" w:lineRule="exact"/>
              <w:ind w:firstLineChars="100" w:firstLine="210"/>
              <w:rPr>
                <w:rFonts w:ascii="宋体" w:hAnsi="宋体"/>
                <w:szCs w:val="21"/>
              </w:rPr>
            </w:pPr>
            <w:r w:rsidRPr="008A52D1">
              <w:rPr>
                <w:rFonts w:ascii="宋体" w:hAnsi="宋体" w:hint="eastAsia"/>
                <w:szCs w:val="21"/>
              </w:rPr>
              <w:t>地　　址：吉林省长春市解放大路2518号交通大厦</w:t>
            </w:r>
          </w:p>
          <w:p w:rsidR="00DE4F6D" w:rsidRPr="008A52D1" w:rsidRDefault="00DE4F6D" w:rsidP="00DE4F6D">
            <w:pPr>
              <w:keepLines/>
              <w:adjustRightInd w:val="0"/>
              <w:snapToGrid w:val="0"/>
              <w:spacing w:line="360" w:lineRule="exact"/>
              <w:ind w:firstLineChars="100" w:firstLine="210"/>
              <w:rPr>
                <w:rFonts w:ascii="宋体" w:hAnsi="宋体"/>
                <w:szCs w:val="21"/>
              </w:rPr>
            </w:pPr>
            <w:r w:rsidRPr="008A52D1">
              <w:rPr>
                <w:rFonts w:ascii="宋体" w:hAnsi="宋体" w:hint="eastAsia"/>
                <w:szCs w:val="21"/>
              </w:rPr>
              <w:t>邮　　编：130021</w:t>
            </w:r>
          </w:p>
        </w:tc>
      </w:tr>
      <w:tr w:rsidR="00DE4F6D" w:rsidRPr="008A52D1" w:rsidTr="00DE4F6D">
        <w:trPr>
          <w:cantSplit/>
          <w:trHeight w:val="567"/>
        </w:trPr>
        <w:tc>
          <w:tcPr>
            <w:tcW w:w="769" w:type="dxa"/>
            <w:vAlign w:val="center"/>
          </w:tcPr>
          <w:p w:rsidR="00DE4F6D" w:rsidRPr="008A52D1" w:rsidRDefault="00DE4F6D" w:rsidP="00DE4F6D">
            <w:pPr>
              <w:keepLines/>
              <w:adjustRightInd w:val="0"/>
              <w:snapToGrid w:val="0"/>
              <w:spacing w:line="360" w:lineRule="exact"/>
              <w:jc w:val="center"/>
              <w:rPr>
                <w:rFonts w:ascii="宋体" w:hAnsi="宋体"/>
                <w:szCs w:val="21"/>
              </w:rPr>
            </w:pPr>
            <w:r w:rsidRPr="008A52D1">
              <w:rPr>
                <w:rFonts w:ascii="宋体" w:hAnsi="宋体" w:hint="eastAsia"/>
                <w:szCs w:val="21"/>
              </w:rPr>
              <w:t>9</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是否采用</w:t>
            </w:r>
          </w:p>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电子招标投标</w:t>
            </w:r>
          </w:p>
        </w:tc>
        <w:tc>
          <w:tcPr>
            <w:tcW w:w="6662" w:type="dxa"/>
            <w:vAlign w:val="center"/>
          </w:tcPr>
          <w:p w:rsidR="00DE4F6D" w:rsidRPr="008A52D1" w:rsidRDefault="00DE4F6D" w:rsidP="0095228E">
            <w:pPr>
              <w:keepLines/>
              <w:snapToGrid w:val="0"/>
              <w:spacing w:beforeLines="15" w:afterLines="15" w:line="360" w:lineRule="exact"/>
              <w:ind w:firstLineChars="100" w:firstLine="210"/>
              <w:rPr>
                <w:rFonts w:ascii="宋体" w:hAnsi="宋体" w:cs="宋体"/>
                <w:kern w:val="0"/>
                <w:szCs w:val="21"/>
              </w:rPr>
            </w:pPr>
            <w:r w:rsidRPr="008A52D1">
              <w:rPr>
                <w:rFonts w:ascii="宋体" w:hAnsi="宋体" w:cs="宋体" w:hint="eastAsia"/>
                <w:kern w:val="0"/>
                <w:szCs w:val="21"/>
              </w:rPr>
              <w:t>否</w:t>
            </w:r>
          </w:p>
        </w:tc>
      </w:tr>
      <w:tr w:rsidR="00DE4F6D" w:rsidRPr="008A52D1" w:rsidTr="00DE4F6D">
        <w:trPr>
          <w:cantSplit/>
          <w:trHeight w:val="567"/>
        </w:trPr>
        <w:tc>
          <w:tcPr>
            <w:tcW w:w="9057" w:type="dxa"/>
            <w:gridSpan w:val="3"/>
            <w:vAlign w:val="center"/>
          </w:tcPr>
          <w:p w:rsidR="00DE4F6D" w:rsidRPr="008A52D1" w:rsidRDefault="00DE4F6D" w:rsidP="00DE4F6D">
            <w:pPr>
              <w:keepLines/>
              <w:adjustRightInd w:val="0"/>
              <w:snapToGrid w:val="0"/>
              <w:rPr>
                <w:rFonts w:ascii="宋体" w:hAnsi="宋体"/>
                <w:szCs w:val="21"/>
              </w:rPr>
            </w:pPr>
            <w:r w:rsidRPr="008A52D1">
              <w:rPr>
                <w:rFonts w:ascii="宋体" w:hAnsi="宋体" w:hint="eastAsia"/>
                <w:szCs w:val="21"/>
              </w:rPr>
              <w:t>需要补充的其他内容</w:t>
            </w:r>
          </w:p>
        </w:tc>
      </w:tr>
      <w:tr w:rsidR="00DE4F6D" w:rsidRPr="008A52D1" w:rsidTr="00DE4F6D">
        <w:trPr>
          <w:cantSplit/>
          <w:trHeight w:val="567"/>
        </w:trPr>
        <w:tc>
          <w:tcPr>
            <w:tcW w:w="769" w:type="dxa"/>
            <w:vAlign w:val="center"/>
          </w:tcPr>
          <w:p w:rsidR="00DE4F6D" w:rsidRPr="008A52D1" w:rsidRDefault="00DE4F6D" w:rsidP="00DE4F6D">
            <w:pPr>
              <w:keepLines/>
              <w:autoSpaceDE w:val="0"/>
              <w:autoSpaceDN w:val="0"/>
              <w:adjustRightInd w:val="0"/>
              <w:snapToGrid w:val="0"/>
              <w:spacing w:line="360" w:lineRule="exact"/>
              <w:jc w:val="center"/>
              <w:rPr>
                <w:rFonts w:ascii="宋体" w:hAnsi="宋体"/>
                <w:spacing w:val="1"/>
                <w:kern w:val="0"/>
                <w:szCs w:val="21"/>
              </w:rPr>
            </w:pPr>
            <w:r w:rsidRPr="008A52D1">
              <w:rPr>
                <w:rFonts w:ascii="宋体" w:hAnsi="宋体" w:hint="eastAsia"/>
                <w:spacing w:val="1"/>
                <w:kern w:val="0"/>
                <w:szCs w:val="21"/>
              </w:rPr>
              <w:t>10.2</w:t>
            </w:r>
          </w:p>
        </w:tc>
        <w:tc>
          <w:tcPr>
            <w:tcW w:w="1626" w:type="dxa"/>
            <w:vAlign w:val="center"/>
          </w:tcPr>
          <w:p w:rsidR="00DE4F6D" w:rsidRPr="008A52D1" w:rsidRDefault="00DE4F6D" w:rsidP="00DE4F6D">
            <w:pPr>
              <w:keepLines/>
              <w:adjustRightInd w:val="0"/>
              <w:snapToGrid w:val="0"/>
              <w:jc w:val="center"/>
              <w:rPr>
                <w:rFonts w:ascii="宋体" w:hAnsi="宋体"/>
                <w:szCs w:val="21"/>
              </w:rPr>
            </w:pPr>
            <w:r w:rsidRPr="008A52D1">
              <w:rPr>
                <w:rFonts w:ascii="宋体" w:hAnsi="宋体" w:hint="eastAsia"/>
                <w:szCs w:val="21"/>
              </w:rPr>
              <w:t>招标代理服务费</w:t>
            </w:r>
          </w:p>
        </w:tc>
        <w:tc>
          <w:tcPr>
            <w:tcW w:w="6662" w:type="dxa"/>
            <w:vAlign w:val="center"/>
          </w:tcPr>
          <w:p w:rsidR="00DE4F6D" w:rsidRPr="008A52D1" w:rsidRDefault="00DE4F6D" w:rsidP="00DE4F6D">
            <w:pPr>
              <w:keepLines/>
              <w:adjustRightInd w:val="0"/>
              <w:snapToGrid w:val="0"/>
              <w:spacing w:line="360" w:lineRule="exact"/>
              <w:ind w:firstLineChars="200" w:firstLine="420"/>
              <w:rPr>
                <w:rFonts w:ascii="宋体" w:hAnsi="宋体"/>
                <w:szCs w:val="21"/>
              </w:rPr>
            </w:pPr>
            <w:r w:rsidRPr="008A52D1">
              <w:rPr>
                <w:rFonts w:ascii="宋体" w:hAnsi="宋体" w:hint="eastAsia"/>
                <w:szCs w:val="21"/>
              </w:rPr>
              <w:t>用于本项目的招标代理服务费由招标人通过中标人支付，投标人应将此费用摊入工程量清单的单价、合价和总额价之中，不得在清单中单独列项。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招标代理服务收费基准价格，然后乘以0.79为实际招标代理服务费金额。</w:t>
            </w:r>
          </w:p>
          <w:p w:rsidR="00DE4F6D" w:rsidRPr="008A52D1" w:rsidRDefault="00DE4F6D" w:rsidP="00DE4F6D">
            <w:pPr>
              <w:keepLines/>
              <w:adjustRightInd w:val="0"/>
              <w:snapToGrid w:val="0"/>
              <w:spacing w:line="360" w:lineRule="exact"/>
              <w:ind w:firstLineChars="200" w:firstLine="420"/>
              <w:rPr>
                <w:rFonts w:hAnsi="宋体"/>
                <w:szCs w:val="21"/>
              </w:rPr>
            </w:pPr>
            <w:r w:rsidRPr="008A52D1">
              <w:rPr>
                <w:rFonts w:ascii="宋体" w:hAnsi="宋体" w:hint="eastAsia"/>
                <w:szCs w:val="21"/>
              </w:rPr>
              <w:t>在签订合同前，中标人应将招标代理服务费以电汇形式递交至</w:t>
            </w:r>
            <w:r w:rsidRPr="008A52D1">
              <w:rPr>
                <w:rFonts w:hAnsi="宋体" w:hint="eastAsia"/>
                <w:szCs w:val="21"/>
              </w:rPr>
              <w:t>吉林省华洋工程咨询有限公司。</w:t>
            </w:r>
          </w:p>
          <w:p w:rsidR="00DE4F6D" w:rsidRPr="008A52D1" w:rsidRDefault="00DE4F6D" w:rsidP="00DE4F6D">
            <w:pPr>
              <w:keepLines/>
              <w:adjustRightInd w:val="0"/>
              <w:snapToGrid w:val="0"/>
              <w:spacing w:line="360" w:lineRule="exact"/>
              <w:ind w:firstLineChars="200" w:firstLine="420"/>
              <w:rPr>
                <w:rFonts w:ascii="宋体" w:hAnsi="宋体"/>
                <w:szCs w:val="21"/>
              </w:rPr>
            </w:pPr>
            <w:r w:rsidRPr="008A52D1">
              <w:rPr>
                <w:rFonts w:ascii="宋体" w:hAnsi="宋体" w:hint="eastAsia"/>
                <w:szCs w:val="21"/>
              </w:rPr>
              <w:t>账户名称</w:t>
            </w:r>
            <w:r w:rsidRPr="008A52D1">
              <w:rPr>
                <w:rFonts w:ascii="宋体" w:hAnsi="宋体"/>
                <w:szCs w:val="21"/>
              </w:rPr>
              <w:t>：</w:t>
            </w:r>
            <w:r w:rsidRPr="008A52D1">
              <w:rPr>
                <w:rFonts w:ascii="宋体" w:hAnsi="宋体" w:hint="eastAsia"/>
                <w:szCs w:val="21"/>
              </w:rPr>
              <w:t>吉林省华洋工程咨询有限公司</w:t>
            </w:r>
          </w:p>
          <w:p w:rsidR="00DE4F6D" w:rsidRPr="008A52D1" w:rsidRDefault="00DE4F6D" w:rsidP="00DE4F6D">
            <w:pPr>
              <w:keepLines/>
              <w:adjustRightInd w:val="0"/>
              <w:snapToGrid w:val="0"/>
              <w:spacing w:line="360" w:lineRule="exact"/>
              <w:ind w:firstLineChars="200" w:firstLine="420"/>
              <w:rPr>
                <w:rFonts w:ascii="宋体" w:hAnsi="宋体"/>
                <w:szCs w:val="21"/>
              </w:rPr>
            </w:pPr>
            <w:r w:rsidRPr="008A52D1">
              <w:rPr>
                <w:rFonts w:ascii="宋体" w:hAnsi="宋体"/>
                <w:szCs w:val="21"/>
              </w:rPr>
              <w:t>开户银行：</w:t>
            </w:r>
            <w:r w:rsidRPr="008A52D1">
              <w:rPr>
                <w:rFonts w:ascii="宋体" w:hAnsi="宋体" w:hint="eastAsia"/>
                <w:szCs w:val="21"/>
              </w:rPr>
              <w:t>吉林银行长春金源支行</w:t>
            </w:r>
          </w:p>
          <w:p w:rsidR="00DE4F6D" w:rsidRPr="008A52D1" w:rsidRDefault="00DE4F6D" w:rsidP="00DE4F6D">
            <w:pPr>
              <w:keepLines/>
              <w:adjustRightInd w:val="0"/>
              <w:snapToGrid w:val="0"/>
              <w:spacing w:line="360" w:lineRule="exact"/>
              <w:ind w:firstLineChars="200" w:firstLine="420"/>
              <w:rPr>
                <w:rFonts w:ascii="宋体" w:hAnsi="宋体"/>
                <w:szCs w:val="21"/>
              </w:rPr>
            </w:pPr>
            <w:r w:rsidRPr="008A52D1">
              <w:rPr>
                <w:rFonts w:ascii="宋体" w:hAnsi="宋体" w:hint="eastAsia"/>
                <w:szCs w:val="21"/>
              </w:rPr>
              <w:t>银行账号：010101201085888888</w:t>
            </w:r>
          </w:p>
          <w:p w:rsidR="00DE4F6D" w:rsidRPr="008A52D1" w:rsidRDefault="00DE4F6D" w:rsidP="00DE4F6D">
            <w:pPr>
              <w:keepLines/>
              <w:adjustRightInd w:val="0"/>
              <w:snapToGrid w:val="0"/>
              <w:spacing w:line="360" w:lineRule="exact"/>
              <w:ind w:firstLineChars="200" w:firstLine="420"/>
              <w:rPr>
                <w:rFonts w:ascii="宋体" w:hAnsi="宋体"/>
                <w:szCs w:val="21"/>
              </w:rPr>
            </w:pPr>
            <w:r w:rsidRPr="008A52D1">
              <w:rPr>
                <w:rFonts w:ascii="宋体" w:hAnsi="宋体" w:hint="eastAsia"/>
                <w:szCs w:val="21"/>
              </w:rPr>
              <w:t>联 系 人：隋延杰</w:t>
            </w:r>
          </w:p>
          <w:p w:rsidR="00DE4F6D" w:rsidRPr="008A52D1" w:rsidRDefault="00DE4F6D" w:rsidP="00DE4F6D">
            <w:pPr>
              <w:keepLines/>
              <w:adjustRightInd w:val="0"/>
              <w:snapToGrid w:val="0"/>
              <w:spacing w:line="360" w:lineRule="exact"/>
              <w:ind w:firstLineChars="200" w:firstLine="420"/>
              <w:rPr>
                <w:rFonts w:ascii="宋体" w:hAnsi="宋体"/>
                <w:szCs w:val="21"/>
              </w:rPr>
            </w:pPr>
            <w:r w:rsidRPr="008A52D1">
              <w:rPr>
                <w:rFonts w:ascii="宋体" w:hAnsi="宋体" w:hint="eastAsia"/>
                <w:szCs w:val="21"/>
              </w:rPr>
              <w:t>联系电话：0431-85381655</w:t>
            </w:r>
          </w:p>
        </w:tc>
      </w:tr>
    </w:tbl>
    <w:p w:rsidR="00FE0342" w:rsidRPr="008A52D1" w:rsidRDefault="00FE0342" w:rsidP="00EF71D2">
      <w:pPr>
        <w:pStyle w:val="3"/>
        <w:snapToGrid w:val="0"/>
        <w:spacing w:before="0" w:after="0"/>
      </w:pPr>
    </w:p>
    <w:p w:rsidR="00001818" w:rsidRPr="008A52D1" w:rsidRDefault="00001818" w:rsidP="00FE0342">
      <w:pPr>
        <w:autoSpaceDE w:val="0"/>
        <w:autoSpaceDN w:val="0"/>
        <w:adjustRightInd w:val="0"/>
        <w:spacing w:line="320" w:lineRule="exact"/>
        <w:jc w:val="center"/>
        <w:rPr>
          <w:rFonts w:ascii="宋体" w:hAnsi="宋体"/>
          <w:color w:val="000000"/>
          <w:szCs w:val="21"/>
        </w:rPr>
        <w:sectPr w:rsidR="00001818" w:rsidRPr="008A52D1" w:rsidSect="006C5729">
          <w:headerReference w:type="default" r:id="rId9"/>
          <w:footnotePr>
            <w:numFmt w:val="decimalEnclosedCircleChinese"/>
          </w:footnotePr>
          <w:pgSz w:w="11906" w:h="16838" w:code="9"/>
          <w:pgMar w:top="1134" w:right="1418" w:bottom="1134" w:left="1418" w:header="851" w:footer="851" w:gutter="0"/>
          <w:pgNumType w:start="1"/>
          <w:cols w:space="425"/>
          <w:docGrid w:type="lines" w:linePitch="312"/>
        </w:sectPr>
      </w:pPr>
    </w:p>
    <w:p w:rsidR="004D026C" w:rsidRPr="008A52D1" w:rsidRDefault="00DE4F6D" w:rsidP="004D026C">
      <w:pPr>
        <w:pStyle w:val="3"/>
        <w:spacing w:line="400" w:lineRule="exact"/>
        <w:rPr>
          <w:rFonts w:ascii="黑体" w:eastAsia="黑体"/>
          <w:b w:val="0"/>
          <w:bCs w:val="0"/>
          <w:sz w:val="30"/>
          <w:szCs w:val="30"/>
        </w:rPr>
      </w:pPr>
      <w:r w:rsidRPr="008A52D1">
        <w:rPr>
          <w:rFonts w:ascii="黑体" w:eastAsia="黑体" w:hint="eastAsia"/>
          <w:b w:val="0"/>
          <w:bCs w:val="0"/>
          <w:sz w:val="30"/>
          <w:szCs w:val="30"/>
        </w:rPr>
        <w:lastRenderedPageBreak/>
        <w:t>5</w:t>
      </w:r>
      <w:r w:rsidR="00EF71D2" w:rsidRPr="008A52D1">
        <w:rPr>
          <w:rFonts w:ascii="黑体" w:eastAsia="黑体" w:hint="eastAsia"/>
          <w:b w:val="0"/>
          <w:bCs w:val="0"/>
          <w:sz w:val="30"/>
          <w:szCs w:val="30"/>
        </w:rPr>
        <w:t>、</w:t>
      </w:r>
      <w:r w:rsidR="004D026C" w:rsidRPr="008A52D1">
        <w:rPr>
          <w:rFonts w:ascii="黑体" w:eastAsia="黑体" w:hint="eastAsia"/>
          <w:b w:val="0"/>
          <w:bCs w:val="0"/>
          <w:sz w:val="30"/>
          <w:szCs w:val="30"/>
        </w:rPr>
        <w:t>最低资格条件</w:t>
      </w:r>
      <w:bookmarkStart w:id="13" w:name="_Toc436994106"/>
      <w:bookmarkStart w:id="14" w:name="_Toc440558193"/>
    </w:p>
    <w:p w:rsidR="00DE4F6D" w:rsidRPr="008A52D1" w:rsidRDefault="00DE4F6D" w:rsidP="00DE4F6D">
      <w:pPr>
        <w:pStyle w:val="3"/>
        <w:spacing w:before="0" w:after="0" w:line="360" w:lineRule="auto"/>
        <w:jc w:val="center"/>
        <w:rPr>
          <w:rFonts w:ascii="黑体" w:eastAsia="黑体" w:hAnsi="黑体"/>
          <w:b w:val="0"/>
        </w:rPr>
      </w:pPr>
      <w:bookmarkStart w:id="15" w:name="_Toc484950570"/>
      <w:bookmarkEnd w:id="13"/>
      <w:bookmarkEnd w:id="14"/>
      <w:r w:rsidRPr="008A52D1">
        <w:rPr>
          <w:rFonts w:ascii="黑体" w:eastAsia="黑体" w:hAnsi="黑体" w:hint="eastAsia"/>
          <w:b w:val="0"/>
        </w:rPr>
        <w:t>附录1</w:t>
      </w:r>
      <w:r w:rsidRPr="008A52D1">
        <w:rPr>
          <w:rFonts w:ascii="黑体" w:eastAsia="黑体" w:hAnsi="黑体"/>
          <w:b w:val="0"/>
        </w:rPr>
        <w:t xml:space="preserve">  </w:t>
      </w:r>
      <w:r w:rsidRPr="008A52D1">
        <w:rPr>
          <w:rFonts w:ascii="黑体" w:eastAsia="黑体" w:hAnsi="黑体" w:hint="eastAsia"/>
          <w:b w:val="0"/>
        </w:rPr>
        <w:t>资格审查条件（资质最低要求）</w:t>
      </w:r>
      <w:bookmarkEnd w:id="1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921"/>
        <w:gridCol w:w="6601"/>
      </w:tblGrid>
      <w:tr w:rsidR="00DE4F6D" w:rsidRPr="008A52D1" w:rsidTr="00DE4F6D">
        <w:trPr>
          <w:trHeight w:val="567"/>
        </w:trPr>
        <w:tc>
          <w:tcPr>
            <w:tcW w:w="1127" w:type="pct"/>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标段</w:t>
            </w:r>
          </w:p>
        </w:tc>
        <w:tc>
          <w:tcPr>
            <w:tcW w:w="3873" w:type="pct"/>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施工企业资质等级要求</w:t>
            </w:r>
          </w:p>
        </w:tc>
      </w:tr>
      <w:tr w:rsidR="00DE4F6D" w:rsidRPr="008A52D1" w:rsidTr="00DE4F6D">
        <w:trPr>
          <w:trHeight w:val="895"/>
        </w:trPr>
        <w:tc>
          <w:tcPr>
            <w:tcW w:w="1127" w:type="pct"/>
            <w:vAlign w:val="center"/>
          </w:tcPr>
          <w:p w:rsidR="00DE4F6D" w:rsidRPr="008A52D1" w:rsidRDefault="00DE4F6D" w:rsidP="00DE4F6D">
            <w:pPr>
              <w:autoSpaceDE w:val="0"/>
              <w:autoSpaceDN w:val="0"/>
              <w:adjustRightInd w:val="0"/>
              <w:spacing w:line="360" w:lineRule="exact"/>
              <w:jc w:val="center"/>
              <w:rPr>
                <w:rFonts w:ascii="宋体" w:hAnsi="宋体"/>
                <w:szCs w:val="21"/>
              </w:rPr>
            </w:pPr>
            <w:r w:rsidRPr="008A52D1">
              <w:rPr>
                <w:rFonts w:ascii="宋体" w:hAnsi="宋体" w:hint="eastAsia"/>
                <w:szCs w:val="21"/>
              </w:rPr>
              <w:t>CPTS01</w:t>
            </w:r>
          </w:p>
        </w:tc>
        <w:tc>
          <w:tcPr>
            <w:tcW w:w="3873" w:type="pct"/>
            <w:vAlign w:val="center"/>
          </w:tcPr>
          <w:p w:rsidR="00DE4F6D" w:rsidRPr="008A52D1" w:rsidRDefault="00DE4F6D" w:rsidP="00DE4F6D">
            <w:pPr>
              <w:autoSpaceDE w:val="0"/>
              <w:autoSpaceDN w:val="0"/>
              <w:adjustRightInd w:val="0"/>
              <w:spacing w:line="360" w:lineRule="exact"/>
              <w:ind w:firstLineChars="200" w:firstLine="420"/>
              <w:rPr>
                <w:rFonts w:ascii="宋体" w:hAnsi="宋体"/>
                <w:szCs w:val="21"/>
              </w:rPr>
            </w:pPr>
            <w:r w:rsidRPr="008A52D1">
              <w:rPr>
                <w:rFonts w:ascii="宋体" w:hAnsi="宋体" w:hint="eastAsia"/>
                <w:szCs w:val="21"/>
              </w:rPr>
              <w:t>公路交通工程（公路安全设施分项）专业承包一级资质</w:t>
            </w:r>
          </w:p>
        </w:tc>
      </w:tr>
    </w:tbl>
    <w:p w:rsidR="00DE4F6D" w:rsidRPr="008A52D1" w:rsidRDefault="00DE4F6D" w:rsidP="00DE4F6D">
      <w:pPr>
        <w:spacing w:line="320" w:lineRule="exact"/>
        <w:rPr>
          <w:rFonts w:ascii="宋体" w:hAnsi="宋体"/>
          <w:szCs w:val="21"/>
        </w:rPr>
      </w:pPr>
      <w:r w:rsidRPr="008A52D1">
        <w:rPr>
          <w:rFonts w:ascii="宋体" w:hAnsi="宋体" w:hint="eastAsia"/>
          <w:szCs w:val="21"/>
        </w:rPr>
        <w:t>注：投标人应进入交通运输部“全国公路建设市场信用信息管理系统”</w:t>
      </w:r>
      <w:r w:rsidRPr="008A52D1">
        <w:rPr>
          <w:rFonts w:ascii="宋体" w:hAnsi="宋体"/>
          <w:szCs w:val="21"/>
        </w:rPr>
        <w:t xml:space="preserve">（http: </w:t>
      </w:r>
      <w:r w:rsidRPr="008A52D1">
        <w:rPr>
          <w:rFonts w:ascii="宋体" w:hAnsi="宋体" w:hint="eastAsia"/>
          <w:szCs w:val="21"/>
        </w:rPr>
        <w:t>//</w:t>
      </w:r>
      <w:proofErr w:type="spellStart"/>
      <w:r w:rsidRPr="008A52D1">
        <w:rPr>
          <w:rFonts w:ascii="宋体" w:hAnsi="宋体"/>
          <w:szCs w:val="21"/>
        </w:rPr>
        <w:t>glxy.mot.gov.cn</w:t>
      </w:r>
      <w:proofErr w:type="spellEnd"/>
      <w:r w:rsidRPr="008A52D1">
        <w:rPr>
          <w:rFonts w:ascii="宋体" w:hAnsi="宋体"/>
          <w:szCs w:val="21"/>
        </w:rPr>
        <w:t>)</w:t>
      </w:r>
      <w:r w:rsidRPr="008A52D1">
        <w:rPr>
          <w:rFonts w:ascii="宋体" w:hAnsi="宋体" w:hint="eastAsia"/>
          <w:szCs w:val="21"/>
        </w:rPr>
        <w:t>中的施工企业名录，且投标人</w:t>
      </w:r>
      <w:r w:rsidRPr="008A52D1">
        <w:rPr>
          <w:rFonts w:ascii="宋体" w:hAnsi="宋体"/>
          <w:szCs w:val="21"/>
        </w:rPr>
        <w:t>的</w:t>
      </w:r>
      <w:r w:rsidRPr="008A52D1">
        <w:rPr>
          <w:rFonts w:ascii="宋体" w:hAnsi="宋体" w:hint="eastAsia"/>
          <w:szCs w:val="21"/>
        </w:rPr>
        <w:t>名称和资质与该名录中的相应企业名称和资质完全一致。</w:t>
      </w:r>
    </w:p>
    <w:p w:rsidR="00DE4F6D" w:rsidRPr="008A52D1" w:rsidRDefault="00DE4F6D" w:rsidP="00DE4F6D">
      <w:pPr>
        <w:spacing w:line="320" w:lineRule="exact"/>
        <w:rPr>
          <w:rFonts w:ascii="宋体" w:hAnsi="宋体"/>
          <w:sz w:val="18"/>
        </w:rPr>
      </w:pPr>
    </w:p>
    <w:p w:rsidR="00DE4F6D" w:rsidRPr="008A52D1" w:rsidRDefault="00DE4F6D" w:rsidP="00DE4F6D">
      <w:pPr>
        <w:pStyle w:val="3"/>
        <w:spacing w:before="0" w:after="0" w:line="360" w:lineRule="auto"/>
        <w:jc w:val="center"/>
        <w:rPr>
          <w:rFonts w:ascii="黑体" w:eastAsia="黑体" w:hAnsi="黑体"/>
          <w:b w:val="0"/>
        </w:rPr>
      </w:pPr>
      <w:bookmarkStart w:id="16" w:name="_Toc484950571"/>
      <w:r w:rsidRPr="008A52D1">
        <w:rPr>
          <w:rFonts w:ascii="黑体" w:eastAsia="黑体" w:hAnsi="黑体" w:hint="eastAsia"/>
          <w:b w:val="0"/>
        </w:rPr>
        <w:t>附录2</w:t>
      </w:r>
      <w:r w:rsidRPr="008A52D1">
        <w:rPr>
          <w:rFonts w:ascii="黑体" w:eastAsia="黑体" w:hAnsi="黑体"/>
          <w:b w:val="0"/>
        </w:rPr>
        <w:t xml:space="preserve">  </w:t>
      </w:r>
      <w:r w:rsidRPr="008A52D1">
        <w:rPr>
          <w:rFonts w:ascii="黑体" w:eastAsia="黑体" w:hAnsi="黑体" w:hint="eastAsia"/>
          <w:b w:val="0"/>
        </w:rPr>
        <w:t>资格审查条件（财务最低要求）</w:t>
      </w:r>
      <w:bookmarkEnd w:id="16"/>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921"/>
        <w:gridCol w:w="6601"/>
      </w:tblGrid>
      <w:tr w:rsidR="00DE4F6D" w:rsidRPr="008A52D1" w:rsidTr="00DE4F6D">
        <w:trPr>
          <w:trHeight w:val="567"/>
        </w:trPr>
        <w:tc>
          <w:tcPr>
            <w:tcW w:w="1127" w:type="pct"/>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标段</w:t>
            </w:r>
          </w:p>
        </w:tc>
        <w:tc>
          <w:tcPr>
            <w:tcW w:w="3873" w:type="pct"/>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财务要求</w:t>
            </w:r>
          </w:p>
        </w:tc>
      </w:tr>
      <w:tr w:rsidR="00DE4F6D" w:rsidRPr="008A52D1" w:rsidTr="00DE4F6D">
        <w:trPr>
          <w:trHeight w:val="567"/>
        </w:trPr>
        <w:tc>
          <w:tcPr>
            <w:tcW w:w="1127" w:type="pct"/>
            <w:vAlign w:val="center"/>
          </w:tcPr>
          <w:p w:rsidR="00DE4F6D" w:rsidRPr="008A52D1" w:rsidRDefault="00DE4F6D" w:rsidP="00DE4F6D">
            <w:pPr>
              <w:autoSpaceDE w:val="0"/>
              <w:autoSpaceDN w:val="0"/>
              <w:adjustRightInd w:val="0"/>
              <w:spacing w:line="360" w:lineRule="exact"/>
              <w:jc w:val="center"/>
              <w:rPr>
                <w:rFonts w:ascii="宋体" w:hAnsi="宋体"/>
                <w:szCs w:val="21"/>
              </w:rPr>
            </w:pPr>
            <w:r w:rsidRPr="008A52D1">
              <w:rPr>
                <w:rFonts w:ascii="宋体" w:hAnsi="宋体" w:hint="eastAsia"/>
                <w:szCs w:val="21"/>
              </w:rPr>
              <w:t>CPTS01</w:t>
            </w:r>
          </w:p>
        </w:tc>
        <w:tc>
          <w:tcPr>
            <w:tcW w:w="3873" w:type="pct"/>
            <w:vAlign w:val="center"/>
          </w:tcPr>
          <w:p w:rsidR="00DE4F6D" w:rsidRPr="008A52D1" w:rsidRDefault="00DE4F6D" w:rsidP="00DE4F6D">
            <w:pPr>
              <w:autoSpaceDE w:val="0"/>
              <w:autoSpaceDN w:val="0"/>
              <w:adjustRightInd w:val="0"/>
              <w:spacing w:line="360" w:lineRule="exact"/>
              <w:ind w:firstLineChars="200" w:firstLine="420"/>
              <w:rPr>
                <w:rFonts w:ascii="宋体" w:hAnsi="宋体"/>
                <w:szCs w:val="21"/>
              </w:rPr>
            </w:pPr>
            <w:r w:rsidRPr="008A52D1">
              <w:rPr>
                <w:rFonts w:ascii="宋体" w:hAnsi="宋体"/>
                <w:szCs w:val="21"/>
              </w:rPr>
              <w:t>经审计的投标人的201</w:t>
            </w:r>
            <w:r w:rsidRPr="008A52D1">
              <w:rPr>
                <w:rFonts w:ascii="宋体" w:hAnsi="宋体" w:hint="eastAsia"/>
                <w:szCs w:val="21"/>
              </w:rPr>
              <w:t>8</w:t>
            </w:r>
            <w:r w:rsidRPr="008A52D1">
              <w:rPr>
                <w:rFonts w:ascii="宋体" w:hAnsi="宋体"/>
                <w:szCs w:val="21"/>
              </w:rPr>
              <w:t>年</w:t>
            </w:r>
            <w:r w:rsidRPr="008A52D1">
              <w:rPr>
                <w:rFonts w:ascii="宋体" w:hAnsi="宋体" w:hint="eastAsia"/>
                <w:szCs w:val="21"/>
              </w:rPr>
              <w:t>度</w:t>
            </w:r>
            <w:r w:rsidRPr="008A52D1">
              <w:rPr>
                <w:rFonts w:ascii="宋体" w:hAnsi="宋体"/>
                <w:szCs w:val="21"/>
              </w:rPr>
              <w:t>财务会计报告中流动资产</w:t>
            </w:r>
            <w:r w:rsidRPr="008A52D1">
              <w:rPr>
                <w:rFonts w:ascii="宋体" w:hAnsi="宋体" w:hint="eastAsia"/>
                <w:szCs w:val="21"/>
              </w:rPr>
              <w:t>大于</w:t>
            </w:r>
            <w:r w:rsidRPr="008A52D1">
              <w:rPr>
                <w:rFonts w:ascii="宋体" w:hAnsi="宋体"/>
                <w:szCs w:val="21"/>
              </w:rPr>
              <w:t>流动负债</w:t>
            </w:r>
            <w:r w:rsidRPr="008A52D1">
              <w:rPr>
                <w:rFonts w:ascii="宋体" w:hAnsi="宋体" w:hint="eastAsia"/>
                <w:szCs w:val="21"/>
              </w:rPr>
              <w:t>。</w:t>
            </w:r>
          </w:p>
        </w:tc>
      </w:tr>
    </w:tbl>
    <w:p w:rsidR="00DE4F6D" w:rsidRPr="008A52D1" w:rsidRDefault="00DE4F6D" w:rsidP="00DE4F6D">
      <w:pPr>
        <w:spacing w:line="320" w:lineRule="exact"/>
        <w:rPr>
          <w:rFonts w:ascii="宋体" w:hAnsi="宋体"/>
          <w:sz w:val="18"/>
        </w:rPr>
      </w:pPr>
    </w:p>
    <w:p w:rsidR="00DE4F6D" w:rsidRPr="008A52D1" w:rsidRDefault="00DE4F6D" w:rsidP="00DE4F6D">
      <w:pPr>
        <w:pStyle w:val="3"/>
        <w:spacing w:before="0" w:after="0" w:line="360" w:lineRule="auto"/>
        <w:jc w:val="center"/>
        <w:rPr>
          <w:rFonts w:ascii="黑体" w:eastAsia="黑体" w:hAnsi="黑体"/>
          <w:b w:val="0"/>
        </w:rPr>
      </w:pPr>
      <w:bookmarkStart w:id="17" w:name="_Toc484950572"/>
      <w:r w:rsidRPr="008A52D1">
        <w:rPr>
          <w:rFonts w:ascii="黑体" w:eastAsia="黑体" w:hAnsi="黑体" w:hint="eastAsia"/>
          <w:b w:val="0"/>
        </w:rPr>
        <w:t>附录3</w:t>
      </w:r>
      <w:r w:rsidRPr="008A52D1">
        <w:rPr>
          <w:rFonts w:ascii="黑体" w:eastAsia="黑体" w:hAnsi="黑体"/>
          <w:b w:val="0"/>
        </w:rPr>
        <w:t xml:space="preserve">  </w:t>
      </w:r>
      <w:r w:rsidRPr="008A52D1">
        <w:rPr>
          <w:rFonts w:ascii="黑体" w:eastAsia="黑体" w:hAnsi="黑体" w:hint="eastAsia"/>
          <w:b w:val="0"/>
        </w:rPr>
        <w:t>资格审查条件（业绩最低要求）</w:t>
      </w:r>
      <w:bookmarkEnd w:id="17"/>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920"/>
        <w:gridCol w:w="6600"/>
      </w:tblGrid>
      <w:tr w:rsidR="00DE4F6D" w:rsidRPr="008A52D1" w:rsidTr="00DE4F6D">
        <w:trPr>
          <w:trHeight w:val="567"/>
        </w:trPr>
        <w:tc>
          <w:tcPr>
            <w:tcW w:w="1127" w:type="pct"/>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标段</w:t>
            </w:r>
          </w:p>
        </w:tc>
        <w:tc>
          <w:tcPr>
            <w:tcW w:w="3873" w:type="pct"/>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业绩要求</w:t>
            </w:r>
          </w:p>
        </w:tc>
      </w:tr>
      <w:tr w:rsidR="00DE4F6D" w:rsidRPr="008A52D1" w:rsidTr="00DE4F6D">
        <w:trPr>
          <w:trHeight w:val="567"/>
        </w:trPr>
        <w:tc>
          <w:tcPr>
            <w:tcW w:w="1127" w:type="pct"/>
            <w:vAlign w:val="center"/>
          </w:tcPr>
          <w:p w:rsidR="00DE4F6D" w:rsidRPr="008A52D1" w:rsidRDefault="00DE4F6D" w:rsidP="00DE4F6D">
            <w:pPr>
              <w:autoSpaceDE w:val="0"/>
              <w:autoSpaceDN w:val="0"/>
              <w:adjustRightInd w:val="0"/>
              <w:spacing w:line="360" w:lineRule="exact"/>
              <w:jc w:val="center"/>
              <w:rPr>
                <w:rFonts w:ascii="宋体" w:hAnsi="宋体"/>
                <w:szCs w:val="21"/>
              </w:rPr>
            </w:pPr>
            <w:r w:rsidRPr="008A52D1">
              <w:rPr>
                <w:rFonts w:ascii="宋体" w:hAnsi="宋体" w:hint="eastAsia"/>
                <w:szCs w:val="21"/>
              </w:rPr>
              <w:t>CPTS01</w:t>
            </w:r>
          </w:p>
        </w:tc>
        <w:tc>
          <w:tcPr>
            <w:tcW w:w="3873" w:type="pct"/>
            <w:vAlign w:val="center"/>
          </w:tcPr>
          <w:p w:rsidR="00DE4F6D" w:rsidRPr="008A52D1" w:rsidRDefault="00DE4F6D" w:rsidP="00DE4F6D">
            <w:pPr>
              <w:autoSpaceDE w:val="0"/>
              <w:autoSpaceDN w:val="0"/>
              <w:adjustRightInd w:val="0"/>
              <w:spacing w:line="360" w:lineRule="exact"/>
              <w:ind w:firstLineChars="200" w:firstLine="420"/>
              <w:rPr>
                <w:rFonts w:ascii="宋体" w:hAnsi="宋体"/>
                <w:szCs w:val="21"/>
              </w:rPr>
            </w:pPr>
            <w:r w:rsidRPr="008A52D1">
              <w:rPr>
                <w:rFonts w:ascii="宋体" w:hAnsi="宋体" w:hint="eastAsia"/>
                <w:szCs w:val="21"/>
              </w:rPr>
              <w:t>2014年1月1日后（以交工日期为准）完成过1项高速公路交通安全设施工程的施工业绩。</w:t>
            </w:r>
          </w:p>
        </w:tc>
      </w:tr>
    </w:tbl>
    <w:p w:rsidR="00DE4F6D" w:rsidRPr="008A52D1" w:rsidRDefault="00DE4F6D" w:rsidP="00DE4F6D">
      <w:pPr>
        <w:spacing w:line="320" w:lineRule="exact"/>
        <w:rPr>
          <w:rFonts w:ascii="宋体" w:hAnsi="宋体"/>
          <w:szCs w:val="21"/>
        </w:rPr>
      </w:pPr>
      <w:bookmarkStart w:id="18" w:name="_Toc484950573"/>
      <w:r w:rsidRPr="008A52D1">
        <w:rPr>
          <w:rFonts w:ascii="宋体" w:hAnsi="宋体" w:hint="eastAsia"/>
          <w:szCs w:val="21"/>
        </w:rPr>
        <w:t>注：（1）表中涉及到的各项工程术语均执行《公路工程技术标准》（JTG B01-2014）的标准；</w:t>
      </w:r>
    </w:p>
    <w:p w:rsidR="00DE4F6D" w:rsidRPr="008A52D1" w:rsidRDefault="00DE4F6D" w:rsidP="00DE4F6D">
      <w:pPr>
        <w:spacing w:line="320" w:lineRule="exact"/>
        <w:ind w:firstLineChars="150" w:firstLine="315"/>
        <w:rPr>
          <w:rFonts w:ascii="宋体" w:hAnsi="宋体"/>
          <w:szCs w:val="21"/>
        </w:rPr>
      </w:pPr>
      <w:r w:rsidRPr="008A52D1">
        <w:rPr>
          <w:rFonts w:ascii="宋体" w:hAnsi="宋体" w:hint="eastAsia"/>
          <w:szCs w:val="21"/>
        </w:rPr>
        <w:t>（2）投标人的企业业绩均应为国内工程，且应是</w:t>
      </w:r>
      <w:r w:rsidRPr="008A52D1">
        <w:rPr>
          <w:rFonts w:ascii="宋体" w:hAnsi="宋体"/>
          <w:szCs w:val="21"/>
        </w:rPr>
        <w:t>己列入交通运输主管部门“公路建设市场信用信息管理系统”并公开的</w:t>
      </w:r>
      <w:r w:rsidRPr="008A52D1">
        <w:rPr>
          <w:rFonts w:ascii="宋体" w:hAnsi="宋体" w:hint="eastAsia"/>
          <w:szCs w:val="21"/>
        </w:rPr>
        <w:t>已</w:t>
      </w:r>
      <w:r w:rsidRPr="008A52D1">
        <w:rPr>
          <w:rFonts w:ascii="宋体" w:hAnsi="宋体"/>
          <w:szCs w:val="21"/>
        </w:rPr>
        <w:t>建</w:t>
      </w:r>
      <w:r w:rsidRPr="008A52D1">
        <w:rPr>
          <w:rFonts w:ascii="宋体" w:hAnsi="宋体" w:hint="eastAsia"/>
          <w:szCs w:val="21"/>
        </w:rPr>
        <w:t>总</w:t>
      </w:r>
      <w:r w:rsidRPr="008A52D1">
        <w:rPr>
          <w:rFonts w:ascii="宋体" w:hAnsi="宋体"/>
          <w:szCs w:val="21"/>
        </w:rPr>
        <w:t>包业绩</w:t>
      </w:r>
      <w:r w:rsidRPr="008A52D1">
        <w:rPr>
          <w:rFonts w:ascii="宋体" w:hAnsi="宋体" w:hint="eastAsia"/>
          <w:szCs w:val="21"/>
        </w:rPr>
        <w:t>，国外工程业绩不予认定。</w:t>
      </w:r>
    </w:p>
    <w:p w:rsidR="00DE4F6D" w:rsidRPr="008A52D1" w:rsidRDefault="00DE4F6D" w:rsidP="00DE4F6D">
      <w:pPr>
        <w:spacing w:line="320" w:lineRule="exact"/>
        <w:ind w:firstLineChars="150" w:firstLine="315"/>
        <w:rPr>
          <w:rFonts w:ascii="宋体" w:hAnsi="宋体"/>
          <w:szCs w:val="21"/>
        </w:rPr>
      </w:pPr>
    </w:p>
    <w:p w:rsidR="008A52D1" w:rsidRDefault="008A52D1" w:rsidP="00DE4F6D">
      <w:pPr>
        <w:pStyle w:val="3"/>
        <w:spacing w:before="0" w:after="0" w:line="360" w:lineRule="auto"/>
        <w:jc w:val="center"/>
        <w:rPr>
          <w:rFonts w:ascii="黑体" w:eastAsia="黑体" w:hAnsi="黑体"/>
          <w:b w:val="0"/>
        </w:rPr>
      </w:pPr>
    </w:p>
    <w:p w:rsidR="008A52D1" w:rsidRDefault="008A52D1" w:rsidP="00DE4F6D">
      <w:pPr>
        <w:pStyle w:val="3"/>
        <w:spacing w:before="0" w:after="0" w:line="360" w:lineRule="auto"/>
        <w:jc w:val="center"/>
        <w:rPr>
          <w:rFonts w:ascii="黑体" w:eastAsia="黑体" w:hAnsi="黑体"/>
          <w:b w:val="0"/>
        </w:rPr>
      </w:pPr>
    </w:p>
    <w:p w:rsidR="008A52D1" w:rsidRDefault="008A52D1" w:rsidP="00DE4F6D">
      <w:pPr>
        <w:pStyle w:val="3"/>
        <w:spacing w:before="0" w:after="0" w:line="360" w:lineRule="auto"/>
        <w:jc w:val="center"/>
        <w:rPr>
          <w:rFonts w:ascii="黑体" w:eastAsia="黑体" w:hAnsi="黑体"/>
          <w:b w:val="0"/>
        </w:rPr>
      </w:pPr>
    </w:p>
    <w:p w:rsidR="00DE4F6D" w:rsidRPr="008A52D1" w:rsidRDefault="00DE4F6D" w:rsidP="00DE4F6D">
      <w:pPr>
        <w:pStyle w:val="3"/>
        <w:spacing w:before="0" w:after="0" w:line="360" w:lineRule="auto"/>
        <w:jc w:val="center"/>
        <w:rPr>
          <w:rFonts w:ascii="黑体" w:eastAsia="黑体" w:hAnsi="黑体"/>
          <w:b w:val="0"/>
        </w:rPr>
      </w:pPr>
      <w:r w:rsidRPr="008A52D1">
        <w:rPr>
          <w:rFonts w:ascii="黑体" w:eastAsia="黑体" w:hAnsi="黑体" w:hint="eastAsia"/>
          <w:b w:val="0"/>
        </w:rPr>
        <w:lastRenderedPageBreak/>
        <w:t>附录4</w:t>
      </w:r>
      <w:r w:rsidRPr="008A52D1">
        <w:rPr>
          <w:rFonts w:ascii="黑体" w:eastAsia="黑体" w:hAnsi="黑体"/>
          <w:b w:val="0"/>
        </w:rPr>
        <w:t xml:space="preserve">  </w:t>
      </w:r>
      <w:r w:rsidRPr="008A52D1">
        <w:rPr>
          <w:rFonts w:ascii="黑体" w:eastAsia="黑体" w:hAnsi="黑体" w:hint="eastAsia"/>
          <w:b w:val="0"/>
        </w:rPr>
        <w:t>资格审查条件（信誉最低要求）</w:t>
      </w:r>
      <w:bookmarkEnd w:id="18"/>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921"/>
        <w:gridCol w:w="6601"/>
      </w:tblGrid>
      <w:tr w:rsidR="00DE4F6D" w:rsidRPr="008A52D1" w:rsidTr="00DE4F6D">
        <w:trPr>
          <w:trHeight w:val="567"/>
        </w:trPr>
        <w:tc>
          <w:tcPr>
            <w:tcW w:w="1127" w:type="pct"/>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标段</w:t>
            </w:r>
          </w:p>
        </w:tc>
        <w:tc>
          <w:tcPr>
            <w:tcW w:w="3873" w:type="pct"/>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信誉要求</w:t>
            </w:r>
          </w:p>
        </w:tc>
      </w:tr>
      <w:tr w:rsidR="00DE4F6D" w:rsidRPr="008A52D1" w:rsidTr="00DE4F6D">
        <w:trPr>
          <w:trHeight w:val="567"/>
        </w:trPr>
        <w:tc>
          <w:tcPr>
            <w:tcW w:w="1127" w:type="pct"/>
            <w:vAlign w:val="center"/>
          </w:tcPr>
          <w:p w:rsidR="00DE4F6D" w:rsidRPr="008A52D1" w:rsidRDefault="00DE4F6D" w:rsidP="00DE4F6D">
            <w:pPr>
              <w:autoSpaceDE w:val="0"/>
              <w:autoSpaceDN w:val="0"/>
              <w:adjustRightInd w:val="0"/>
              <w:spacing w:line="360" w:lineRule="exact"/>
              <w:jc w:val="center"/>
              <w:rPr>
                <w:rFonts w:ascii="宋体" w:hAnsi="宋体"/>
                <w:szCs w:val="21"/>
              </w:rPr>
            </w:pPr>
            <w:r w:rsidRPr="008A52D1">
              <w:rPr>
                <w:rFonts w:ascii="宋体" w:hAnsi="宋体" w:hint="eastAsia"/>
                <w:szCs w:val="21"/>
              </w:rPr>
              <w:t>CPTS01</w:t>
            </w:r>
          </w:p>
        </w:tc>
        <w:tc>
          <w:tcPr>
            <w:tcW w:w="3873" w:type="pct"/>
            <w:vAlign w:val="center"/>
          </w:tcPr>
          <w:p w:rsidR="00DE4F6D" w:rsidRPr="008A52D1" w:rsidRDefault="00DE4F6D" w:rsidP="00DE4F6D">
            <w:pPr>
              <w:autoSpaceDE w:val="0"/>
              <w:autoSpaceDN w:val="0"/>
              <w:adjustRightInd w:val="0"/>
              <w:spacing w:line="360" w:lineRule="exact"/>
              <w:ind w:firstLineChars="150" w:firstLine="315"/>
              <w:rPr>
                <w:rFonts w:ascii="宋体" w:hAnsi="宋体"/>
                <w:kern w:val="0"/>
                <w:szCs w:val="21"/>
                <w:lang w:val="zh-CN"/>
              </w:rPr>
            </w:pPr>
            <w:r w:rsidRPr="008A52D1">
              <w:rPr>
                <w:rFonts w:ascii="宋体" w:hAnsi="宋体" w:hint="eastAsia"/>
                <w:kern w:val="0"/>
                <w:szCs w:val="21"/>
                <w:lang w:val="zh-CN"/>
              </w:rPr>
              <w:t>投标人不得存在以下情形：</w:t>
            </w:r>
          </w:p>
          <w:p w:rsidR="00DE4F6D" w:rsidRPr="008A52D1" w:rsidRDefault="00DE4F6D" w:rsidP="00DE4F6D">
            <w:pPr>
              <w:autoSpaceDE w:val="0"/>
              <w:autoSpaceDN w:val="0"/>
              <w:adjustRightInd w:val="0"/>
              <w:spacing w:line="400" w:lineRule="exact"/>
              <w:ind w:firstLineChars="200" w:firstLine="420"/>
              <w:rPr>
                <w:rFonts w:ascii="宋体" w:hAnsi="宋体"/>
                <w:szCs w:val="21"/>
              </w:rPr>
            </w:pPr>
            <w:r w:rsidRPr="008A52D1">
              <w:rPr>
                <w:rFonts w:ascii="宋体" w:hAnsi="宋体"/>
                <w:kern w:val="0"/>
                <w:szCs w:val="21"/>
                <w:lang w:val="zh-CN"/>
              </w:rPr>
              <w:t>在2016年1月1日之后，有被本项目法人以弄虚作假行为取消中标候选人资格的或因无效合同而终止施工的</w:t>
            </w:r>
            <w:r w:rsidRPr="008A52D1">
              <w:rPr>
                <w:rFonts w:ascii="宋体" w:hAnsi="宋体" w:hint="eastAsia"/>
                <w:kern w:val="0"/>
                <w:szCs w:val="21"/>
                <w:lang w:val="zh-CN"/>
              </w:rPr>
              <w:t>，或</w:t>
            </w:r>
            <w:r w:rsidRPr="008A52D1">
              <w:rPr>
                <w:rFonts w:ascii="宋体" w:hAnsi="宋体"/>
                <w:kern w:val="0"/>
                <w:szCs w:val="21"/>
                <w:lang w:val="zh-CN"/>
              </w:rPr>
              <w:t>有因农民工群体上访行为被吉林省交通运输主管部门通报的</w:t>
            </w:r>
            <w:r w:rsidRPr="008A52D1">
              <w:rPr>
                <w:rFonts w:ascii="宋体" w:hAnsi="宋体" w:hint="eastAsia"/>
                <w:kern w:val="0"/>
                <w:szCs w:val="21"/>
                <w:lang w:val="zh-CN"/>
              </w:rPr>
              <w:t>，或</w:t>
            </w:r>
            <w:r w:rsidRPr="008A52D1">
              <w:rPr>
                <w:rFonts w:ascii="宋体" w:hAnsi="宋体"/>
                <w:kern w:val="0"/>
                <w:szCs w:val="21"/>
                <w:lang w:val="zh-CN"/>
              </w:rPr>
              <w:t>被吉林省交通运输主管部门或项目法人以“投标人相互串通投标行为、弄虚作假行为”通报的。</w:t>
            </w:r>
          </w:p>
        </w:tc>
      </w:tr>
    </w:tbl>
    <w:p w:rsidR="00DE4F6D" w:rsidRPr="008A52D1" w:rsidRDefault="00DE4F6D" w:rsidP="00DE4F6D">
      <w:pPr>
        <w:pStyle w:val="3"/>
        <w:spacing w:before="0" w:after="0" w:line="360" w:lineRule="auto"/>
        <w:jc w:val="center"/>
        <w:rPr>
          <w:rFonts w:ascii="黑体" w:eastAsia="黑体" w:hAnsi="黑体"/>
          <w:b w:val="0"/>
        </w:rPr>
      </w:pPr>
      <w:bookmarkStart w:id="19" w:name="_Toc484950575"/>
      <w:r w:rsidRPr="008A52D1">
        <w:rPr>
          <w:rFonts w:ascii="黑体" w:eastAsia="黑体" w:hAnsi="黑体" w:hint="eastAsia"/>
          <w:b w:val="0"/>
        </w:rPr>
        <w:t>附录5</w:t>
      </w:r>
      <w:r w:rsidRPr="008A52D1">
        <w:rPr>
          <w:rFonts w:ascii="黑体" w:eastAsia="黑体" w:hAnsi="黑体"/>
          <w:b w:val="0"/>
        </w:rPr>
        <w:t xml:space="preserve">  </w:t>
      </w:r>
      <w:r w:rsidRPr="008A52D1">
        <w:rPr>
          <w:rFonts w:ascii="黑体" w:eastAsia="黑体" w:hAnsi="黑体" w:hint="eastAsia"/>
          <w:b w:val="0"/>
        </w:rPr>
        <w:t>资格审查条件（项目经理和项目总工最低要求）</w:t>
      </w:r>
      <w:bookmarkEnd w:id="19"/>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01"/>
        <w:gridCol w:w="1134"/>
        <w:gridCol w:w="708"/>
        <w:gridCol w:w="4253"/>
        <w:gridCol w:w="1559"/>
      </w:tblGrid>
      <w:tr w:rsidR="00DE4F6D" w:rsidRPr="008A52D1" w:rsidTr="008A52D1">
        <w:trPr>
          <w:trHeight w:val="567"/>
        </w:trPr>
        <w:tc>
          <w:tcPr>
            <w:tcW w:w="1101" w:type="dxa"/>
          </w:tcPr>
          <w:p w:rsidR="00DE4F6D" w:rsidRPr="008A52D1" w:rsidRDefault="00DE4F6D" w:rsidP="00DE4F6D">
            <w:pPr>
              <w:snapToGrid w:val="0"/>
              <w:spacing w:line="400" w:lineRule="exact"/>
              <w:jc w:val="center"/>
              <w:rPr>
                <w:rFonts w:ascii="宋体" w:hAnsi="宋体"/>
                <w:szCs w:val="21"/>
              </w:rPr>
            </w:pPr>
            <w:r w:rsidRPr="008A52D1">
              <w:rPr>
                <w:rFonts w:ascii="宋体" w:hAnsi="宋体" w:hint="eastAsia"/>
                <w:szCs w:val="21"/>
              </w:rPr>
              <w:t>标段</w:t>
            </w:r>
          </w:p>
        </w:tc>
        <w:tc>
          <w:tcPr>
            <w:tcW w:w="1134" w:type="dxa"/>
            <w:vAlign w:val="center"/>
          </w:tcPr>
          <w:p w:rsidR="00DE4F6D" w:rsidRPr="008A52D1" w:rsidRDefault="00DE4F6D" w:rsidP="00DE4F6D">
            <w:pPr>
              <w:snapToGrid w:val="0"/>
              <w:spacing w:line="400" w:lineRule="exact"/>
              <w:jc w:val="center"/>
              <w:rPr>
                <w:rFonts w:ascii="宋体" w:hAnsi="宋体"/>
                <w:szCs w:val="21"/>
              </w:rPr>
            </w:pPr>
            <w:r w:rsidRPr="008A52D1">
              <w:rPr>
                <w:rFonts w:ascii="宋体" w:hAnsi="宋体" w:hint="eastAsia"/>
                <w:szCs w:val="21"/>
              </w:rPr>
              <w:t>人员</w:t>
            </w:r>
          </w:p>
        </w:tc>
        <w:tc>
          <w:tcPr>
            <w:tcW w:w="708" w:type="dxa"/>
            <w:vAlign w:val="center"/>
          </w:tcPr>
          <w:p w:rsidR="00DE4F6D" w:rsidRPr="008A52D1" w:rsidRDefault="00DE4F6D" w:rsidP="00DE4F6D">
            <w:pPr>
              <w:snapToGrid w:val="0"/>
              <w:spacing w:line="400" w:lineRule="exact"/>
              <w:jc w:val="center"/>
              <w:rPr>
                <w:rFonts w:ascii="宋体" w:hAnsi="宋体"/>
                <w:szCs w:val="21"/>
              </w:rPr>
            </w:pPr>
            <w:r w:rsidRPr="008A52D1">
              <w:rPr>
                <w:rFonts w:ascii="宋体" w:hAnsi="宋体" w:hint="eastAsia"/>
                <w:szCs w:val="21"/>
              </w:rPr>
              <w:t>数量</w:t>
            </w:r>
          </w:p>
        </w:tc>
        <w:tc>
          <w:tcPr>
            <w:tcW w:w="4253" w:type="dxa"/>
            <w:tcBorders>
              <w:right w:val="single" w:sz="4" w:space="0" w:color="auto"/>
            </w:tcBorders>
            <w:vAlign w:val="center"/>
          </w:tcPr>
          <w:p w:rsidR="00DE4F6D" w:rsidRPr="008A52D1" w:rsidRDefault="00DE4F6D" w:rsidP="00DE4F6D">
            <w:pPr>
              <w:snapToGrid w:val="0"/>
              <w:spacing w:line="400" w:lineRule="exact"/>
              <w:jc w:val="center"/>
              <w:rPr>
                <w:rFonts w:ascii="宋体" w:hAnsi="宋体"/>
                <w:szCs w:val="21"/>
              </w:rPr>
            </w:pPr>
            <w:r w:rsidRPr="008A52D1">
              <w:rPr>
                <w:rFonts w:ascii="宋体" w:hAnsi="宋体" w:hint="eastAsia"/>
                <w:szCs w:val="21"/>
              </w:rPr>
              <w:t>资格要求</w:t>
            </w:r>
          </w:p>
        </w:tc>
        <w:tc>
          <w:tcPr>
            <w:tcW w:w="1559" w:type="dxa"/>
            <w:tcBorders>
              <w:left w:val="single" w:sz="4" w:space="0" w:color="auto"/>
            </w:tcBorders>
            <w:vAlign w:val="center"/>
          </w:tcPr>
          <w:p w:rsidR="00DE4F6D" w:rsidRPr="008A52D1" w:rsidRDefault="00DE4F6D" w:rsidP="00DE4F6D">
            <w:pPr>
              <w:snapToGrid w:val="0"/>
              <w:spacing w:line="400" w:lineRule="exact"/>
              <w:jc w:val="center"/>
              <w:rPr>
                <w:rFonts w:ascii="宋体" w:hAnsi="宋体"/>
                <w:szCs w:val="21"/>
              </w:rPr>
            </w:pPr>
            <w:r w:rsidRPr="008A52D1">
              <w:rPr>
                <w:rFonts w:ascii="宋体" w:hAnsi="宋体" w:hint="eastAsia"/>
                <w:szCs w:val="21"/>
              </w:rPr>
              <w:t>在岗要求</w:t>
            </w:r>
          </w:p>
        </w:tc>
      </w:tr>
      <w:tr w:rsidR="00DE4F6D" w:rsidRPr="008A52D1" w:rsidTr="008A52D1">
        <w:trPr>
          <w:trHeight w:val="3109"/>
        </w:trPr>
        <w:tc>
          <w:tcPr>
            <w:tcW w:w="1101" w:type="dxa"/>
            <w:vMerge w:val="restart"/>
            <w:vAlign w:val="center"/>
          </w:tcPr>
          <w:p w:rsidR="00DE4F6D" w:rsidRPr="008A52D1" w:rsidRDefault="00DE4F6D" w:rsidP="00DE4F6D">
            <w:pPr>
              <w:snapToGrid w:val="0"/>
              <w:spacing w:line="400" w:lineRule="exact"/>
              <w:jc w:val="center"/>
              <w:rPr>
                <w:rFonts w:ascii="宋体" w:hAnsi="宋体"/>
                <w:szCs w:val="21"/>
              </w:rPr>
            </w:pPr>
            <w:r w:rsidRPr="008A52D1">
              <w:rPr>
                <w:rFonts w:ascii="宋体" w:hAnsi="宋体" w:hint="eastAsia"/>
                <w:szCs w:val="21"/>
              </w:rPr>
              <w:t>CPTS01</w:t>
            </w:r>
          </w:p>
        </w:tc>
        <w:tc>
          <w:tcPr>
            <w:tcW w:w="1134" w:type="dxa"/>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项目经理</w:t>
            </w:r>
          </w:p>
        </w:tc>
        <w:tc>
          <w:tcPr>
            <w:tcW w:w="708" w:type="dxa"/>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1人</w:t>
            </w:r>
          </w:p>
        </w:tc>
        <w:tc>
          <w:tcPr>
            <w:tcW w:w="4253" w:type="dxa"/>
            <w:tcBorders>
              <w:right w:val="single" w:sz="4" w:space="0" w:color="auto"/>
            </w:tcBorders>
            <w:vAlign w:val="center"/>
          </w:tcPr>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（1）</w:t>
            </w:r>
            <w:r w:rsidRPr="008A52D1">
              <w:rPr>
                <w:rFonts w:ascii="宋体" w:hAnsi="宋体"/>
                <w:szCs w:val="21"/>
              </w:rPr>
              <w:t>投标人自有人员</w:t>
            </w:r>
            <w:r w:rsidRPr="008A52D1">
              <w:rPr>
                <w:rFonts w:ascii="宋体" w:hAnsi="宋体" w:hint="eastAsia"/>
                <w:szCs w:val="21"/>
              </w:rPr>
              <w:t>；</w:t>
            </w:r>
          </w:p>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（2）</w:t>
            </w:r>
            <w:r w:rsidRPr="008A52D1">
              <w:rPr>
                <w:rFonts w:ascii="宋体" w:hAnsi="宋体"/>
                <w:szCs w:val="21"/>
              </w:rPr>
              <w:t>具有</w:t>
            </w:r>
            <w:r w:rsidRPr="008A52D1">
              <w:rPr>
                <w:rFonts w:ascii="宋体" w:hAnsi="宋体" w:hint="eastAsia"/>
                <w:szCs w:val="21"/>
              </w:rPr>
              <w:t>公路工程</w:t>
            </w:r>
            <w:r w:rsidRPr="008A52D1">
              <w:rPr>
                <w:rFonts w:ascii="宋体" w:hAnsi="宋体"/>
                <w:szCs w:val="21"/>
              </w:rPr>
              <w:t>相关专业</w:t>
            </w:r>
            <w:r w:rsidRPr="008A52D1">
              <w:rPr>
                <w:rFonts w:ascii="宋体" w:hAnsi="宋体" w:hint="eastAsia"/>
                <w:szCs w:val="21"/>
              </w:rPr>
              <w:t>中</w:t>
            </w:r>
            <w:r w:rsidRPr="008A52D1">
              <w:rPr>
                <w:rFonts w:ascii="宋体" w:hAnsi="宋体"/>
                <w:szCs w:val="21"/>
              </w:rPr>
              <w:t>级技术职称</w:t>
            </w:r>
            <w:r w:rsidRPr="008A52D1">
              <w:rPr>
                <w:rFonts w:ascii="宋体" w:hAnsi="宋体" w:hint="eastAsia"/>
                <w:szCs w:val="21"/>
              </w:rPr>
              <w:t>；</w:t>
            </w:r>
          </w:p>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（3）</w:t>
            </w:r>
            <w:r w:rsidRPr="008A52D1">
              <w:rPr>
                <w:rFonts w:ascii="宋体" w:hAnsi="宋体"/>
                <w:szCs w:val="21"/>
              </w:rPr>
              <w:t>持有建设行政主管部门颁发的</w:t>
            </w:r>
            <w:r w:rsidRPr="008A52D1">
              <w:rPr>
                <w:rFonts w:ascii="宋体" w:hAnsi="宋体" w:hint="eastAsia"/>
                <w:szCs w:val="21"/>
              </w:rPr>
              <w:t>有效的</w:t>
            </w:r>
            <w:r w:rsidRPr="008A52D1">
              <w:rPr>
                <w:rFonts w:ascii="宋体" w:hAnsi="宋体"/>
                <w:szCs w:val="21"/>
              </w:rPr>
              <w:t>“</w:t>
            </w:r>
            <w:r w:rsidRPr="008A52D1">
              <w:rPr>
                <w:rFonts w:ascii="宋体" w:hAnsi="宋体" w:hint="eastAsia"/>
                <w:szCs w:val="21"/>
              </w:rPr>
              <w:t>公路工程</w:t>
            </w:r>
            <w:r w:rsidRPr="008A52D1">
              <w:rPr>
                <w:rFonts w:ascii="宋体" w:hAnsi="宋体"/>
                <w:szCs w:val="21"/>
              </w:rPr>
              <w:t>”专业《</w:t>
            </w:r>
            <w:r w:rsidRPr="008A52D1">
              <w:rPr>
                <w:rFonts w:ascii="宋体" w:hAnsi="宋体" w:hint="eastAsia"/>
                <w:szCs w:val="21"/>
              </w:rPr>
              <w:t>一</w:t>
            </w:r>
            <w:r w:rsidRPr="008A52D1">
              <w:rPr>
                <w:rFonts w:ascii="宋体" w:hAnsi="宋体"/>
                <w:szCs w:val="21"/>
              </w:rPr>
              <w:t>级建造师注册证书》</w:t>
            </w:r>
            <w:r w:rsidRPr="008A52D1">
              <w:rPr>
                <w:rFonts w:ascii="宋体" w:hAnsi="宋体" w:hint="eastAsia"/>
                <w:szCs w:val="21"/>
              </w:rPr>
              <w:t>或《一级建造师临时执业证书》</w:t>
            </w:r>
            <w:r w:rsidRPr="008A52D1">
              <w:rPr>
                <w:rFonts w:ascii="宋体" w:hAnsi="宋体" w:hint="eastAsia"/>
                <w:bCs/>
                <w:szCs w:val="21"/>
              </w:rPr>
              <w:t>，且现注册单位</w:t>
            </w:r>
            <w:r w:rsidRPr="008A52D1">
              <w:rPr>
                <w:rFonts w:ascii="宋体" w:hAnsi="宋体" w:hint="eastAsia"/>
                <w:szCs w:val="21"/>
              </w:rPr>
              <w:t>为投标人；</w:t>
            </w:r>
          </w:p>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（4）</w:t>
            </w:r>
            <w:r w:rsidRPr="008A52D1">
              <w:rPr>
                <w:rFonts w:ascii="宋体" w:hAnsi="宋体"/>
                <w:szCs w:val="21"/>
              </w:rPr>
              <w:t>具有</w:t>
            </w:r>
            <w:r w:rsidRPr="008A52D1">
              <w:rPr>
                <w:rFonts w:ascii="宋体" w:hAnsi="宋体" w:hint="eastAsia"/>
                <w:szCs w:val="21"/>
              </w:rPr>
              <w:t>省级交通运输主管部门</w:t>
            </w:r>
            <w:r w:rsidRPr="008A52D1">
              <w:rPr>
                <w:rFonts w:ascii="宋体" w:hAnsi="宋体"/>
                <w:szCs w:val="21"/>
              </w:rPr>
              <w:t>颁发的有效的</w:t>
            </w:r>
            <w:r w:rsidRPr="008A52D1">
              <w:rPr>
                <w:rFonts w:ascii="宋体" w:hAnsi="宋体" w:hint="eastAsia"/>
                <w:szCs w:val="21"/>
              </w:rPr>
              <w:t>B类</w:t>
            </w:r>
            <w:r w:rsidRPr="008A52D1">
              <w:rPr>
                <w:rFonts w:ascii="宋体" w:hAnsi="宋体"/>
                <w:szCs w:val="21"/>
              </w:rPr>
              <w:t>安全生产考核合格证书</w:t>
            </w:r>
            <w:r w:rsidRPr="008A52D1">
              <w:rPr>
                <w:rFonts w:ascii="宋体" w:hAnsi="宋体" w:hint="eastAsia"/>
                <w:szCs w:val="21"/>
              </w:rPr>
              <w:t>；</w:t>
            </w:r>
          </w:p>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（5）担任过1项高速公路交通安全设施工程的项目经理。</w:t>
            </w:r>
          </w:p>
        </w:tc>
        <w:tc>
          <w:tcPr>
            <w:tcW w:w="1559" w:type="dxa"/>
            <w:vMerge w:val="restart"/>
            <w:tcBorders>
              <w:left w:val="single" w:sz="4" w:space="0" w:color="auto"/>
            </w:tcBorders>
            <w:vAlign w:val="center"/>
          </w:tcPr>
          <w:p w:rsidR="00DE4F6D" w:rsidRPr="008A52D1" w:rsidRDefault="00DE4F6D" w:rsidP="00DE4F6D">
            <w:pPr>
              <w:adjustRightInd w:val="0"/>
              <w:snapToGrid w:val="0"/>
              <w:spacing w:line="400" w:lineRule="exact"/>
              <w:ind w:firstLineChars="100" w:firstLine="210"/>
              <w:rPr>
                <w:rFonts w:ascii="宋体" w:hAnsi="宋体"/>
                <w:szCs w:val="21"/>
              </w:rPr>
            </w:pPr>
            <w:r w:rsidRPr="008A52D1">
              <w:rPr>
                <w:rFonts w:ascii="宋体" w:hAnsi="宋体" w:hint="eastAsia"/>
                <w:szCs w:val="21"/>
              </w:rPr>
              <w:t>无在岗项目（指目前未在其他项目上任职，或虽在其他项目任职但本项目中标后能够从该项目撤离）</w:t>
            </w:r>
          </w:p>
        </w:tc>
      </w:tr>
      <w:tr w:rsidR="00DE4F6D" w:rsidRPr="008A52D1" w:rsidTr="008A52D1">
        <w:trPr>
          <w:trHeight w:val="2933"/>
        </w:trPr>
        <w:tc>
          <w:tcPr>
            <w:tcW w:w="1101" w:type="dxa"/>
            <w:vMerge/>
            <w:vAlign w:val="center"/>
          </w:tcPr>
          <w:p w:rsidR="00DE4F6D" w:rsidRPr="008A52D1" w:rsidRDefault="00DE4F6D" w:rsidP="00DE4F6D">
            <w:pPr>
              <w:snapToGrid w:val="0"/>
              <w:spacing w:line="400" w:lineRule="exact"/>
              <w:jc w:val="center"/>
              <w:rPr>
                <w:rFonts w:ascii="宋体" w:hAnsi="宋体"/>
                <w:szCs w:val="21"/>
              </w:rPr>
            </w:pPr>
          </w:p>
        </w:tc>
        <w:tc>
          <w:tcPr>
            <w:tcW w:w="1134" w:type="dxa"/>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项目总工</w:t>
            </w:r>
          </w:p>
        </w:tc>
        <w:tc>
          <w:tcPr>
            <w:tcW w:w="708" w:type="dxa"/>
            <w:vAlign w:val="center"/>
          </w:tcPr>
          <w:p w:rsidR="00DE4F6D" w:rsidRPr="008A52D1" w:rsidRDefault="00DE4F6D" w:rsidP="00DE4F6D">
            <w:pPr>
              <w:snapToGrid w:val="0"/>
              <w:spacing w:line="320" w:lineRule="exact"/>
              <w:jc w:val="center"/>
              <w:rPr>
                <w:rFonts w:ascii="宋体" w:hAnsi="宋体"/>
                <w:szCs w:val="21"/>
              </w:rPr>
            </w:pPr>
            <w:r w:rsidRPr="008A52D1">
              <w:rPr>
                <w:rFonts w:ascii="宋体" w:hAnsi="宋体" w:hint="eastAsia"/>
                <w:szCs w:val="21"/>
              </w:rPr>
              <w:t>1人</w:t>
            </w:r>
          </w:p>
        </w:tc>
        <w:tc>
          <w:tcPr>
            <w:tcW w:w="4253" w:type="dxa"/>
            <w:tcBorders>
              <w:right w:val="single" w:sz="4" w:space="0" w:color="auto"/>
            </w:tcBorders>
            <w:vAlign w:val="center"/>
          </w:tcPr>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（1）</w:t>
            </w:r>
            <w:r w:rsidRPr="008A52D1">
              <w:rPr>
                <w:rFonts w:ascii="宋体" w:hAnsi="宋体"/>
                <w:szCs w:val="21"/>
              </w:rPr>
              <w:t>投标人自有人员</w:t>
            </w:r>
            <w:r w:rsidRPr="008A52D1">
              <w:rPr>
                <w:rFonts w:ascii="宋体" w:hAnsi="宋体" w:hint="eastAsia"/>
                <w:szCs w:val="21"/>
              </w:rPr>
              <w:t>；</w:t>
            </w:r>
          </w:p>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（2）</w:t>
            </w:r>
            <w:r w:rsidRPr="008A52D1">
              <w:rPr>
                <w:rFonts w:ascii="宋体" w:hAnsi="宋体"/>
                <w:szCs w:val="21"/>
              </w:rPr>
              <w:t>具有</w:t>
            </w:r>
            <w:r w:rsidRPr="008A52D1">
              <w:rPr>
                <w:rFonts w:ascii="宋体" w:hAnsi="宋体" w:hint="eastAsia"/>
                <w:szCs w:val="21"/>
              </w:rPr>
              <w:t>公路工程</w:t>
            </w:r>
            <w:r w:rsidRPr="008A52D1">
              <w:rPr>
                <w:rFonts w:ascii="宋体" w:hAnsi="宋体"/>
                <w:szCs w:val="21"/>
              </w:rPr>
              <w:t>相关专业高级技术职称</w:t>
            </w:r>
            <w:r w:rsidRPr="008A52D1">
              <w:rPr>
                <w:rFonts w:ascii="宋体" w:hAnsi="宋体" w:hint="eastAsia"/>
                <w:szCs w:val="21"/>
              </w:rPr>
              <w:t>；</w:t>
            </w:r>
          </w:p>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（3）</w:t>
            </w:r>
            <w:r w:rsidRPr="008A52D1">
              <w:rPr>
                <w:rFonts w:ascii="宋体" w:hAnsi="宋体"/>
                <w:szCs w:val="21"/>
              </w:rPr>
              <w:t>具有</w:t>
            </w:r>
            <w:r w:rsidRPr="008A52D1">
              <w:rPr>
                <w:rFonts w:ascii="宋体" w:hAnsi="宋体" w:hint="eastAsia"/>
                <w:szCs w:val="21"/>
              </w:rPr>
              <w:t>省级交通运输主管部门</w:t>
            </w:r>
            <w:r w:rsidRPr="008A52D1">
              <w:rPr>
                <w:rFonts w:ascii="宋体" w:hAnsi="宋体"/>
                <w:szCs w:val="21"/>
              </w:rPr>
              <w:t>颁发的有效的</w:t>
            </w:r>
            <w:r w:rsidRPr="008A52D1">
              <w:rPr>
                <w:rFonts w:ascii="宋体" w:hAnsi="宋体" w:hint="eastAsia"/>
                <w:szCs w:val="21"/>
              </w:rPr>
              <w:t>B类</w:t>
            </w:r>
            <w:r w:rsidRPr="008A52D1">
              <w:rPr>
                <w:rFonts w:ascii="宋体" w:hAnsi="宋体"/>
                <w:szCs w:val="21"/>
              </w:rPr>
              <w:t>安全生产考核合格证书</w:t>
            </w:r>
            <w:r w:rsidRPr="008A52D1">
              <w:rPr>
                <w:rFonts w:ascii="宋体" w:hAnsi="宋体" w:hint="eastAsia"/>
                <w:szCs w:val="21"/>
              </w:rPr>
              <w:t>；</w:t>
            </w:r>
          </w:p>
          <w:p w:rsidR="00DE4F6D" w:rsidRPr="008A52D1" w:rsidRDefault="00DE4F6D" w:rsidP="00DE4F6D">
            <w:pPr>
              <w:adjustRightInd w:val="0"/>
              <w:snapToGrid w:val="0"/>
              <w:spacing w:line="320" w:lineRule="exact"/>
              <w:rPr>
                <w:rFonts w:ascii="宋体" w:hAnsi="宋体"/>
                <w:szCs w:val="21"/>
              </w:rPr>
            </w:pPr>
            <w:r w:rsidRPr="008A52D1">
              <w:rPr>
                <w:rFonts w:ascii="宋体" w:hAnsi="宋体" w:hint="eastAsia"/>
                <w:szCs w:val="21"/>
              </w:rPr>
              <w:t>（4）担任过1项高速公路交通安全设施工程的项目总工。</w:t>
            </w:r>
          </w:p>
        </w:tc>
        <w:tc>
          <w:tcPr>
            <w:tcW w:w="1559" w:type="dxa"/>
            <w:vMerge/>
            <w:tcBorders>
              <w:left w:val="single" w:sz="4" w:space="0" w:color="auto"/>
            </w:tcBorders>
            <w:vAlign w:val="center"/>
          </w:tcPr>
          <w:p w:rsidR="00DE4F6D" w:rsidRPr="008A52D1" w:rsidRDefault="00DE4F6D" w:rsidP="00DE4F6D">
            <w:pPr>
              <w:adjustRightInd w:val="0"/>
              <w:snapToGrid w:val="0"/>
              <w:spacing w:line="400" w:lineRule="exact"/>
              <w:ind w:firstLineChars="100" w:firstLine="210"/>
              <w:rPr>
                <w:rFonts w:ascii="宋体" w:hAnsi="宋体"/>
                <w:szCs w:val="21"/>
              </w:rPr>
            </w:pPr>
          </w:p>
        </w:tc>
      </w:tr>
    </w:tbl>
    <w:p w:rsidR="00DE4F6D" w:rsidRPr="008A52D1" w:rsidRDefault="00DE4F6D" w:rsidP="00DE4F6D">
      <w:pPr>
        <w:spacing w:line="320" w:lineRule="exact"/>
        <w:rPr>
          <w:rFonts w:ascii="宋体" w:hAnsi="宋体"/>
          <w:szCs w:val="21"/>
        </w:rPr>
      </w:pPr>
      <w:r w:rsidRPr="008A52D1">
        <w:rPr>
          <w:rFonts w:ascii="宋体" w:hAnsi="宋体" w:hint="eastAsia"/>
          <w:szCs w:val="21"/>
        </w:rPr>
        <w:t>注：投标人的个人业绩均应为国内工程，且应是</w:t>
      </w:r>
      <w:r w:rsidRPr="008A52D1">
        <w:rPr>
          <w:rFonts w:ascii="宋体" w:hAnsi="宋体"/>
          <w:szCs w:val="21"/>
        </w:rPr>
        <w:t>己列入交通运输主管部门“公路建设市场信用信息管理系统”并公开的</w:t>
      </w:r>
      <w:r w:rsidRPr="008A52D1">
        <w:rPr>
          <w:rFonts w:ascii="宋体" w:hAnsi="宋体" w:hint="eastAsia"/>
          <w:szCs w:val="21"/>
        </w:rPr>
        <w:t>已</w:t>
      </w:r>
      <w:r w:rsidRPr="008A52D1">
        <w:rPr>
          <w:rFonts w:ascii="宋体" w:hAnsi="宋体"/>
          <w:szCs w:val="21"/>
        </w:rPr>
        <w:t>建</w:t>
      </w:r>
      <w:r w:rsidRPr="008A52D1">
        <w:rPr>
          <w:rFonts w:ascii="宋体" w:hAnsi="宋体" w:hint="eastAsia"/>
          <w:szCs w:val="21"/>
        </w:rPr>
        <w:t>总</w:t>
      </w:r>
      <w:r w:rsidRPr="008A52D1">
        <w:rPr>
          <w:rFonts w:ascii="宋体" w:hAnsi="宋体"/>
          <w:szCs w:val="21"/>
        </w:rPr>
        <w:t>包业绩</w:t>
      </w:r>
      <w:r w:rsidRPr="008A52D1">
        <w:rPr>
          <w:rFonts w:ascii="宋体" w:hAnsi="宋体" w:hint="eastAsia"/>
          <w:szCs w:val="21"/>
        </w:rPr>
        <w:t>，国外工程业绩不予认定。</w:t>
      </w:r>
    </w:p>
    <w:p w:rsidR="00DE4F6D" w:rsidRPr="008A52D1" w:rsidRDefault="00DE4F6D" w:rsidP="00DE4F6D">
      <w:pPr>
        <w:snapToGrid w:val="0"/>
        <w:spacing w:line="320" w:lineRule="exact"/>
        <w:ind w:left="630" w:hangingChars="300" w:hanging="630"/>
        <w:rPr>
          <w:rFonts w:ascii="楷体" w:eastAsia="楷体" w:hAnsi="楷体"/>
          <w:szCs w:val="21"/>
        </w:rPr>
      </w:pPr>
      <w:r w:rsidRPr="008A52D1">
        <w:rPr>
          <w:rFonts w:ascii="楷体" w:eastAsia="楷体" w:hAnsi="楷体"/>
          <w:szCs w:val="21"/>
        </w:rPr>
        <w:br w:type="page"/>
      </w:r>
    </w:p>
    <w:p w:rsidR="004D026C" w:rsidRPr="008A52D1" w:rsidRDefault="00DE4F6D" w:rsidP="00803C98">
      <w:pPr>
        <w:pStyle w:val="3"/>
        <w:spacing w:line="400" w:lineRule="exact"/>
        <w:rPr>
          <w:rFonts w:ascii="黑体" w:eastAsia="黑体"/>
          <w:b w:val="0"/>
          <w:bCs w:val="0"/>
          <w:sz w:val="30"/>
          <w:szCs w:val="30"/>
        </w:rPr>
      </w:pPr>
      <w:r w:rsidRPr="008A52D1">
        <w:rPr>
          <w:rFonts w:ascii="黑体" w:eastAsia="黑体" w:hint="eastAsia"/>
          <w:b w:val="0"/>
          <w:bCs w:val="0"/>
          <w:sz w:val="30"/>
          <w:szCs w:val="30"/>
        </w:rPr>
        <w:lastRenderedPageBreak/>
        <w:t>6</w:t>
      </w:r>
      <w:r w:rsidR="00EF71D2" w:rsidRPr="008A52D1">
        <w:rPr>
          <w:rFonts w:ascii="黑体" w:eastAsia="黑体" w:hint="eastAsia"/>
          <w:b w:val="0"/>
          <w:bCs w:val="0"/>
          <w:sz w:val="30"/>
          <w:szCs w:val="30"/>
        </w:rPr>
        <w:t>、</w:t>
      </w:r>
      <w:r w:rsidR="004D026C" w:rsidRPr="008A52D1">
        <w:rPr>
          <w:rFonts w:ascii="黑体" w:eastAsia="黑体"/>
          <w:b w:val="0"/>
          <w:bCs w:val="0"/>
          <w:sz w:val="30"/>
          <w:szCs w:val="30"/>
        </w:rPr>
        <w:t>评标办法（</w:t>
      </w:r>
      <w:r w:rsidR="00001818" w:rsidRPr="008A52D1">
        <w:rPr>
          <w:rFonts w:ascii="黑体" w:eastAsia="黑体" w:hint="eastAsia"/>
          <w:b w:val="0"/>
          <w:bCs w:val="0"/>
          <w:sz w:val="30"/>
          <w:szCs w:val="30"/>
        </w:rPr>
        <w:t>综合评</w:t>
      </w:r>
      <w:r w:rsidRPr="008A52D1">
        <w:rPr>
          <w:rFonts w:ascii="黑体" w:eastAsia="黑体" w:hint="eastAsia"/>
          <w:b w:val="0"/>
          <w:bCs w:val="0"/>
          <w:sz w:val="30"/>
          <w:szCs w:val="30"/>
        </w:rPr>
        <w:t>分</w:t>
      </w:r>
      <w:r w:rsidR="00001818" w:rsidRPr="008A52D1">
        <w:rPr>
          <w:rFonts w:ascii="黑体" w:eastAsia="黑体" w:hint="eastAsia"/>
          <w:b w:val="0"/>
          <w:bCs w:val="0"/>
          <w:sz w:val="30"/>
          <w:szCs w:val="30"/>
        </w:rPr>
        <w:t>法</w:t>
      </w:r>
      <w:r w:rsidR="004D026C" w:rsidRPr="008A52D1">
        <w:rPr>
          <w:rFonts w:ascii="黑体" w:eastAsia="黑体"/>
          <w:b w:val="0"/>
          <w:bCs w:val="0"/>
          <w:sz w:val="30"/>
          <w:szCs w:val="30"/>
        </w:rPr>
        <w:t>）</w:t>
      </w:r>
    </w:p>
    <w:p w:rsidR="00DE4F6D" w:rsidRPr="008A52D1" w:rsidRDefault="00DE4F6D" w:rsidP="00DE4F6D">
      <w:pPr>
        <w:pStyle w:val="3"/>
        <w:rPr>
          <w:rFonts w:ascii="黑体" w:eastAsia="黑体" w:hAnsi="黑体"/>
        </w:rPr>
      </w:pPr>
      <w:bookmarkStart w:id="20" w:name="_Toc484950608"/>
      <w:r w:rsidRPr="008A52D1">
        <w:rPr>
          <w:rFonts w:ascii="黑体" w:eastAsia="黑体" w:hAnsi="黑体" w:hint="eastAsia"/>
        </w:rPr>
        <w:t>评标办法前附表</w:t>
      </w:r>
      <w:r w:rsidRPr="008A52D1">
        <w:rPr>
          <w:rStyle w:val="a8"/>
          <w:rFonts w:ascii="黑体" w:eastAsia="黑体" w:hAnsi="黑体"/>
          <w:sz w:val="30"/>
          <w:szCs w:val="30"/>
        </w:rPr>
        <w:footnoteReference w:id="2"/>
      </w:r>
      <w:bookmarkEnd w:id="20"/>
    </w:p>
    <w:tbl>
      <w:tblPr>
        <w:tblW w:w="90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tblPr>
      <w:tblGrid>
        <w:gridCol w:w="999"/>
        <w:gridCol w:w="1555"/>
        <w:gridCol w:w="6503"/>
      </w:tblGrid>
      <w:tr w:rsidR="00DE4F6D" w:rsidRPr="008A52D1" w:rsidTr="00DE4F6D">
        <w:trPr>
          <w:trHeight w:val="567"/>
          <w:tblHeader/>
        </w:trPr>
        <w:tc>
          <w:tcPr>
            <w:tcW w:w="999" w:type="dxa"/>
            <w:tcBorders>
              <w:top w:val="single" w:sz="12" w:space="0" w:color="000000"/>
              <w:left w:val="single" w:sz="12"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b/>
                <w:szCs w:val="21"/>
              </w:rPr>
            </w:pPr>
            <w:r w:rsidRPr="008A52D1">
              <w:rPr>
                <w:rFonts w:ascii="宋体" w:hAnsi="宋体" w:hint="eastAsia"/>
                <w:b/>
                <w:szCs w:val="21"/>
              </w:rPr>
              <w:t>条款号</w:t>
            </w:r>
          </w:p>
        </w:tc>
        <w:tc>
          <w:tcPr>
            <w:tcW w:w="1555" w:type="dxa"/>
            <w:tcBorders>
              <w:top w:val="single" w:sz="12" w:space="0" w:color="000000"/>
              <w:left w:val="single" w:sz="6" w:space="0" w:color="000000"/>
              <w:bottom w:val="single" w:sz="6" w:space="0" w:color="000000"/>
              <w:right w:val="single" w:sz="4" w:space="0" w:color="auto"/>
            </w:tcBorders>
            <w:vAlign w:val="center"/>
          </w:tcPr>
          <w:p w:rsidR="00DE4F6D" w:rsidRPr="008A52D1" w:rsidRDefault="00DE4F6D" w:rsidP="00DE4F6D">
            <w:pPr>
              <w:adjustRightInd w:val="0"/>
              <w:snapToGrid w:val="0"/>
              <w:spacing w:line="350" w:lineRule="exact"/>
              <w:jc w:val="center"/>
              <w:rPr>
                <w:rFonts w:ascii="宋体" w:hAnsi="宋体"/>
                <w:b/>
                <w:szCs w:val="21"/>
              </w:rPr>
            </w:pPr>
            <w:r w:rsidRPr="008A52D1">
              <w:rPr>
                <w:rFonts w:ascii="宋体" w:hAnsi="宋体" w:hint="eastAsia"/>
                <w:b/>
                <w:szCs w:val="21"/>
              </w:rPr>
              <w:t>条款内容</w:t>
            </w:r>
          </w:p>
        </w:tc>
        <w:tc>
          <w:tcPr>
            <w:tcW w:w="6503" w:type="dxa"/>
            <w:tcBorders>
              <w:top w:val="single" w:sz="12" w:space="0" w:color="000000"/>
              <w:left w:val="single" w:sz="4" w:space="0" w:color="auto"/>
              <w:bottom w:val="single" w:sz="6" w:space="0" w:color="000000"/>
              <w:right w:val="single" w:sz="12" w:space="0" w:color="000000"/>
            </w:tcBorders>
            <w:vAlign w:val="center"/>
          </w:tcPr>
          <w:p w:rsidR="00DE4F6D" w:rsidRPr="008A52D1" w:rsidRDefault="00DE4F6D" w:rsidP="00DE4F6D">
            <w:pPr>
              <w:adjustRightInd w:val="0"/>
              <w:snapToGrid w:val="0"/>
              <w:spacing w:line="350" w:lineRule="exact"/>
              <w:jc w:val="center"/>
              <w:rPr>
                <w:rFonts w:ascii="宋体" w:hAnsi="宋体"/>
                <w:b/>
                <w:szCs w:val="21"/>
              </w:rPr>
            </w:pPr>
            <w:r w:rsidRPr="008A52D1">
              <w:rPr>
                <w:rFonts w:ascii="宋体" w:hAnsi="宋体" w:hint="eastAsia"/>
                <w:b/>
                <w:szCs w:val="21"/>
              </w:rPr>
              <w:t>评审因素与评审标准</w:t>
            </w:r>
          </w:p>
        </w:tc>
      </w:tr>
      <w:tr w:rsidR="00DE4F6D" w:rsidRPr="008A52D1" w:rsidTr="00DE4F6D">
        <w:trPr>
          <w:trHeight w:val="2504"/>
        </w:trPr>
        <w:tc>
          <w:tcPr>
            <w:tcW w:w="999" w:type="dxa"/>
            <w:tcBorders>
              <w:top w:val="single" w:sz="6" w:space="0" w:color="000000"/>
              <w:left w:val="single" w:sz="12"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1</w:t>
            </w:r>
          </w:p>
        </w:tc>
        <w:tc>
          <w:tcPr>
            <w:tcW w:w="1555" w:type="dxa"/>
            <w:tcBorders>
              <w:top w:val="single" w:sz="6" w:space="0" w:color="000000"/>
              <w:left w:val="single" w:sz="6"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评标方法</w:t>
            </w:r>
          </w:p>
        </w:tc>
        <w:tc>
          <w:tcPr>
            <w:tcW w:w="6503" w:type="dxa"/>
            <w:tcBorders>
              <w:top w:val="single" w:sz="6" w:space="0" w:color="000000"/>
              <w:left w:val="single" w:sz="6" w:space="0" w:color="000000"/>
              <w:bottom w:val="single" w:sz="6" w:space="0" w:color="000000"/>
              <w:right w:val="single" w:sz="12" w:space="0" w:color="000000"/>
            </w:tcBorders>
            <w:vAlign w:val="center"/>
          </w:tcPr>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综合评分相等时，评标委员会依次按照以下优先顺序</w:t>
            </w:r>
            <w:r w:rsidRPr="008A52D1">
              <w:rPr>
                <w:rFonts w:ascii="宋体" w:hAnsi="宋体"/>
                <w:szCs w:val="21"/>
              </w:rPr>
              <w:t>推荐中标候选人</w:t>
            </w:r>
            <w:r w:rsidRPr="008A52D1">
              <w:rPr>
                <w:rFonts w:ascii="宋体" w:hAnsi="宋体" w:hint="eastAsia"/>
                <w:szCs w:val="21"/>
              </w:rPr>
              <w:t>：</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（1）评</w:t>
            </w:r>
            <w:r w:rsidRPr="008A52D1">
              <w:rPr>
                <w:rFonts w:ascii="宋体" w:hAnsi="宋体"/>
                <w:szCs w:val="21"/>
              </w:rPr>
              <w:t>标价</w:t>
            </w:r>
            <w:r w:rsidRPr="008A52D1">
              <w:rPr>
                <w:rFonts w:ascii="宋体" w:hAnsi="宋体" w:hint="eastAsia"/>
                <w:szCs w:val="21"/>
              </w:rPr>
              <w:t>低</w:t>
            </w:r>
            <w:r w:rsidRPr="008A52D1">
              <w:rPr>
                <w:rFonts w:ascii="宋体" w:hAnsi="宋体"/>
                <w:szCs w:val="21"/>
              </w:rPr>
              <w:t>的</w:t>
            </w:r>
            <w:r w:rsidRPr="008A52D1">
              <w:rPr>
                <w:rFonts w:ascii="宋体" w:hAnsi="宋体" w:hint="eastAsia"/>
                <w:szCs w:val="21"/>
              </w:rPr>
              <w:t>投标人</w:t>
            </w:r>
            <w:r w:rsidRPr="008A52D1">
              <w:rPr>
                <w:rFonts w:ascii="宋体" w:hAnsi="宋体"/>
                <w:szCs w:val="21"/>
              </w:rPr>
              <w:t>优先；</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w:t>
            </w:r>
            <w:r w:rsidRPr="008A52D1">
              <w:rPr>
                <w:rFonts w:ascii="宋体" w:hAnsi="宋体"/>
                <w:szCs w:val="21"/>
              </w:rPr>
              <w:t>2</w:t>
            </w:r>
            <w:r w:rsidRPr="008A52D1">
              <w:rPr>
                <w:rFonts w:ascii="宋体" w:hAnsi="宋体" w:hint="eastAsia"/>
                <w:szCs w:val="21"/>
              </w:rPr>
              <w:t>）本项目履约信誉得分高的投标人优先；</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（3）商务和技术得分高的投标人优先；</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若以上均相等，则由评标委员会表决确定其排序先后。</w:t>
            </w:r>
          </w:p>
        </w:tc>
      </w:tr>
      <w:tr w:rsidR="00DE4F6D" w:rsidRPr="008A52D1" w:rsidTr="00DE4F6D">
        <w:trPr>
          <w:trHeight w:val="567"/>
        </w:trPr>
        <w:tc>
          <w:tcPr>
            <w:tcW w:w="999" w:type="dxa"/>
            <w:tcBorders>
              <w:top w:val="single" w:sz="6" w:space="0" w:color="000000"/>
              <w:left w:val="single" w:sz="12"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2.1.1</w:t>
            </w:r>
            <w:r w:rsidRPr="008A52D1">
              <w:rPr>
                <w:rFonts w:ascii="宋体" w:hAnsi="宋体" w:hint="eastAsia"/>
                <w:szCs w:val="21"/>
              </w:rPr>
              <w:br/>
            </w:r>
            <w:r w:rsidRPr="008A52D1">
              <w:rPr>
                <w:rFonts w:ascii="宋体" w:hAnsi="宋体" w:hint="eastAsia"/>
                <w:szCs w:val="21"/>
              </w:rPr>
              <w:br/>
              <w:t>2.1.3</w:t>
            </w:r>
          </w:p>
        </w:tc>
        <w:tc>
          <w:tcPr>
            <w:tcW w:w="1555" w:type="dxa"/>
            <w:tcBorders>
              <w:top w:val="single" w:sz="6" w:space="0" w:color="000000"/>
              <w:left w:val="single" w:sz="6"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形式评审与</w:t>
            </w:r>
            <w:r w:rsidRPr="008A52D1">
              <w:rPr>
                <w:rFonts w:ascii="宋体" w:hAnsi="宋体" w:hint="eastAsia"/>
                <w:szCs w:val="21"/>
              </w:rPr>
              <w:br/>
              <w:t>响应性评审</w:t>
            </w:r>
          </w:p>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标准</w:t>
            </w:r>
          </w:p>
        </w:tc>
        <w:tc>
          <w:tcPr>
            <w:tcW w:w="6503" w:type="dxa"/>
            <w:tcBorders>
              <w:top w:val="single" w:sz="6" w:space="0" w:color="000000"/>
              <w:left w:val="single" w:sz="6" w:space="0" w:color="000000"/>
              <w:bottom w:val="single" w:sz="6" w:space="0" w:color="000000"/>
              <w:right w:val="single" w:sz="12" w:space="0" w:color="000000"/>
            </w:tcBorders>
            <w:vAlign w:val="center"/>
          </w:tcPr>
          <w:p w:rsidR="00DE4F6D" w:rsidRPr="008A52D1" w:rsidRDefault="00DE4F6D" w:rsidP="00DE4F6D">
            <w:pPr>
              <w:keepLines/>
              <w:adjustRightInd w:val="0"/>
              <w:snapToGrid w:val="0"/>
              <w:spacing w:line="380" w:lineRule="exact"/>
              <w:rPr>
                <w:rFonts w:ascii="宋体" w:hAnsi="宋体"/>
                <w:szCs w:val="21"/>
              </w:rPr>
            </w:pPr>
            <w:r w:rsidRPr="008A52D1">
              <w:rPr>
                <w:rFonts w:ascii="宋体" w:hAnsi="宋体" w:hint="eastAsia"/>
                <w:szCs w:val="21"/>
              </w:rPr>
              <w:t>第一个信封（商务及技术文件）评审标准：</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（1）投标文件按照招标文件规定的格式、内容填写，字迹清晰可辨，且提供了满足招标文件要求的证明材料：</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a.</w:t>
            </w:r>
            <w:r w:rsidRPr="008A52D1">
              <w:rPr>
                <w:rFonts w:ascii="宋体" w:hAnsi="宋体"/>
                <w:szCs w:val="21"/>
              </w:rPr>
              <w:t>投标函按招标文件规定填报了项目名称、标段号、补遗书编号（如有）、工期、工程质量要求及安全目标；</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b.投标函附录的所有数据均符合招标文件规定；</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c.投标文件组成齐全完整，内容均按规定填写。</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（2）投标文件上法定代表人或其授权代理人的签字、投标人的单位章盖章齐全，符合招标文件规定。</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（3）投标人按照招标文件的规定提供了投标保证金：</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a.投标保证金金额符合招标文件规定的金额，且投标保证金有效期不少于投标有效期；</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b.</w:t>
            </w:r>
            <w:r w:rsidRPr="008A52D1">
              <w:rPr>
                <w:rFonts w:ascii="宋体" w:hAnsi="宋体"/>
                <w:szCs w:val="21"/>
              </w:rPr>
              <w:t>若投标保证金采用现金或支票形式提交，投标人应在递交投标</w:t>
            </w:r>
            <w:r w:rsidRPr="008A52D1">
              <w:rPr>
                <w:rFonts w:ascii="宋体" w:hAnsi="宋体" w:hint="eastAsia"/>
                <w:szCs w:val="21"/>
              </w:rPr>
              <w:t>保证金</w:t>
            </w:r>
            <w:r w:rsidRPr="008A52D1">
              <w:rPr>
                <w:rFonts w:ascii="宋体" w:hAnsi="宋体"/>
                <w:szCs w:val="21"/>
              </w:rPr>
              <w:t>截止时间之前，将投标保证金由投标人的基本账户</w:t>
            </w:r>
            <w:r w:rsidRPr="008A52D1">
              <w:rPr>
                <w:rFonts w:ascii="宋体" w:hAnsi="宋体" w:hint="eastAsia"/>
                <w:szCs w:val="21"/>
              </w:rPr>
              <w:t>一次性</w:t>
            </w:r>
            <w:r w:rsidRPr="008A52D1">
              <w:rPr>
                <w:rFonts w:ascii="宋体" w:hAnsi="宋体"/>
                <w:szCs w:val="21"/>
              </w:rPr>
              <w:t>转入招标人指定账户；</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c．</w:t>
            </w:r>
            <w:r w:rsidRPr="008A52D1">
              <w:rPr>
                <w:rFonts w:ascii="宋体" w:hAnsi="宋体"/>
                <w:szCs w:val="21"/>
              </w:rPr>
              <w:t>若投标保证金采用银行保函形式提交，银行保函的格式、开具保函的银行均满足招标文件要求，且在递交投标文件截止时间之前向招标人提交了银行保函原件。</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（4）</w:t>
            </w:r>
            <w:r w:rsidRPr="008A52D1">
              <w:rPr>
                <w:rFonts w:ascii="宋体" w:hAnsi="宋体"/>
                <w:szCs w:val="21"/>
              </w:rPr>
              <w:t>投标人法定代表人授权委托代理人签署投标文件的，</w:t>
            </w:r>
            <w:r w:rsidRPr="008A52D1">
              <w:rPr>
                <w:rFonts w:ascii="宋体" w:hAnsi="宋体" w:hint="eastAsia"/>
                <w:szCs w:val="21"/>
              </w:rPr>
              <w:t>须</w:t>
            </w:r>
            <w:r w:rsidRPr="008A52D1">
              <w:rPr>
                <w:rFonts w:ascii="宋体" w:hAnsi="宋体"/>
                <w:szCs w:val="21"/>
              </w:rPr>
              <w:t>提交授权委托书，且授权人和被授权人均在授权委托书上签名，未使用印章、签名章或其他电子制版签名代替。</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lastRenderedPageBreak/>
              <w:t>（5）</w:t>
            </w:r>
            <w:r w:rsidRPr="008A52D1">
              <w:rPr>
                <w:sz w:val="21"/>
                <w:szCs w:val="21"/>
              </w:rPr>
              <w:t>投标人法定代表人亲自签署投标文件的，提供了法定代表人身份证明，且法定代表人在法定代表人身份证明上签名，未使用印章、签名章或其他电子制版签名代替。</w:t>
            </w:r>
          </w:p>
          <w:p w:rsidR="00DE4F6D" w:rsidRPr="008A52D1" w:rsidRDefault="00DE4F6D" w:rsidP="00DE4F6D">
            <w:pPr>
              <w:pStyle w:val="21"/>
              <w:keepLines/>
              <w:shd w:val="clear" w:color="auto" w:fill="auto"/>
              <w:tabs>
                <w:tab w:val="left" w:pos="1038"/>
              </w:tabs>
              <w:snapToGrid w:val="0"/>
              <w:spacing w:before="0" w:line="380" w:lineRule="exact"/>
              <w:ind w:firstLineChars="100" w:firstLine="210"/>
              <w:jc w:val="both"/>
              <w:rPr>
                <w:sz w:val="21"/>
                <w:szCs w:val="21"/>
              </w:rPr>
            </w:pPr>
            <w:r w:rsidRPr="008A52D1">
              <w:rPr>
                <w:rFonts w:hint="eastAsia"/>
                <w:sz w:val="21"/>
                <w:szCs w:val="21"/>
              </w:rPr>
              <w:t>（6）</w:t>
            </w:r>
            <w:r w:rsidRPr="008A52D1">
              <w:rPr>
                <w:sz w:val="21"/>
                <w:szCs w:val="21"/>
              </w:rPr>
              <w:t>投标人</w:t>
            </w:r>
            <w:r w:rsidRPr="008A52D1">
              <w:rPr>
                <w:rFonts w:hint="eastAsia"/>
                <w:sz w:val="21"/>
                <w:szCs w:val="21"/>
              </w:rPr>
              <w:t>未</w:t>
            </w:r>
            <w:r w:rsidRPr="008A52D1">
              <w:rPr>
                <w:sz w:val="21"/>
                <w:szCs w:val="21"/>
              </w:rPr>
              <w:t>以联合体形式投标</w:t>
            </w:r>
            <w:r w:rsidRPr="008A52D1">
              <w:rPr>
                <w:rFonts w:hint="eastAsia"/>
                <w:sz w:val="21"/>
                <w:szCs w:val="21"/>
              </w:rPr>
              <w:t>。</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（7）</w:t>
            </w:r>
            <w:r w:rsidRPr="008A52D1">
              <w:rPr>
                <w:sz w:val="21"/>
                <w:szCs w:val="21"/>
              </w:rPr>
              <w:t>投标人</w:t>
            </w:r>
            <w:r w:rsidRPr="008A52D1">
              <w:rPr>
                <w:rFonts w:hint="eastAsia"/>
                <w:sz w:val="21"/>
                <w:szCs w:val="21"/>
              </w:rPr>
              <w:t>如</w:t>
            </w:r>
            <w:r w:rsidRPr="008A52D1">
              <w:rPr>
                <w:sz w:val="21"/>
                <w:szCs w:val="21"/>
              </w:rPr>
              <w:t>有分包计划</w:t>
            </w:r>
            <w:r w:rsidRPr="008A52D1">
              <w:rPr>
                <w:rFonts w:hint="eastAsia"/>
                <w:sz w:val="21"/>
                <w:szCs w:val="21"/>
              </w:rPr>
              <w:t>，符合招标文件第二章“投标人须知”第1.11款规定，且按招标文件第九章“投标文件格式”的要求填写了“拟分包项目情况表”</w:t>
            </w:r>
            <w:r w:rsidRPr="008A52D1">
              <w:rPr>
                <w:sz w:val="21"/>
                <w:szCs w:val="21"/>
              </w:rPr>
              <w:t>。</w:t>
            </w:r>
          </w:p>
          <w:p w:rsidR="00DE4F6D" w:rsidRPr="008A52D1" w:rsidRDefault="00DE4F6D" w:rsidP="00DE4F6D">
            <w:pPr>
              <w:pStyle w:val="21"/>
              <w:keepLines/>
              <w:shd w:val="clear" w:color="auto" w:fill="auto"/>
              <w:tabs>
                <w:tab w:val="left" w:pos="922"/>
              </w:tabs>
              <w:snapToGrid w:val="0"/>
              <w:spacing w:before="0" w:line="380" w:lineRule="exact"/>
              <w:ind w:firstLineChars="100" w:firstLine="210"/>
              <w:jc w:val="both"/>
              <w:rPr>
                <w:sz w:val="21"/>
                <w:szCs w:val="21"/>
              </w:rPr>
            </w:pPr>
            <w:r w:rsidRPr="008A52D1">
              <w:rPr>
                <w:rFonts w:hint="eastAsia"/>
                <w:sz w:val="21"/>
                <w:szCs w:val="21"/>
              </w:rPr>
              <w:t>（8）</w:t>
            </w:r>
            <w:r w:rsidRPr="008A52D1">
              <w:rPr>
                <w:sz w:val="21"/>
                <w:szCs w:val="21"/>
              </w:rPr>
              <w:t>同一投标人未提交两个以上不同的投标文件，但招标文件要求提交备选投标的除外。</w:t>
            </w:r>
          </w:p>
          <w:p w:rsidR="00DE4F6D" w:rsidRPr="008A52D1" w:rsidRDefault="00DE4F6D" w:rsidP="00DE4F6D">
            <w:pPr>
              <w:pStyle w:val="21"/>
              <w:keepLines/>
              <w:shd w:val="clear" w:color="auto" w:fill="auto"/>
              <w:tabs>
                <w:tab w:val="left" w:pos="922"/>
              </w:tabs>
              <w:snapToGrid w:val="0"/>
              <w:spacing w:before="0" w:line="380" w:lineRule="exact"/>
              <w:ind w:firstLineChars="100" w:firstLine="210"/>
              <w:jc w:val="both"/>
              <w:rPr>
                <w:sz w:val="21"/>
                <w:szCs w:val="21"/>
              </w:rPr>
            </w:pPr>
            <w:r w:rsidRPr="008A52D1">
              <w:rPr>
                <w:rFonts w:hint="eastAsia"/>
                <w:sz w:val="21"/>
                <w:szCs w:val="21"/>
              </w:rPr>
              <w:t>（9）</w:t>
            </w:r>
            <w:r w:rsidRPr="008A52D1">
              <w:rPr>
                <w:sz w:val="21"/>
                <w:szCs w:val="21"/>
              </w:rPr>
              <w:t>投标文件中未出现有关投标报价的内容。</w:t>
            </w:r>
          </w:p>
          <w:p w:rsidR="00DE4F6D" w:rsidRPr="008A52D1" w:rsidRDefault="00DE4F6D" w:rsidP="00DE4F6D">
            <w:pPr>
              <w:pStyle w:val="21"/>
              <w:keepLines/>
              <w:shd w:val="clear" w:color="auto" w:fill="auto"/>
              <w:tabs>
                <w:tab w:val="left" w:pos="938"/>
              </w:tabs>
              <w:snapToGrid w:val="0"/>
              <w:spacing w:before="0" w:line="380" w:lineRule="exact"/>
              <w:ind w:firstLineChars="100" w:firstLine="210"/>
              <w:jc w:val="both"/>
              <w:rPr>
                <w:sz w:val="21"/>
                <w:szCs w:val="21"/>
              </w:rPr>
            </w:pPr>
            <w:r w:rsidRPr="008A52D1">
              <w:rPr>
                <w:rFonts w:hint="eastAsia"/>
                <w:sz w:val="21"/>
                <w:szCs w:val="21"/>
              </w:rPr>
              <w:t>（10）</w:t>
            </w:r>
            <w:r w:rsidRPr="008A52D1">
              <w:rPr>
                <w:sz w:val="21"/>
                <w:szCs w:val="21"/>
              </w:rPr>
              <w:t>投标文件载明的招标项目完成期限未超过招标文件规定的时限。</w:t>
            </w:r>
          </w:p>
          <w:p w:rsidR="00DE4F6D" w:rsidRPr="008A52D1" w:rsidRDefault="00DE4F6D" w:rsidP="00DE4F6D">
            <w:pPr>
              <w:pStyle w:val="21"/>
              <w:keepLines/>
              <w:shd w:val="clear" w:color="auto" w:fill="auto"/>
              <w:tabs>
                <w:tab w:val="left" w:pos="922"/>
              </w:tabs>
              <w:snapToGrid w:val="0"/>
              <w:spacing w:before="0" w:line="380" w:lineRule="exact"/>
              <w:ind w:firstLineChars="100" w:firstLine="210"/>
              <w:jc w:val="both"/>
              <w:rPr>
                <w:sz w:val="21"/>
                <w:szCs w:val="21"/>
              </w:rPr>
            </w:pPr>
            <w:r w:rsidRPr="008A52D1">
              <w:rPr>
                <w:rFonts w:hint="eastAsia"/>
                <w:sz w:val="21"/>
                <w:szCs w:val="21"/>
              </w:rPr>
              <w:t>（11）</w:t>
            </w:r>
            <w:r w:rsidRPr="008A52D1">
              <w:rPr>
                <w:sz w:val="21"/>
                <w:szCs w:val="21"/>
              </w:rPr>
              <w:t>投标文件对招标文件的实质性要求和条件作出响应。</w:t>
            </w:r>
          </w:p>
          <w:p w:rsidR="00DE4F6D" w:rsidRPr="008A52D1" w:rsidRDefault="00DE4F6D" w:rsidP="00DE4F6D">
            <w:pPr>
              <w:pStyle w:val="21"/>
              <w:keepLines/>
              <w:shd w:val="clear" w:color="auto" w:fill="auto"/>
              <w:tabs>
                <w:tab w:val="left" w:pos="922"/>
              </w:tabs>
              <w:snapToGrid w:val="0"/>
              <w:spacing w:before="0" w:line="380" w:lineRule="exact"/>
              <w:ind w:firstLineChars="100" w:firstLine="210"/>
              <w:jc w:val="both"/>
              <w:rPr>
                <w:sz w:val="21"/>
                <w:szCs w:val="21"/>
              </w:rPr>
            </w:pPr>
            <w:r w:rsidRPr="008A52D1">
              <w:rPr>
                <w:rFonts w:hint="eastAsia"/>
                <w:sz w:val="21"/>
                <w:szCs w:val="21"/>
              </w:rPr>
              <w:t>（12）</w:t>
            </w:r>
            <w:r w:rsidRPr="008A52D1">
              <w:rPr>
                <w:sz w:val="21"/>
                <w:szCs w:val="21"/>
              </w:rPr>
              <w:t>权利义务符合招标文件规定：</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a．</w:t>
            </w:r>
            <w:r w:rsidRPr="008A52D1">
              <w:rPr>
                <w:rFonts w:ascii="宋体" w:hAnsi="宋体"/>
                <w:szCs w:val="21"/>
              </w:rPr>
              <w:t>投标人应接受招标文件规定的风险划分原则，未提出新的风险划分办法；</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b．</w:t>
            </w:r>
            <w:r w:rsidRPr="008A52D1">
              <w:rPr>
                <w:rFonts w:ascii="宋体" w:hAnsi="宋体"/>
                <w:szCs w:val="21"/>
              </w:rPr>
              <w:t>投标人未增加发包人的责任范围，或减少投标人义务；</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c．</w:t>
            </w:r>
            <w:r w:rsidRPr="008A52D1">
              <w:rPr>
                <w:rFonts w:ascii="宋体" w:hAnsi="宋体"/>
                <w:szCs w:val="21"/>
              </w:rPr>
              <w:t>投标人未提出不同的工程验收、计量、支付办法；</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d．</w:t>
            </w:r>
            <w:r w:rsidRPr="008A52D1">
              <w:rPr>
                <w:rFonts w:ascii="宋体" w:hAnsi="宋体"/>
                <w:szCs w:val="21"/>
              </w:rPr>
              <w:t>投标人对合同纠纷、事故处理办法未提出异议；</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e．</w:t>
            </w:r>
            <w:r w:rsidRPr="008A52D1">
              <w:rPr>
                <w:rFonts w:ascii="宋体" w:hAnsi="宋体"/>
                <w:szCs w:val="21"/>
              </w:rPr>
              <w:t>投标人在投标活动中无欺诈行为；</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f．</w:t>
            </w:r>
            <w:r w:rsidRPr="008A52D1">
              <w:rPr>
                <w:rFonts w:ascii="宋体" w:hAnsi="宋体"/>
                <w:szCs w:val="21"/>
              </w:rPr>
              <w:t>投标人未对合同条款有重要保留。</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（13）</w:t>
            </w:r>
            <w:r w:rsidRPr="008A52D1">
              <w:rPr>
                <w:sz w:val="21"/>
                <w:szCs w:val="21"/>
              </w:rPr>
              <w:t>投标文件正、副本份数符合招标文件第二章“投标人须知”第3.7.4项规定。</w:t>
            </w:r>
          </w:p>
        </w:tc>
      </w:tr>
      <w:tr w:rsidR="00DE4F6D" w:rsidRPr="008A52D1" w:rsidTr="00DE4F6D">
        <w:trPr>
          <w:trHeight w:val="567"/>
        </w:trPr>
        <w:tc>
          <w:tcPr>
            <w:tcW w:w="999" w:type="dxa"/>
            <w:tcBorders>
              <w:top w:val="single" w:sz="6" w:space="0" w:color="000000"/>
              <w:left w:val="single" w:sz="12"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lastRenderedPageBreak/>
              <w:t>2.1.1</w:t>
            </w:r>
          </w:p>
          <w:p w:rsidR="00DE4F6D" w:rsidRPr="008A52D1" w:rsidRDefault="00DE4F6D" w:rsidP="00DE4F6D">
            <w:pPr>
              <w:adjustRightInd w:val="0"/>
              <w:snapToGrid w:val="0"/>
              <w:spacing w:line="350" w:lineRule="exact"/>
              <w:jc w:val="center"/>
              <w:rPr>
                <w:rFonts w:ascii="宋体" w:hAnsi="宋体"/>
                <w:szCs w:val="21"/>
              </w:rPr>
            </w:pPr>
          </w:p>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2.1.3</w:t>
            </w:r>
          </w:p>
        </w:tc>
        <w:tc>
          <w:tcPr>
            <w:tcW w:w="1555" w:type="dxa"/>
            <w:tcBorders>
              <w:top w:val="single" w:sz="6" w:space="0" w:color="000000"/>
              <w:left w:val="single" w:sz="6"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形式评审与</w:t>
            </w:r>
            <w:r w:rsidRPr="008A52D1">
              <w:rPr>
                <w:rFonts w:ascii="宋体" w:hAnsi="宋体" w:hint="eastAsia"/>
                <w:szCs w:val="21"/>
              </w:rPr>
              <w:br/>
              <w:t>响应性评审</w:t>
            </w:r>
          </w:p>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标准</w:t>
            </w:r>
          </w:p>
        </w:tc>
        <w:tc>
          <w:tcPr>
            <w:tcW w:w="6503" w:type="dxa"/>
            <w:tcBorders>
              <w:top w:val="single" w:sz="6" w:space="0" w:color="000000"/>
              <w:left w:val="single" w:sz="6" w:space="0" w:color="000000"/>
              <w:bottom w:val="single" w:sz="6" w:space="0" w:color="000000"/>
              <w:right w:val="single" w:sz="12" w:space="0" w:color="000000"/>
            </w:tcBorders>
            <w:vAlign w:val="center"/>
          </w:tcPr>
          <w:p w:rsidR="00DE4F6D" w:rsidRPr="008A52D1" w:rsidRDefault="00DE4F6D" w:rsidP="00DE4F6D">
            <w:pPr>
              <w:keepNext/>
              <w:keepLines/>
              <w:adjustRightInd w:val="0"/>
              <w:snapToGrid w:val="0"/>
              <w:spacing w:line="380" w:lineRule="exact"/>
              <w:rPr>
                <w:rFonts w:ascii="宋体" w:hAnsi="宋体"/>
                <w:szCs w:val="21"/>
              </w:rPr>
            </w:pPr>
            <w:r w:rsidRPr="008A52D1">
              <w:rPr>
                <w:rFonts w:ascii="宋体" w:hAnsi="宋体" w:hint="eastAsia"/>
                <w:szCs w:val="21"/>
              </w:rPr>
              <w:t>第二个信封（报价文件）评审标准</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（1）投标文件按照招标文件规定的格式、内容填写，字迹清晰可辨：</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a．</w:t>
            </w:r>
            <w:r w:rsidRPr="008A52D1">
              <w:rPr>
                <w:rFonts w:ascii="宋体" w:hAnsi="宋体"/>
                <w:szCs w:val="21"/>
              </w:rPr>
              <w:t>投标函按招标文件规定填报了项目名称、标段号、补遗书编号（如有）、投标价（包括大写金额和小写金额）；</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b．</w:t>
            </w:r>
            <w:r w:rsidRPr="008A52D1">
              <w:rPr>
                <w:rFonts w:ascii="宋体" w:hAnsi="宋体"/>
                <w:szCs w:val="21"/>
              </w:rPr>
              <w:t>已标价工程量清单说明文字与招标文件规定一致，未进行实质性修改和删减；</w:t>
            </w:r>
          </w:p>
          <w:p w:rsidR="00DE4F6D" w:rsidRPr="008A52D1" w:rsidRDefault="00DE4F6D" w:rsidP="00DE4F6D">
            <w:pPr>
              <w:keepLines/>
              <w:adjustRightInd w:val="0"/>
              <w:snapToGrid w:val="0"/>
              <w:spacing w:line="380" w:lineRule="exact"/>
              <w:ind w:firstLineChars="200" w:firstLine="420"/>
              <w:rPr>
                <w:rFonts w:ascii="宋体" w:hAnsi="宋体"/>
                <w:szCs w:val="21"/>
              </w:rPr>
            </w:pPr>
            <w:r w:rsidRPr="008A52D1">
              <w:rPr>
                <w:rFonts w:ascii="宋体" w:hAnsi="宋体" w:hint="eastAsia"/>
                <w:szCs w:val="21"/>
              </w:rPr>
              <w:t>c．</w:t>
            </w:r>
            <w:r w:rsidRPr="008A52D1">
              <w:rPr>
                <w:rFonts w:ascii="宋体" w:hAnsi="宋体"/>
                <w:szCs w:val="21"/>
              </w:rPr>
              <w:t>投标文件组成齐全完整，内容均按规定填写。</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（2）</w:t>
            </w:r>
            <w:r w:rsidRPr="008A52D1">
              <w:rPr>
                <w:sz w:val="21"/>
                <w:szCs w:val="21"/>
              </w:rPr>
              <w:t>投标文件上法定代表人或其委托代理人的签字、投标人的单位章盖章齐全，符合招标文件规定。</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（3）</w:t>
            </w:r>
            <w:r w:rsidRPr="008A52D1">
              <w:rPr>
                <w:sz w:val="21"/>
                <w:szCs w:val="21"/>
              </w:rPr>
              <w:t>投标报价未超过招标文件设定的最高投标限价。</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（4）</w:t>
            </w:r>
            <w:r w:rsidRPr="008A52D1">
              <w:rPr>
                <w:sz w:val="21"/>
                <w:szCs w:val="21"/>
              </w:rPr>
              <w:t>投标报价中报价的大写金额能够确定具体数值。</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（5）</w:t>
            </w:r>
            <w:r w:rsidRPr="008A52D1">
              <w:rPr>
                <w:sz w:val="21"/>
                <w:szCs w:val="21"/>
              </w:rPr>
              <w:t>同一投标人未提交两个以上不同的投标报价，但招标文件要求</w:t>
            </w:r>
            <w:r w:rsidRPr="008A52D1">
              <w:rPr>
                <w:sz w:val="21"/>
                <w:szCs w:val="21"/>
              </w:rPr>
              <w:lastRenderedPageBreak/>
              <w:t>提交备选投标的除外。</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（6）投标人未提交调价函。</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（7）</w:t>
            </w:r>
            <w:r w:rsidRPr="008A52D1">
              <w:rPr>
                <w:sz w:val="21"/>
                <w:szCs w:val="21"/>
              </w:rPr>
              <w:t>投标人填写完毕的</w:t>
            </w:r>
            <w:r w:rsidRPr="008A52D1">
              <w:rPr>
                <w:rFonts w:hint="eastAsia"/>
                <w:sz w:val="21"/>
                <w:szCs w:val="21"/>
              </w:rPr>
              <w:t>投标函或</w:t>
            </w:r>
            <w:r w:rsidRPr="008A52D1">
              <w:rPr>
                <w:sz w:val="21"/>
                <w:szCs w:val="21"/>
              </w:rPr>
              <w:t>工程量固化清单未对</w:t>
            </w:r>
            <w:r w:rsidRPr="008A52D1">
              <w:rPr>
                <w:rFonts w:hint="eastAsia"/>
                <w:sz w:val="21"/>
                <w:szCs w:val="21"/>
              </w:rPr>
              <w:t>投标函或</w:t>
            </w:r>
            <w:r w:rsidRPr="008A52D1">
              <w:rPr>
                <w:sz w:val="21"/>
                <w:szCs w:val="21"/>
              </w:rPr>
              <w:t>工程量固化清单电子文件中的数据、格式和运算定义进行修改；工程量固化清单中的投标报价和投标函大写金额报价一致。</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（8）</w:t>
            </w:r>
            <w:r w:rsidRPr="008A52D1">
              <w:rPr>
                <w:sz w:val="21"/>
                <w:szCs w:val="21"/>
              </w:rPr>
              <w:t>投标文件正、副本份数符合招标文件第二章“投标人须知”第 3.7.4项规定。</w:t>
            </w:r>
          </w:p>
        </w:tc>
      </w:tr>
      <w:tr w:rsidR="00DE4F6D" w:rsidRPr="008A52D1" w:rsidTr="00DE4F6D">
        <w:trPr>
          <w:trHeight w:val="567"/>
        </w:trPr>
        <w:tc>
          <w:tcPr>
            <w:tcW w:w="999" w:type="dxa"/>
            <w:tcBorders>
              <w:top w:val="single" w:sz="6" w:space="0" w:color="000000"/>
              <w:left w:val="single" w:sz="12"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lastRenderedPageBreak/>
              <w:t>2.1.2</w:t>
            </w:r>
          </w:p>
        </w:tc>
        <w:tc>
          <w:tcPr>
            <w:tcW w:w="1555" w:type="dxa"/>
            <w:tcBorders>
              <w:top w:val="single" w:sz="6" w:space="0" w:color="000000"/>
              <w:left w:val="single" w:sz="6"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资格评审标准</w:t>
            </w:r>
          </w:p>
        </w:tc>
        <w:tc>
          <w:tcPr>
            <w:tcW w:w="6503" w:type="dxa"/>
            <w:tcBorders>
              <w:top w:val="single" w:sz="6" w:space="0" w:color="000000"/>
              <w:left w:val="single" w:sz="6" w:space="0" w:color="000000"/>
              <w:bottom w:val="single" w:sz="6" w:space="0" w:color="000000"/>
              <w:right w:val="single" w:sz="12" w:space="0" w:color="000000"/>
            </w:tcBorders>
            <w:vAlign w:val="center"/>
          </w:tcPr>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（1）</w:t>
            </w:r>
            <w:r w:rsidRPr="008A52D1">
              <w:rPr>
                <w:sz w:val="21"/>
                <w:szCs w:val="21"/>
              </w:rPr>
              <w:t>投标人具备有效的营业执照</w:t>
            </w:r>
            <w:r w:rsidRPr="008A52D1">
              <w:rPr>
                <w:rStyle w:val="70ptExact"/>
                <w:sz w:val="21"/>
                <w:szCs w:val="21"/>
              </w:rPr>
              <w:t>、组织机构代码证、资质证书、安全生产许可证</w:t>
            </w:r>
            <w:r w:rsidRPr="008A52D1">
              <w:rPr>
                <w:rStyle w:val="70ptExact"/>
                <w:rFonts w:hint="eastAsia"/>
                <w:sz w:val="21"/>
                <w:szCs w:val="21"/>
              </w:rPr>
              <w:t>、</w:t>
            </w:r>
            <w:r w:rsidRPr="008A52D1">
              <w:rPr>
                <w:sz w:val="21"/>
                <w:szCs w:val="21"/>
              </w:rPr>
              <w:t>基本账户开户许可证</w:t>
            </w:r>
            <w:r w:rsidRPr="008A52D1">
              <w:rPr>
                <w:rFonts w:hint="eastAsia"/>
                <w:sz w:val="21"/>
                <w:szCs w:val="21"/>
              </w:rPr>
              <w:t>和股东出资情况证明。</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（2）</w:t>
            </w:r>
            <w:r w:rsidRPr="008A52D1">
              <w:rPr>
                <w:sz w:val="21"/>
                <w:szCs w:val="21"/>
              </w:rPr>
              <w:t>投标人</w:t>
            </w:r>
            <w:r w:rsidRPr="008A52D1">
              <w:rPr>
                <w:rFonts w:hint="eastAsia"/>
                <w:sz w:val="21"/>
                <w:szCs w:val="21"/>
              </w:rPr>
              <w:t>的资质等级符合招标文件规定。</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（3）</w:t>
            </w:r>
            <w:r w:rsidRPr="008A52D1">
              <w:rPr>
                <w:sz w:val="21"/>
                <w:szCs w:val="21"/>
              </w:rPr>
              <w:t>投标人的财务状况符合招标文件规定</w:t>
            </w:r>
            <w:r w:rsidRPr="008A52D1">
              <w:rPr>
                <w:rFonts w:hint="eastAsia"/>
                <w:sz w:val="21"/>
                <w:szCs w:val="21"/>
              </w:rPr>
              <w:t>。</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（4）</w:t>
            </w:r>
            <w:r w:rsidRPr="008A52D1">
              <w:rPr>
                <w:sz w:val="21"/>
                <w:szCs w:val="21"/>
              </w:rPr>
              <w:t>投标人的类似项目业绩符合招标文件规定</w:t>
            </w:r>
            <w:r w:rsidRPr="008A52D1">
              <w:rPr>
                <w:rFonts w:hint="eastAsia"/>
                <w:sz w:val="21"/>
                <w:szCs w:val="21"/>
              </w:rPr>
              <w:t>。</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（5）</w:t>
            </w:r>
            <w:r w:rsidRPr="008A52D1">
              <w:rPr>
                <w:sz w:val="21"/>
                <w:szCs w:val="21"/>
              </w:rPr>
              <w:t>投标人的信誉符合招标文件规定</w:t>
            </w:r>
            <w:r w:rsidRPr="008A52D1">
              <w:rPr>
                <w:rFonts w:hint="eastAsia"/>
                <w:sz w:val="21"/>
                <w:szCs w:val="21"/>
              </w:rPr>
              <w:t>。</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（6）</w:t>
            </w:r>
            <w:r w:rsidRPr="008A52D1">
              <w:rPr>
                <w:sz w:val="21"/>
                <w:szCs w:val="21"/>
              </w:rPr>
              <w:t>投标人</w:t>
            </w:r>
            <w:r w:rsidRPr="008A52D1">
              <w:rPr>
                <w:rFonts w:hint="eastAsia"/>
                <w:sz w:val="21"/>
                <w:szCs w:val="21"/>
              </w:rPr>
              <w:t>的项目经理和项目总工</w:t>
            </w:r>
            <w:r w:rsidRPr="008A52D1">
              <w:rPr>
                <w:sz w:val="21"/>
                <w:szCs w:val="21"/>
              </w:rPr>
              <w:t>资格、在岗情况符合招标文件规定</w:t>
            </w:r>
            <w:r w:rsidRPr="008A52D1">
              <w:rPr>
                <w:rFonts w:hint="eastAsia"/>
                <w:sz w:val="21"/>
                <w:szCs w:val="21"/>
              </w:rPr>
              <w:t>。</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w:t>
            </w:r>
            <w:r w:rsidRPr="008A52D1">
              <w:rPr>
                <w:sz w:val="21"/>
                <w:szCs w:val="21"/>
              </w:rPr>
              <w:t>7</w:t>
            </w:r>
            <w:r w:rsidRPr="008A52D1">
              <w:rPr>
                <w:rFonts w:hint="eastAsia"/>
                <w:sz w:val="21"/>
                <w:szCs w:val="21"/>
              </w:rPr>
              <w:t>）</w:t>
            </w:r>
            <w:r w:rsidRPr="008A52D1">
              <w:rPr>
                <w:sz w:val="21"/>
                <w:szCs w:val="21"/>
              </w:rPr>
              <w:t>投标人不存在第二章“投标人须知”第1.4.3项或第1.4.4项规定的任何一种情形</w:t>
            </w:r>
            <w:r w:rsidRPr="008A52D1">
              <w:rPr>
                <w:rFonts w:hint="eastAsia"/>
                <w:sz w:val="21"/>
                <w:szCs w:val="21"/>
              </w:rPr>
              <w:t>。</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（8）</w:t>
            </w:r>
            <w:r w:rsidRPr="008A52D1">
              <w:rPr>
                <w:sz w:val="21"/>
                <w:szCs w:val="21"/>
              </w:rPr>
              <w:t>投标人</w:t>
            </w:r>
            <w:r w:rsidRPr="008A52D1">
              <w:rPr>
                <w:rFonts w:hint="eastAsia"/>
                <w:sz w:val="21"/>
                <w:szCs w:val="21"/>
              </w:rPr>
              <w:t>符合</w:t>
            </w:r>
            <w:r w:rsidRPr="008A52D1">
              <w:rPr>
                <w:sz w:val="21"/>
                <w:szCs w:val="21"/>
              </w:rPr>
              <w:t>第二章“投标人须知”第1.4.</w:t>
            </w:r>
            <w:r w:rsidRPr="008A52D1">
              <w:rPr>
                <w:rFonts w:hint="eastAsia"/>
                <w:sz w:val="21"/>
                <w:szCs w:val="21"/>
              </w:rPr>
              <w:t>5</w:t>
            </w:r>
            <w:r w:rsidRPr="008A52D1">
              <w:rPr>
                <w:sz w:val="21"/>
                <w:szCs w:val="21"/>
              </w:rPr>
              <w:t>项</w:t>
            </w:r>
            <w:r w:rsidRPr="008A52D1">
              <w:rPr>
                <w:rFonts w:hint="eastAsia"/>
                <w:sz w:val="21"/>
                <w:szCs w:val="21"/>
              </w:rPr>
              <w:t>规定。</w:t>
            </w:r>
          </w:p>
        </w:tc>
      </w:tr>
      <w:tr w:rsidR="00DE4F6D" w:rsidRPr="008A52D1" w:rsidTr="00DE4F6D">
        <w:trPr>
          <w:trHeight w:val="2535"/>
        </w:trPr>
        <w:tc>
          <w:tcPr>
            <w:tcW w:w="999" w:type="dxa"/>
            <w:tcBorders>
              <w:top w:val="single" w:sz="6" w:space="0" w:color="000000"/>
              <w:left w:val="single" w:sz="12" w:space="0" w:color="000000"/>
              <w:bottom w:val="single" w:sz="6" w:space="0" w:color="000000"/>
              <w:right w:val="single" w:sz="6" w:space="0" w:color="000000"/>
            </w:tcBorders>
            <w:vAlign w:val="center"/>
          </w:tcPr>
          <w:p w:rsidR="00DE4F6D" w:rsidRPr="008A52D1" w:rsidRDefault="00DE4F6D" w:rsidP="0095228E">
            <w:pPr>
              <w:adjustRightInd w:val="0"/>
              <w:snapToGrid w:val="0"/>
              <w:spacing w:beforeLines="10" w:afterLines="10" w:line="320" w:lineRule="exact"/>
              <w:jc w:val="center"/>
              <w:rPr>
                <w:rFonts w:ascii="宋体" w:hAnsi="宋体"/>
                <w:szCs w:val="21"/>
              </w:rPr>
            </w:pPr>
            <w:r w:rsidRPr="008A52D1">
              <w:rPr>
                <w:rFonts w:ascii="宋体" w:hAnsi="宋体" w:hint="eastAsia"/>
                <w:szCs w:val="21"/>
              </w:rPr>
              <w:t>2.2.1</w:t>
            </w:r>
          </w:p>
        </w:tc>
        <w:tc>
          <w:tcPr>
            <w:tcW w:w="1555" w:type="dxa"/>
            <w:tcBorders>
              <w:top w:val="single" w:sz="6" w:space="0" w:color="000000"/>
              <w:left w:val="single" w:sz="6" w:space="0" w:color="000000"/>
              <w:bottom w:val="single" w:sz="6" w:space="0" w:color="000000"/>
              <w:right w:val="single" w:sz="6" w:space="0" w:color="000000"/>
            </w:tcBorders>
            <w:vAlign w:val="center"/>
          </w:tcPr>
          <w:p w:rsidR="00DE4F6D" w:rsidRPr="008A52D1" w:rsidRDefault="00DE4F6D" w:rsidP="0095228E">
            <w:pPr>
              <w:adjustRightInd w:val="0"/>
              <w:snapToGrid w:val="0"/>
              <w:spacing w:beforeLines="10" w:afterLines="10" w:line="320" w:lineRule="exact"/>
              <w:jc w:val="center"/>
              <w:rPr>
                <w:rFonts w:ascii="宋体" w:hAnsi="宋体"/>
                <w:szCs w:val="21"/>
              </w:rPr>
            </w:pPr>
            <w:r w:rsidRPr="008A52D1">
              <w:rPr>
                <w:rFonts w:ascii="宋体" w:hAnsi="宋体" w:hint="eastAsia"/>
                <w:szCs w:val="21"/>
              </w:rPr>
              <w:t>分值构成</w:t>
            </w:r>
          </w:p>
          <w:p w:rsidR="00DE4F6D" w:rsidRPr="008A52D1" w:rsidRDefault="00DE4F6D" w:rsidP="0095228E">
            <w:pPr>
              <w:adjustRightInd w:val="0"/>
              <w:snapToGrid w:val="0"/>
              <w:spacing w:beforeLines="10" w:afterLines="10" w:line="320" w:lineRule="exact"/>
              <w:jc w:val="center"/>
              <w:rPr>
                <w:rFonts w:ascii="宋体" w:hAnsi="宋体"/>
                <w:szCs w:val="21"/>
              </w:rPr>
            </w:pPr>
            <w:r w:rsidRPr="008A52D1">
              <w:rPr>
                <w:rFonts w:ascii="宋体" w:hAnsi="宋体" w:hint="eastAsia"/>
                <w:szCs w:val="21"/>
              </w:rPr>
              <w:t>(总分100分)</w:t>
            </w:r>
          </w:p>
        </w:tc>
        <w:tc>
          <w:tcPr>
            <w:tcW w:w="6503" w:type="dxa"/>
            <w:tcBorders>
              <w:top w:val="single" w:sz="6" w:space="0" w:color="000000"/>
              <w:left w:val="single" w:sz="6" w:space="0" w:color="000000"/>
              <w:bottom w:val="single" w:sz="6" w:space="0" w:color="000000"/>
              <w:right w:val="single" w:sz="12" w:space="0" w:color="000000"/>
            </w:tcBorders>
            <w:vAlign w:val="center"/>
          </w:tcPr>
          <w:p w:rsidR="00DE4F6D" w:rsidRPr="008A52D1" w:rsidRDefault="00DE4F6D" w:rsidP="00DE4F6D">
            <w:pPr>
              <w:keepLines/>
              <w:adjustRightInd w:val="0"/>
              <w:snapToGrid w:val="0"/>
              <w:spacing w:line="380" w:lineRule="exact"/>
              <w:rPr>
                <w:rFonts w:ascii="宋体" w:hAnsi="宋体"/>
                <w:szCs w:val="21"/>
              </w:rPr>
            </w:pPr>
            <w:r w:rsidRPr="008A52D1">
              <w:rPr>
                <w:rFonts w:ascii="宋体" w:hAnsi="宋体" w:hint="eastAsia"/>
                <w:szCs w:val="21"/>
              </w:rPr>
              <w:t>第一个信封（商务及技术文件）评分分值构成 ：</w:t>
            </w:r>
          </w:p>
          <w:p w:rsidR="00DE4F6D" w:rsidRPr="008A52D1" w:rsidRDefault="00DE4F6D" w:rsidP="00DE4F6D">
            <w:pPr>
              <w:keepLines/>
              <w:adjustRightInd w:val="0"/>
              <w:snapToGrid w:val="0"/>
              <w:spacing w:line="380" w:lineRule="exact"/>
              <w:ind w:firstLineChars="100" w:firstLine="210"/>
              <w:rPr>
                <w:rFonts w:ascii="宋体" w:hAnsi="宋体"/>
              </w:rPr>
            </w:pPr>
            <w:r w:rsidRPr="008A52D1">
              <w:rPr>
                <w:rFonts w:ascii="宋体" w:hAnsi="宋体" w:hint="eastAsia"/>
              </w:rPr>
              <w:t>施工组织设计：      20分</w:t>
            </w:r>
          </w:p>
          <w:p w:rsidR="00DE4F6D" w:rsidRPr="008A52D1" w:rsidRDefault="00DE4F6D" w:rsidP="00DE4F6D">
            <w:pPr>
              <w:keepLines/>
              <w:adjustRightInd w:val="0"/>
              <w:snapToGrid w:val="0"/>
              <w:spacing w:line="380" w:lineRule="exact"/>
              <w:ind w:firstLineChars="100" w:firstLine="210"/>
              <w:rPr>
                <w:rFonts w:ascii="宋体" w:hAnsi="宋体"/>
              </w:rPr>
            </w:pPr>
            <w:r w:rsidRPr="008A52D1">
              <w:rPr>
                <w:rFonts w:ascii="宋体" w:hAnsi="宋体" w:hint="eastAsia"/>
              </w:rPr>
              <w:t>主要人员：          10分</w:t>
            </w:r>
          </w:p>
          <w:p w:rsidR="00DE4F6D" w:rsidRPr="008A52D1" w:rsidRDefault="00DE4F6D" w:rsidP="00DE4F6D">
            <w:pPr>
              <w:keepLines/>
              <w:adjustRightInd w:val="0"/>
              <w:snapToGrid w:val="0"/>
              <w:spacing w:line="380" w:lineRule="exact"/>
              <w:ind w:firstLineChars="100" w:firstLine="210"/>
              <w:rPr>
                <w:rFonts w:ascii="宋体" w:hAnsi="宋体"/>
              </w:rPr>
            </w:pPr>
            <w:r w:rsidRPr="008A52D1">
              <w:rPr>
                <w:rFonts w:ascii="宋体" w:hAnsi="宋体" w:hint="eastAsia"/>
              </w:rPr>
              <w:t>财务能力：           5分</w:t>
            </w:r>
          </w:p>
          <w:p w:rsidR="00DE4F6D" w:rsidRPr="008A52D1" w:rsidRDefault="00DE4F6D" w:rsidP="00DE4F6D">
            <w:pPr>
              <w:keepLines/>
              <w:adjustRightInd w:val="0"/>
              <w:snapToGrid w:val="0"/>
              <w:spacing w:line="380" w:lineRule="exact"/>
              <w:ind w:firstLineChars="100" w:firstLine="210"/>
              <w:rPr>
                <w:rFonts w:ascii="宋体" w:hAnsi="宋体"/>
              </w:rPr>
            </w:pPr>
            <w:r w:rsidRPr="008A52D1">
              <w:rPr>
                <w:rFonts w:ascii="宋体" w:hAnsi="宋体" w:hint="eastAsia"/>
              </w:rPr>
              <w:t>业绩：              10分</w:t>
            </w:r>
          </w:p>
          <w:p w:rsidR="00DE4F6D" w:rsidRPr="008A52D1" w:rsidRDefault="00DE4F6D" w:rsidP="00DE4F6D">
            <w:pPr>
              <w:keepLines/>
              <w:adjustRightInd w:val="0"/>
              <w:snapToGrid w:val="0"/>
              <w:spacing w:line="380" w:lineRule="exact"/>
              <w:ind w:firstLineChars="100" w:firstLine="210"/>
              <w:rPr>
                <w:rFonts w:ascii="宋体" w:hAnsi="宋体"/>
              </w:rPr>
            </w:pPr>
            <w:r w:rsidRPr="008A52D1">
              <w:rPr>
                <w:rFonts w:ascii="宋体" w:hAnsi="宋体" w:hint="eastAsia"/>
              </w:rPr>
              <w:t>履约信誉：           5分</w:t>
            </w:r>
          </w:p>
          <w:p w:rsidR="00DE4F6D" w:rsidRPr="008A52D1" w:rsidRDefault="00DE4F6D" w:rsidP="00DE4F6D">
            <w:pPr>
              <w:keepLines/>
              <w:adjustRightInd w:val="0"/>
              <w:snapToGrid w:val="0"/>
              <w:spacing w:line="380" w:lineRule="exact"/>
              <w:rPr>
                <w:rFonts w:ascii="宋体" w:hAnsi="宋体"/>
                <w:szCs w:val="21"/>
              </w:rPr>
            </w:pPr>
            <w:r w:rsidRPr="008A52D1">
              <w:rPr>
                <w:rFonts w:ascii="宋体" w:hAnsi="宋体" w:hint="eastAsia"/>
                <w:szCs w:val="21"/>
              </w:rPr>
              <w:t>第二个信封（报价文件）评分分值构成：</w:t>
            </w:r>
          </w:p>
          <w:p w:rsidR="00DE4F6D" w:rsidRPr="008A52D1" w:rsidRDefault="00DE4F6D" w:rsidP="00DE4F6D">
            <w:pPr>
              <w:keepLines/>
              <w:adjustRightInd w:val="0"/>
              <w:snapToGrid w:val="0"/>
              <w:spacing w:line="380" w:lineRule="exact"/>
              <w:ind w:firstLineChars="100" w:firstLine="210"/>
              <w:rPr>
                <w:rFonts w:ascii="宋体" w:hAnsi="宋体"/>
                <w:szCs w:val="21"/>
              </w:rPr>
            </w:pPr>
            <w:r w:rsidRPr="008A52D1">
              <w:rPr>
                <w:rFonts w:ascii="宋体" w:hAnsi="宋体" w:hint="eastAsia"/>
                <w:szCs w:val="21"/>
              </w:rPr>
              <w:t>评标价：            50分</w:t>
            </w:r>
          </w:p>
        </w:tc>
      </w:tr>
      <w:tr w:rsidR="00DE4F6D" w:rsidRPr="008A52D1" w:rsidTr="00DE4F6D">
        <w:trPr>
          <w:trHeight w:val="850"/>
        </w:trPr>
        <w:tc>
          <w:tcPr>
            <w:tcW w:w="999" w:type="dxa"/>
            <w:tcBorders>
              <w:top w:val="single" w:sz="6" w:space="0" w:color="000000"/>
              <w:left w:val="single" w:sz="12"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2.2.2</w:t>
            </w:r>
          </w:p>
        </w:tc>
        <w:tc>
          <w:tcPr>
            <w:tcW w:w="1555" w:type="dxa"/>
            <w:tcBorders>
              <w:top w:val="single" w:sz="6" w:space="0" w:color="000000"/>
              <w:left w:val="single" w:sz="6" w:space="0" w:color="000000"/>
              <w:bottom w:val="single" w:sz="6"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确定评标基准价</w:t>
            </w:r>
          </w:p>
        </w:tc>
        <w:tc>
          <w:tcPr>
            <w:tcW w:w="6503" w:type="dxa"/>
            <w:tcBorders>
              <w:top w:val="single" w:sz="6" w:space="0" w:color="000000"/>
              <w:left w:val="single" w:sz="6" w:space="0" w:color="000000"/>
              <w:bottom w:val="single" w:sz="6" w:space="0" w:color="000000"/>
              <w:right w:val="single" w:sz="12" w:space="0" w:color="000000"/>
            </w:tcBorders>
            <w:vAlign w:val="center"/>
          </w:tcPr>
          <w:p w:rsidR="00DE4F6D" w:rsidRPr="008A52D1" w:rsidRDefault="00DE4F6D" w:rsidP="00DE4F6D">
            <w:pPr>
              <w:pStyle w:val="21"/>
              <w:tabs>
                <w:tab w:val="left" w:pos="914"/>
              </w:tabs>
              <w:snapToGrid w:val="0"/>
              <w:spacing w:before="0" w:line="380" w:lineRule="exact"/>
              <w:ind w:firstLineChars="100" w:firstLine="210"/>
              <w:jc w:val="left"/>
              <w:rPr>
                <w:sz w:val="21"/>
                <w:szCs w:val="21"/>
              </w:rPr>
            </w:pPr>
            <w:r w:rsidRPr="008A52D1">
              <w:rPr>
                <w:rFonts w:hint="eastAsia"/>
                <w:sz w:val="21"/>
                <w:szCs w:val="21"/>
              </w:rPr>
              <w:t>评标基准价的计算：</w:t>
            </w:r>
          </w:p>
          <w:p w:rsidR="00DE4F6D" w:rsidRPr="008A52D1" w:rsidRDefault="00DE4F6D" w:rsidP="00DE4F6D">
            <w:pPr>
              <w:pStyle w:val="21"/>
              <w:tabs>
                <w:tab w:val="left" w:pos="914"/>
              </w:tabs>
              <w:snapToGrid w:val="0"/>
              <w:spacing w:before="0" w:line="380" w:lineRule="exact"/>
              <w:ind w:firstLineChars="100" w:firstLine="210"/>
              <w:jc w:val="left"/>
              <w:rPr>
                <w:sz w:val="21"/>
                <w:szCs w:val="21"/>
              </w:rPr>
            </w:pPr>
            <w:r w:rsidRPr="008A52D1">
              <w:rPr>
                <w:rFonts w:hint="eastAsia"/>
                <w:sz w:val="21"/>
                <w:szCs w:val="21"/>
              </w:rPr>
              <w:t>（1）评标价的确定：评标价＝投标函文字报价</w:t>
            </w:r>
          </w:p>
          <w:p w:rsidR="00DE4F6D" w:rsidRPr="008A52D1" w:rsidRDefault="00DE4F6D" w:rsidP="00DE4F6D">
            <w:pPr>
              <w:keepLines/>
              <w:adjustRightInd w:val="0"/>
              <w:snapToGrid w:val="0"/>
              <w:spacing w:line="380" w:lineRule="exact"/>
              <w:ind w:firstLineChars="100" w:firstLine="210"/>
              <w:rPr>
                <w:szCs w:val="21"/>
              </w:rPr>
            </w:pPr>
            <w:r w:rsidRPr="008A52D1">
              <w:rPr>
                <w:rFonts w:hint="eastAsia"/>
                <w:szCs w:val="21"/>
              </w:rPr>
              <w:t>（</w:t>
            </w:r>
            <w:r w:rsidRPr="008A52D1">
              <w:rPr>
                <w:rFonts w:hint="eastAsia"/>
                <w:szCs w:val="21"/>
              </w:rPr>
              <w:t>2</w:t>
            </w:r>
            <w:r w:rsidRPr="008A52D1">
              <w:rPr>
                <w:rFonts w:hint="eastAsia"/>
                <w:szCs w:val="21"/>
              </w:rPr>
              <w:t>）评标基准价的确定：将通过评审的最低评标价作为评标基准价。</w:t>
            </w:r>
          </w:p>
        </w:tc>
      </w:tr>
      <w:tr w:rsidR="00DE4F6D" w:rsidRPr="008A52D1" w:rsidTr="00DE4F6D">
        <w:trPr>
          <w:trHeight w:val="850"/>
        </w:trPr>
        <w:tc>
          <w:tcPr>
            <w:tcW w:w="999" w:type="dxa"/>
            <w:tcBorders>
              <w:top w:val="single" w:sz="6" w:space="0" w:color="000000"/>
              <w:left w:val="single" w:sz="12" w:space="0" w:color="000000"/>
              <w:bottom w:val="single" w:sz="12"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2.2.3</w:t>
            </w:r>
          </w:p>
        </w:tc>
        <w:tc>
          <w:tcPr>
            <w:tcW w:w="1555" w:type="dxa"/>
            <w:tcBorders>
              <w:top w:val="single" w:sz="6" w:space="0" w:color="000000"/>
              <w:left w:val="single" w:sz="6" w:space="0" w:color="000000"/>
              <w:bottom w:val="single" w:sz="12" w:space="0" w:color="000000"/>
              <w:right w:val="single" w:sz="6" w:space="0" w:color="000000"/>
            </w:tcBorders>
            <w:vAlign w:val="center"/>
          </w:tcPr>
          <w:p w:rsidR="00DE4F6D" w:rsidRPr="008A52D1" w:rsidRDefault="00DE4F6D" w:rsidP="00DE4F6D">
            <w:pPr>
              <w:adjustRightInd w:val="0"/>
              <w:snapToGrid w:val="0"/>
              <w:spacing w:line="350" w:lineRule="exact"/>
              <w:jc w:val="center"/>
              <w:rPr>
                <w:rFonts w:ascii="宋体" w:hAnsi="宋体"/>
                <w:szCs w:val="21"/>
              </w:rPr>
            </w:pPr>
            <w:r w:rsidRPr="008A52D1">
              <w:rPr>
                <w:rFonts w:ascii="宋体" w:hAnsi="宋体" w:hint="eastAsia"/>
                <w:szCs w:val="21"/>
              </w:rPr>
              <w:t>评标价的偏差率计算公式</w:t>
            </w:r>
          </w:p>
        </w:tc>
        <w:tc>
          <w:tcPr>
            <w:tcW w:w="6503" w:type="dxa"/>
            <w:tcBorders>
              <w:top w:val="single" w:sz="6" w:space="0" w:color="000000"/>
              <w:left w:val="single" w:sz="6" w:space="0" w:color="000000"/>
              <w:bottom w:val="single" w:sz="12" w:space="0" w:color="000000"/>
              <w:right w:val="single" w:sz="12" w:space="0" w:color="000000"/>
            </w:tcBorders>
            <w:vAlign w:val="center"/>
          </w:tcPr>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偏差率=100%×（投标人评标价－评标基准价）/评标基准价</w:t>
            </w:r>
          </w:p>
          <w:p w:rsidR="00DE4F6D" w:rsidRPr="008A52D1" w:rsidRDefault="00DE4F6D" w:rsidP="00DE4F6D">
            <w:pPr>
              <w:pStyle w:val="21"/>
              <w:keepLines/>
              <w:shd w:val="clear" w:color="auto" w:fill="auto"/>
              <w:tabs>
                <w:tab w:val="left" w:pos="914"/>
              </w:tabs>
              <w:snapToGrid w:val="0"/>
              <w:spacing w:before="0" w:line="380" w:lineRule="exact"/>
              <w:ind w:firstLineChars="100" w:firstLine="210"/>
              <w:jc w:val="both"/>
              <w:rPr>
                <w:sz w:val="21"/>
                <w:szCs w:val="21"/>
              </w:rPr>
            </w:pPr>
            <w:r w:rsidRPr="008A52D1">
              <w:rPr>
                <w:rFonts w:hint="eastAsia"/>
                <w:sz w:val="21"/>
                <w:szCs w:val="21"/>
              </w:rPr>
              <w:t>偏差率（以百分数形式表示）保留两位小数，如**.**</w:t>
            </w:r>
            <w:r w:rsidRPr="008A52D1">
              <w:rPr>
                <w:sz w:val="21"/>
                <w:szCs w:val="21"/>
              </w:rPr>
              <w:t>%</w:t>
            </w:r>
          </w:p>
        </w:tc>
      </w:tr>
    </w:tbl>
    <w:p w:rsidR="00DE4F6D" w:rsidRPr="008A52D1" w:rsidRDefault="00DE4F6D" w:rsidP="00DE4F6D">
      <w:pPr>
        <w:adjustRightInd w:val="0"/>
        <w:snapToGrid w:val="0"/>
        <w:spacing w:line="20" w:lineRule="exact"/>
      </w:pPr>
    </w:p>
    <w:p w:rsidR="00DE4F6D" w:rsidRPr="008A52D1" w:rsidRDefault="00DE4F6D" w:rsidP="00DE4F6D">
      <w:pPr>
        <w:rPr>
          <w:b/>
        </w:rPr>
      </w:pPr>
    </w:p>
    <w:p w:rsidR="00DE4F6D" w:rsidRPr="008A52D1" w:rsidRDefault="00DE4F6D" w:rsidP="00DE4F6D">
      <w:pPr>
        <w:rPr>
          <w:b/>
        </w:rPr>
      </w:pPr>
    </w:p>
    <w:p w:rsidR="00DE4F6D" w:rsidRPr="008A52D1" w:rsidRDefault="00DE4F6D" w:rsidP="00DE4F6D">
      <w:pPr>
        <w:rPr>
          <w:b/>
        </w:rPr>
      </w:pPr>
    </w:p>
    <w:p w:rsidR="00DE4F6D" w:rsidRPr="008A52D1" w:rsidRDefault="00DE4F6D" w:rsidP="00DE4F6D">
      <w:pPr>
        <w:rPr>
          <w:b/>
        </w:rPr>
      </w:pPr>
    </w:p>
    <w:tbl>
      <w:tblPr>
        <w:tblW w:w="49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638"/>
        <w:gridCol w:w="469"/>
        <w:gridCol w:w="446"/>
        <w:gridCol w:w="913"/>
        <w:gridCol w:w="1305"/>
        <w:gridCol w:w="526"/>
        <w:gridCol w:w="4047"/>
      </w:tblGrid>
      <w:tr w:rsidR="00DE4F6D" w:rsidRPr="008A52D1" w:rsidTr="00DE4F6D">
        <w:trPr>
          <w:trHeight w:val="366"/>
          <w:tblHeader/>
        </w:trPr>
        <w:tc>
          <w:tcPr>
            <w:tcW w:w="383" w:type="pct"/>
            <w:vMerge w:val="restart"/>
            <w:vAlign w:val="center"/>
          </w:tcPr>
          <w:p w:rsidR="00DE4F6D" w:rsidRPr="008A52D1" w:rsidRDefault="00DE4F6D" w:rsidP="00DE4F6D">
            <w:pPr>
              <w:adjustRightInd w:val="0"/>
              <w:snapToGrid w:val="0"/>
              <w:jc w:val="center"/>
              <w:rPr>
                <w:rFonts w:ascii="宋体" w:hAnsi="宋体"/>
                <w:b/>
                <w:szCs w:val="21"/>
              </w:rPr>
            </w:pPr>
            <w:r w:rsidRPr="008A52D1">
              <w:rPr>
                <w:rFonts w:ascii="宋体" w:hAnsi="宋体" w:hint="eastAsia"/>
                <w:b/>
                <w:szCs w:val="21"/>
              </w:rPr>
              <w:lastRenderedPageBreak/>
              <w:t>条款号</w:t>
            </w:r>
          </w:p>
        </w:tc>
        <w:tc>
          <w:tcPr>
            <w:tcW w:w="2192" w:type="pct"/>
            <w:gridSpan w:val="5"/>
            <w:vAlign w:val="center"/>
          </w:tcPr>
          <w:p w:rsidR="00DE4F6D" w:rsidRPr="008A52D1" w:rsidRDefault="00DE4F6D" w:rsidP="00DE4F6D">
            <w:pPr>
              <w:adjustRightInd w:val="0"/>
              <w:snapToGrid w:val="0"/>
              <w:jc w:val="center"/>
              <w:rPr>
                <w:rFonts w:ascii="宋体" w:hAnsi="宋体"/>
                <w:b/>
                <w:szCs w:val="21"/>
              </w:rPr>
            </w:pPr>
            <w:r w:rsidRPr="008A52D1">
              <w:rPr>
                <w:rFonts w:ascii="宋体" w:hAnsi="宋体" w:hint="eastAsia"/>
                <w:b/>
                <w:szCs w:val="21"/>
              </w:rPr>
              <w:t>评分因素与权重分值</w:t>
            </w:r>
          </w:p>
        </w:tc>
        <w:tc>
          <w:tcPr>
            <w:tcW w:w="2425" w:type="pct"/>
            <w:vMerge w:val="restart"/>
            <w:vAlign w:val="center"/>
          </w:tcPr>
          <w:p w:rsidR="00DE4F6D" w:rsidRPr="008A52D1" w:rsidRDefault="00DE4F6D" w:rsidP="00DE4F6D">
            <w:pPr>
              <w:adjustRightInd w:val="0"/>
              <w:snapToGrid w:val="0"/>
              <w:jc w:val="center"/>
              <w:rPr>
                <w:rFonts w:ascii="宋体" w:hAnsi="宋体"/>
                <w:b/>
                <w:szCs w:val="21"/>
              </w:rPr>
            </w:pPr>
            <w:r w:rsidRPr="008A52D1">
              <w:rPr>
                <w:rFonts w:ascii="宋体" w:hAnsi="宋体" w:hint="eastAsia"/>
                <w:b/>
                <w:szCs w:val="21"/>
              </w:rPr>
              <w:t>评分标准</w:t>
            </w:r>
          </w:p>
        </w:tc>
      </w:tr>
      <w:tr w:rsidR="00DE4F6D" w:rsidRPr="008A52D1" w:rsidTr="00DE4F6D">
        <w:trPr>
          <w:trHeight w:val="278"/>
          <w:tblHeader/>
        </w:trPr>
        <w:tc>
          <w:tcPr>
            <w:tcW w:w="383" w:type="pct"/>
            <w:vMerge/>
            <w:vAlign w:val="center"/>
          </w:tcPr>
          <w:p w:rsidR="00DE4F6D" w:rsidRPr="008A52D1" w:rsidRDefault="00DE4F6D" w:rsidP="00DE4F6D">
            <w:pPr>
              <w:adjustRightInd w:val="0"/>
              <w:snapToGrid w:val="0"/>
              <w:jc w:val="center"/>
              <w:rPr>
                <w:rFonts w:ascii="宋体" w:hAnsi="宋体"/>
                <w:b/>
                <w:szCs w:val="21"/>
              </w:rPr>
            </w:pPr>
          </w:p>
        </w:tc>
        <w:tc>
          <w:tcPr>
            <w:tcW w:w="548" w:type="pct"/>
            <w:gridSpan w:val="2"/>
            <w:vAlign w:val="center"/>
          </w:tcPr>
          <w:p w:rsidR="00DE4F6D" w:rsidRPr="008A52D1" w:rsidRDefault="00DE4F6D" w:rsidP="00DE4F6D">
            <w:pPr>
              <w:adjustRightInd w:val="0"/>
              <w:snapToGrid w:val="0"/>
              <w:jc w:val="center"/>
              <w:rPr>
                <w:rFonts w:ascii="宋体" w:hAnsi="宋体"/>
                <w:b/>
                <w:szCs w:val="21"/>
              </w:rPr>
            </w:pPr>
            <w:r w:rsidRPr="008A52D1">
              <w:rPr>
                <w:rFonts w:ascii="宋体" w:hAnsi="宋体" w:hint="eastAsia"/>
                <w:b/>
                <w:szCs w:val="21"/>
              </w:rPr>
              <w:t>评分</w:t>
            </w:r>
            <w:r w:rsidRPr="008A52D1">
              <w:rPr>
                <w:rFonts w:ascii="宋体" w:hAnsi="宋体" w:hint="eastAsia"/>
                <w:b/>
                <w:szCs w:val="21"/>
              </w:rPr>
              <w:br/>
              <w:t>因素</w:t>
            </w:r>
          </w:p>
        </w:tc>
        <w:tc>
          <w:tcPr>
            <w:tcW w:w="547" w:type="pct"/>
            <w:vAlign w:val="center"/>
          </w:tcPr>
          <w:p w:rsidR="00DE4F6D" w:rsidRPr="008A52D1" w:rsidRDefault="00DE4F6D" w:rsidP="00DE4F6D">
            <w:pPr>
              <w:adjustRightInd w:val="0"/>
              <w:snapToGrid w:val="0"/>
              <w:jc w:val="center"/>
              <w:rPr>
                <w:rFonts w:ascii="宋体" w:hAnsi="宋体"/>
                <w:b/>
                <w:szCs w:val="21"/>
              </w:rPr>
            </w:pPr>
            <w:r w:rsidRPr="008A52D1">
              <w:rPr>
                <w:rFonts w:ascii="宋体" w:hAnsi="宋体" w:hint="eastAsia"/>
                <w:b/>
                <w:szCs w:val="21"/>
              </w:rPr>
              <w:t>评分因素</w:t>
            </w:r>
            <w:r w:rsidRPr="008A52D1">
              <w:rPr>
                <w:rFonts w:ascii="宋体" w:hAnsi="宋体" w:hint="eastAsia"/>
                <w:b/>
                <w:szCs w:val="21"/>
              </w:rPr>
              <w:br/>
              <w:t>权重分值</w:t>
            </w:r>
          </w:p>
        </w:tc>
        <w:tc>
          <w:tcPr>
            <w:tcW w:w="782" w:type="pct"/>
            <w:vAlign w:val="center"/>
          </w:tcPr>
          <w:p w:rsidR="00DE4F6D" w:rsidRPr="008A52D1" w:rsidRDefault="00DE4F6D" w:rsidP="00DE4F6D">
            <w:pPr>
              <w:adjustRightInd w:val="0"/>
              <w:snapToGrid w:val="0"/>
              <w:jc w:val="center"/>
              <w:rPr>
                <w:rFonts w:ascii="宋体" w:hAnsi="宋体"/>
                <w:b/>
                <w:szCs w:val="21"/>
              </w:rPr>
            </w:pPr>
            <w:r w:rsidRPr="008A52D1">
              <w:rPr>
                <w:rFonts w:ascii="宋体" w:hAnsi="宋体" w:hint="eastAsia"/>
                <w:b/>
                <w:szCs w:val="21"/>
              </w:rPr>
              <w:t>各评分因素</w:t>
            </w:r>
            <w:r w:rsidRPr="008A52D1">
              <w:rPr>
                <w:rFonts w:ascii="宋体" w:hAnsi="宋体" w:hint="eastAsia"/>
                <w:b/>
                <w:szCs w:val="21"/>
              </w:rPr>
              <w:br/>
              <w:t>细分项</w:t>
            </w:r>
          </w:p>
        </w:tc>
        <w:tc>
          <w:tcPr>
            <w:tcW w:w="315" w:type="pct"/>
            <w:vAlign w:val="center"/>
          </w:tcPr>
          <w:p w:rsidR="00DE4F6D" w:rsidRPr="008A52D1" w:rsidRDefault="00DE4F6D" w:rsidP="00DE4F6D">
            <w:pPr>
              <w:adjustRightInd w:val="0"/>
              <w:snapToGrid w:val="0"/>
              <w:jc w:val="center"/>
              <w:rPr>
                <w:rFonts w:ascii="宋体" w:hAnsi="宋体"/>
                <w:b/>
                <w:szCs w:val="21"/>
              </w:rPr>
            </w:pPr>
            <w:r w:rsidRPr="008A52D1">
              <w:rPr>
                <w:rFonts w:ascii="宋体" w:hAnsi="宋体" w:hint="eastAsia"/>
                <w:b/>
                <w:szCs w:val="21"/>
              </w:rPr>
              <w:t>分值</w:t>
            </w:r>
          </w:p>
        </w:tc>
        <w:tc>
          <w:tcPr>
            <w:tcW w:w="2425" w:type="pct"/>
            <w:vMerge/>
            <w:vAlign w:val="center"/>
          </w:tcPr>
          <w:p w:rsidR="00DE4F6D" w:rsidRPr="008A52D1" w:rsidRDefault="00DE4F6D" w:rsidP="00DE4F6D">
            <w:pPr>
              <w:widowControl/>
              <w:snapToGrid w:val="0"/>
              <w:jc w:val="center"/>
              <w:rPr>
                <w:rFonts w:ascii="宋体" w:hAnsi="宋体"/>
                <w:b/>
                <w:szCs w:val="21"/>
              </w:rPr>
            </w:pPr>
          </w:p>
        </w:tc>
      </w:tr>
      <w:tr w:rsidR="00DE4F6D" w:rsidRPr="008A52D1" w:rsidTr="00DE4F6D">
        <w:trPr>
          <w:trHeight w:val="555"/>
        </w:trPr>
        <w:tc>
          <w:tcPr>
            <w:tcW w:w="383"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2.2.4</w:t>
            </w:r>
          </w:p>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（1）</w:t>
            </w:r>
          </w:p>
        </w:tc>
        <w:tc>
          <w:tcPr>
            <w:tcW w:w="548" w:type="pct"/>
            <w:gridSpan w:val="2"/>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施工</w:t>
            </w:r>
          </w:p>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组织</w:t>
            </w:r>
          </w:p>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设计</w:t>
            </w:r>
          </w:p>
        </w:tc>
        <w:tc>
          <w:tcPr>
            <w:tcW w:w="547"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20分</w:t>
            </w:r>
          </w:p>
        </w:tc>
        <w:tc>
          <w:tcPr>
            <w:tcW w:w="782" w:type="pct"/>
            <w:vAlign w:val="center"/>
          </w:tcPr>
          <w:p w:rsidR="00DE4F6D" w:rsidRPr="008A52D1" w:rsidRDefault="00DE4F6D" w:rsidP="00DE4F6D">
            <w:pPr>
              <w:snapToGrid w:val="0"/>
              <w:jc w:val="center"/>
              <w:rPr>
                <w:rFonts w:ascii="宋体" w:hAnsi="宋体" w:cs="宋体"/>
                <w:bCs/>
                <w:szCs w:val="21"/>
                <w:lang w:val="zh-CN"/>
              </w:rPr>
            </w:pPr>
            <w:r w:rsidRPr="008A52D1">
              <w:rPr>
                <w:rFonts w:ascii="宋体" w:hAnsi="宋体" w:hint="eastAsia"/>
                <w:szCs w:val="21"/>
              </w:rPr>
              <w:t>施工组织设计</w:t>
            </w:r>
          </w:p>
        </w:tc>
        <w:tc>
          <w:tcPr>
            <w:tcW w:w="315" w:type="pct"/>
            <w:vAlign w:val="center"/>
          </w:tcPr>
          <w:p w:rsidR="00DE4F6D" w:rsidRPr="008A52D1" w:rsidRDefault="00DE4F6D" w:rsidP="00DE4F6D">
            <w:pPr>
              <w:autoSpaceDE w:val="0"/>
              <w:autoSpaceDN w:val="0"/>
              <w:adjustRightInd w:val="0"/>
              <w:snapToGrid w:val="0"/>
              <w:jc w:val="center"/>
              <w:rPr>
                <w:rFonts w:ascii="宋体" w:hAnsi="宋体" w:cs="宋体"/>
                <w:bCs/>
                <w:szCs w:val="21"/>
                <w:lang w:val="zh-CN"/>
              </w:rPr>
            </w:pPr>
            <w:r w:rsidRPr="008A52D1">
              <w:rPr>
                <w:rFonts w:ascii="宋体" w:hAnsi="宋体" w:hint="eastAsia"/>
                <w:szCs w:val="21"/>
              </w:rPr>
              <w:t>20分</w:t>
            </w:r>
          </w:p>
        </w:tc>
        <w:tc>
          <w:tcPr>
            <w:tcW w:w="2425" w:type="pct"/>
            <w:vAlign w:val="center"/>
          </w:tcPr>
          <w:p w:rsidR="00DE4F6D" w:rsidRPr="008A52D1" w:rsidRDefault="00DE4F6D" w:rsidP="00DE4F6D">
            <w:pPr>
              <w:widowControl/>
              <w:tabs>
                <w:tab w:val="right" w:pos="2100"/>
              </w:tabs>
              <w:snapToGrid w:val="0"/>
              <w:ind w:firstLineChars="100" w:firstLine="210"/>
              <w:rPr>
                <w:rFonts w:ascii="宋体" w:hAnsi="宋体"/>
                <w:kern w:val="0"/>
                <w:szCs w:val="21"/>
              </w:rPr>
            </w:pPr>
            <w:r w:rsidRPr="008A52D1">
              <w:rPr>
                <w:rFonts w:ascii="宋体" w:hAnsi="宋体" w:hint="eastAsia"/>
                <w:kern w:val="0"/>
                <w:szCs w:val="21"/>
              </w:rPr>
              <w:t>一般，得12分；</w:t>
            </w:r>
          </w:p>
          <w:p w:rsidR="00DE4F6D" w:rsidRPr="008A52D1" w:rsidRDefault="00DE4F6D" w:rsidP="00DE4F6D">
            <w:pPr>
              <w:widowControl/>
              <w:tabs>
                <w:tab w:val="right" w:pos="2100"/>
              </w:tabs>
              <w:snapToGrid w:val="0"/>
              <w:ind w:firstLineChars="100" w:firstLine="210"/>
              <w:rPr>
                <w:rFonts w:ascii="宋体" w:hAnsi="宋体"/>
                <w:kern w:val="0"/>
                <w:szCs w:val="21"/>
              </w:rPr>
            </w:pPr>
            <w:r w:rsidRPr="008A52D1">
              <w:rPr>
                <w:rFonts w:ascii="宋体" w:hAnsi="宋体" w:hint="eastAsia"/>
                <w:kern w:val="0"/>
                <w:szCs w:val="21"/>
              </w:rPr>
              <w:t>较好，得12～16分；</w:t>
            </w:r>
          </w:p>
          <w:p w:rsidR="00DE4F6D" w:rsidRPr="008A52D1" w:rsidRDefault="00DE4F6D" w:rsidP="00DE4F6D">
            <w:pPr>
              <w:widowControl/>
              <w:tabs>
                <w:tab w:val="right" w:pos="2100"/>
              </w:tabs>
              <w:snapToGrid w:val="0"/>
              <w:ind w:firstLineChars="100" w:firstLine="210"/>
              <w:rPr>
                <w:rFonts w:ascii="宋体" w:hAnsi="宋体"/>
                <w:kern w:val="0"/>
                <w:szCs w:val="21"/>
              </w:rPr>
            </w:pPr>
            <w:r w:rsidRPr="008A52D1">
              <w:rPr>
                <w:rFonts w:ascii="宋体" w:hAnsi="宋体" w:hint="eastAsia"/>
                <w:kern w:val="0"/>
                <w:szCs w:val="21"/>
              </w:rPr>
              <w:t>满意，得16～20分。</w:t>
            </w:r>
          </w:p>
        </w:tc>
      </w:tr>
      <w:tr w:rsidR="00DE4F6D" w:rsidRPr="008A52D1" w:rsidTr="00DE4F6D">
        <w:trPr>
          <w:trHeight w:val="567"/>
        </w:trPr>
        <w:tc>
          <w:tcPr>
            <w:tcW w:w="383" w:type="pct"/>
            <w:vMerge w:val="restar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2.2.4</w:t>
            </w:r>
          </w:p>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（2）</w:t>
            </w:r>
          </w:p>
        </w:tc>
        <w:tc>
          <w:tcPr>
            <w:tcW w:w="548" w:type="pct"/>
            <w:gridSpan w:val="2"/>
            <w:vMerge w:val="restar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主要</w:t>
            </w:r>
          </w:p>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人员</w:t>
            </w:r>
          </w:p>
        </w:tc>
        <w:tc>
          <w:tcPr>
            <w:tcW w:w="547" w:type="pct"/>
            <w:vMerge w:val="restar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10分</w:t>
            </w:r>
          </w:p>
        </w:tc>
        <w:tc>
          <w:tcPr>
            <w:tcW w:w="782"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项目经理任职资格与业绩</w:t>
            </w:r>
          </w:p>
        </w:tc>
        <w:tc>
          <w:tcPr>
            <w:tcW w:w="315"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5分</w:t>
            </w:r>
          </w:p>
        </w:tc>
        <w:tc>
          <w:tcPr>
            <w:tcW w:w="2425" w:type="pct"/>
            <w:vAlign w:val="center"/>
          </w:tcPr>
          <w:p w:rsidR="00DE4F6D" w:rsidRPr="008A52D1" w:rsidRDefault="00DE4F6D" w:rsidP="00DE4F6D">
            <w:pPr>
              <w:adjustRightInd w:val="0"/>
              <w:snapToGrid w:val="0"/>
              <w:ind w:firstLineChars="100" w:firstLine="210"/>
              <w:rPr>
                <w:rFonts w:ascii="宋体" w:hAnsi="宋体"/>
                <w:szCs w:val="21"/>
              </w:rPr>
            </w:pPr>
            <w:r w:rsidRPr="008A52D1">
              <w:rPr>
                <w:rFonts w:ascii="宋体" w:hAnsi="宋体" w:hint="eastAsia"/>
                <w:szCs w:val="21"/>
              </w:rPr>
              <w:t>满足资格审查条件最低要求，得3分；</w:t>
            </w:r>
          </w:p>
          <w:p w:rsidR="00DE4F6D" w:rsidRPr="008A52D1" w:rsidRDefault="00DE4F6D" w:rsidP="00DE4F6D">
            <w:pPr>
              <w:adjustRightInd w:val="0"/>
              <w:snapToGrid w:val="0"/>
              <w:ind w:firstLineChars="100" w:firstLine="210"/>
              <w:rPr>
                <w:rFonts w:ascii="宋体" w:hAnsi="宋体"/>
                <w:szCs w:val="21"/>
              </w:rPr>
            </w:pPr>
            <w:r w:rsidRPr="008A52D1">
              <w:rPr>
                <w:rFonts w:ascii="宋体" w:hAnsi="宋体" w:hint="eastAsia"/>
                <w:szCs w:val="21"/>
              </w:rPr>
              <w:t>在最低要求的基础上，每增加1项有效业绩加1分，最多加2分。</w:t>
            </w:r>
          </w:p>
        </w:tc>
      </w:tr>
      <w:tr w:rsidR="00DE4F6D" w:rsidRPr="008A52D1" w:rsidTr="00DE4F6D">
        <w:trPr>
          <w:trHeight w:val="567"/>
        </w:trPr>
        <w:tc>
          <w:tcPr>
            <w:tcW w:w="383" w:type="pct"/>
            <w:vMerge/>
            <w:vAlign w:val="center"/>
          </w:tcPr>
          <w:p w:rsidR="00DE4F6D" w:rsidRPr="008A52D1" w:rsidRDefault="00DE4F6D" w:rsidP="00DE4F6D">
            <w:pPr>
              <w:widowControl/>
              <w:snapToGrid w:val="0"/>
              <w:jc w:val="left"/>
              <w:rPr>
                <w:rFonts w:ascii="宋体" w:hAnsi="宋体"/>
                <w:szCs w:val="21"/>
              </w:rPr>
            </w:pPr>
          </w:p>
        </w:tc>
        <w:tc>
          <w:tcPr>
            <w:tcW w:w="548" w:type="pct"/>
            <w:gridSpan w:val="2"/>
            <w:vMerge/>
            <w:vAlign w:val="center"/>
          </w:tcPr>
          <w:p w:rsidR="00DE4F6D" w:rsidRPr="008A52D1" w:rsidRDefault="00DE4F6D" w:rsidP="00DE4F6D">
            <w:pPr>
              <w:widowControl/>
              <w:snapToGrid w:val="0"/>
              <w:jc w:val="left"/>
              <w:rPr>
                <w:rFonts w:ascii="宋体" w:hAnsi="宋体"/>
                <w:szCs w:val="21"/>
              </w:rPr>
            </w:pPr>
          </w:p>
        </w:tc>
        <w:tc>
          <w:tcPr>
            <w:tcW w:w="547" w:type="pct"/>
            <w:vMerge/>
            <w:vAlign w:val="center"/>
          </w:tcPr>
          <w:p w:rsidR="00DE4F6D" w:rsidRPr="008A52D1" w:rsidRDefault="00DE4F6D" w:rsidP="00DE4F6D">
            <w:pPr>
              <w:widowControl/>
              <w:snapToGrid w:val="0"/>
              <w:jc w:val="left"/>
              <w:rPr>
                <w:rFonts w:ascii="宋体" w:hAnsi="宋体"/>
                <w:szCs w:val="21"/>
              </w:rPr>
            </w:pPr>
          </w:p>
        </w:tc>
        <w:tc>
          <w:tcPr>
            <w:tcW w:w="782"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项目总工任职资格与业绩</w:t>
            </w:r>
          </w:p>
        </w:tc>
        <w:tc>
          <w:tcPr>
            <w:tcW w:w="315"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5分</w:t>
            </w:r>
          </w:p>
        </w:tc>
        <w:tc>
          <w:tcPr>
            <w:tcW w:w="2425" w:type="pct"/>
            <w:vAlign w:val="center"/>
          </w:tcPr>
          <w:p w:rsidR="00DE4F6D" w:rsidRPr="008A52D1" w:rsidRDefault="00DE4F6D" w:rsidP="00DE4F6D">
            <w:pPr>
              <w:adjustRightInd w:val="0"/>
              <w:snapToGrid w:val="0"/>
              <w:ind w:firstLineChars="100" w:firstLine="210"/>
              <w:rPr>
                <w:rFonts w:ascii="宋体" w:hAnsi="宋体"/>
                <w:szCs w:val="21"/>
              </w:rPr>
            </w:pPr>
            <w:r w:rsidRPr="008A52D1">
              <w:rPr>
                <w:rFonts w:ascii="宋体" w:hAnsi="宋体" w:hint="eastAsia"/>
                <w:szCs w:val="21"/>
              </w:rPr>
              <w:t>满足资格审查条件最低要求，得3分；</w:t>
            </w:r>
          </w:p>
          <w:p w:rsidR="00DE4F6D" w:rsidRPr="008A52D1" w:rsidRDefault="00DE4F6D" w:rsidP="00DE4F6D">
            <w:pPr>
              <w:adjustRightInd w:val="0"/>
              <w:snapToGrid w:val="0"/>
              <w:ind w:firstLineChars="100" w:firstLine="210"/>
              <w:rPr>
                <w:rFonts w:ascii="宋体" w:hAnsi="宋体"/>
                <w:szCs w:val="21"/>
              </w:rPr>
            </w:pPr>
            <w:r w:rsidRPr="008A52D1">
              <w:rPr>
                <w:rFonts w:ascii="宋体" w:hAnsi="宋体" w:hint="eastAsia"/>
                <w:szCs w:val="21"/>
              </w:rPr>
              <w:t>在最低要求的基础上，每增加1项有效业绩加1分，最多加2分。</w:t>
            </w:r>
          </w:p>
        </w:tc>
      </w:tr>
      <w:tr w:rsidR="00DE4F6D" w:rsidRPr="008A52D1" w:rsidTr="00DE4F6D">
        <w:trPr>
          <w:cantSplit/>
          <w:trHeight w:val="335"/>
        </w:trPr>
        <w:tc>
          <w:tcPr>
            <w:tcW w:w="383"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2.2.4</w:t>
            </w:r>
          </w:p>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（3）</w:t>
            </w:r>
          </w:p>
        </w:tc>
        <w:tc>
          <w:tcPr>
            <w:tcW w:w="548" w:type="pct"/>
            <w:gridSpan w:val="2"/>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评标价</w:t>
            </w:r>
          </w:p>
        </w:tc>
        <w:tc>
          <w:tcPr>
            <w:tcW w:w="547"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50分</w:t>
            </w:r>
          </w:p>
        </w:tc>
        <w:tc>
          <w:tcPr>
            <w:tcW w:w="3522" w:type="pct"/>
            <w:gridSpan w:val="3"/>
            <w:vAlign w:val="center"/>
          </w:tcPr>
          <w:p w:rsidR="00DE4F6D" w:rsidRPr="008A52D1" w:rsidRDefault="00DE4F6D" w:rsidP="00DE4F6D">
            <w:pPr>
              <w:pStyle w:val="21"/>
              <w:shd w:val="clear" w:color="auto" w:fill="auto"/>
              <w:tabs>
                <w:tab w:val="left" w:pos="914"/>
              </w:tabs>
              <w:snapToGrid w:val="0"/>
              <w:spacing w:before="0" w:line="240" w:lineRule="auto"/>
              <w:ind w:firstLineChars="100" w:firstLine="210"/>
              <w:jc w:val="left"/>
              <w:rPr>
                <w:sz w:val="21"/>
                <w:szCs w:val="21"/>
                <w:shd w:val="clear" w:color="auto" w:fill="FFFF00"/>
              </w:rPr>
            </w:pPr>
            <w:r w:rsidRPr="008A52D1">
              <w:rPr>
                <w:rFonts w:hint="eastAsia"/>
                <w:sz w:val="21"/>
                <w:szCs w:val="21"/>
              </w:rPr>
              <w:t>评标价得分＝50－偏差率×100×0.1</w:t>
            </w:r>
            <w:r w:rsidR="00E85C92">
              <w:rPr>
                <w:rFonts w:hint="eastAsia"/>
                <w:sz w:val="21"/>
                <w:szCs w:val="21"/>
              </w:rPr>
              <w:t>5</w:t>
            </w:r>
          </w:p>
          <w:p w:rsidR="00DE4F6D" w:rsidRPr="008A52D1" w:rsidRDefault="00DE4F6D" w:rsidP="00DE4F6D">
            <w:pPr>
              <w:pStyle w:val="21"/>
              <w:tabs>
                <w:tab w:val="left" w:pos="914"/>
              </w:tabs>
              <w:snapToGrid w:val="0"/>
              <w:spacing w:before="0" w:line="240" w:lineRule="auto"/>
              <w:ind w:firstLineChars="100" w:firstLine="210"/>
              <w:jc w:val="left"/>
              <w:rPr>
                <w:sz w:val="21"/>
                <w:szCs w:val="21"/>
              </w:rPr>
            </w:pPr>
            <w:r w:rsidRPr="008A52D1">
              <w:rPr>
                <w:rFonts w:hint="eastAsia"/>
                <w:sz w:val="21"/>
                <w:szCs w:val="21"/>
              </w:rPr>
              <w:t>评标价得分最低为0分</w:t>
            </w:r>
          </w:p>
        </w:tc>
      </w:tr>
      <w:tr w:rsidR="00DE4F6D" w:rsidRPr="008A52D1" w:rsidTr="00DE4F6D">
        <w:trPr>
          <w:trHeight w:val="567"/>
        </w:trPr>
        <w:tc>
          <w:tcPr>
            <w:tcW w:w="383" w:type="pct"/>
            <w:vMerge w:val="restar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szCs w:val="21"/>
              </w:rPr>
              <w:t>2</w:t>
            </w:r>
            <w:r w:rsidRPr="008A52D1">
              <w:rPr>
                <w:rFonts w:ascii="宋体" w:hAnsi="宋体" w:hint="eastAsia"/>
                <w:szCs w:val="21"/>
              </w:rPr>
              <w:t>.</w:t>
            </w:r>
            <w:r w:rsidRPr="008A52D1">
              <w:rPr>
                <w:rFonts w:ascii="宋体" w:hAnsi="宋体"/>
                <w:szCs w:val="21"/>
              </w:rPr>
              <w:t>2</w:t>
            </w:r>
            <w:r w:rsidRPr="008A52D1">
              <w:rPr>
                <w:rFonts w:ascii="宋体" w:hAnsi="宋体" w:hint="eastAsia"/>
                <w:szCs w:val="21"/>
              </w:rPr>
              <w:t>.</w:t>
            </w:r>
            <w:r w:rsidRPr="008A52D1">
              <w:rPr>
                <w:rFonts w:ascii="宋体" w:hAnsi="宋体"/>
                <w:szCs w:val="21"/>
              </w:rPr>
              <w:t>4</w:t>
            </w:r>
          </w:p>
          <w:p w:rsidR="00DE4F6D" w:rsidRPr="008A52D1" w:rsidRDefault="00DE4F6D" w:rsidP="00DE4F6D">
            <w:pPr>
              <w:widowControl/>
              <w:snapToGrid w:val="0"/>
              <w:jc w:val="left"/>
              <w:rPr>
                <w:rFonts w:ascii="宋体" w:hAnsi="宋体"/>
                <w:szCs w:val="21"/>
              </w:rPr>
            </w:pPr>
            <w:r w:rsidRPr="008A52D1">
              <w:rPr>
                <w:rFonts w:ascii="宋体" w:hAnsi="宋体" w:hint="eastAsia"/>
                <w:szCs w:val="21"/>
              </w:rPr>
              <w:t>（</w:t>
            </w:r>
            <w:r w:rsidRPr="008A52D1">
              <w:rPr>
                <w:rFonts w:ascii="宋体" w:hAnsi="宋体"/>
                <w:szCs w:val="21"/>
              </w:rPr>
              <w:t>4</w:t>
            </w:r>
            <w:r w:rsidRPr="008A52D1">
              <w:rPr>
                <w:rFonts w:ascii="宋体" w:hAnsi="宋体" w:hint="eastAsia"/>
                <w:szCs w:val="21"/>
              </w:rPr>
              <w:t>）</w:t>
            </w:r>
          </w:p>
        </w:tc>
        <w:tc>
          <w:tcPr>
            <w:tcW w:w="281" w:type="pct"/>
            <w:vMerge w:val="restart"/>
            <w:textDirection w:val="tbRlV"/>
            <w:vAlign w:val="center"/>
          </w:tcPr>
          <w:p w:rsidR="00DE4F6D" w:rsidRPr="008A52D1" w:rsidRDefault="00DE4F6D" w:rsidP="00DE4F6D">
            <w:pPr>
              <w:widowControl/>
              <w:snapToGrid w:val="0"/>
              <w:jc w:val="center"/>
              <w:rPr>
                <w:rFonts w:ascii="宋体" w:hAnsi="宋体"/>
                <w:szCs w:val="21"/>
              </w:rPr>
            </w:pPr>
            <w:r w:rsidRPr="008A52D1">
              <w:rPr>
                <w:rFonts w:ascii="宋体" w:hAnsi="宋体" w:hint="eastAsia"/>
                <w:szCs w:val="21"/>
              </w:rPr>
              <w:t>其他因素</w:t>
            </w:r>
          </w:p>
        </w:tc>
        <w:tc>
          <w:tcPr>
            <w:tcW w:w="267" w:type="pct"/>
            <w:vAlign w:val="center"/>
          </w:tcPr>
          <w:p w:rsidR="00DE4F6D" w:rsidRPr="008A52D1" w:rsidRDefault="00DE4F6D" w:rsidP="00DE4F6D">
            <w:pPr>
              <w:widowControl/>
              <w:snapToGrid w:val="0"/>
              <w:jc w:val="center"/>
              <w:rPr>
                <w:rFonts w:ascii="宋体" w:hAnsi="宋体"/>
                <w:szCs w:val="21"/>
              </w:rPr>
            </w:pPr>
            <w:r w:rsidRPr="008A52D1">
              <w:rPr>
                <w:rFonts w:ascii="宋体" w:hAnsi="宋体" w:hint="eastAsia"/>
                <w:szCs w:val="21"/>
              </w:rPr>
              <w:t>财务</w:t>
            </w:r>
            <w:r w:rsidRPr="008A52D1">
              <w:rPr>
                <w:rFonts w:ascii="宋体" w:hAnsi="宋体" w:hint="eastAsia"/>
                <w:szCs w:val="21"/>
              </w:rPr>
              <w:br/>
              <w:t>能力</w:t>
            </w:r>
          </w:p>
        </w:tc>
        <w:tc>
          <w:tcPr>
            <w:tcW w:w="547" w:type="pct"/>
            <w:vAlign w:val="center"/>
          </w:tcPr>
          <w:p w:rsidR="00DE4F6D" w:rsidRPr="008A52D1" w:rsidRDefault="00DE4F6D" w:rsidP="00DE4F6D">
            <w:pPr>
              <w:widowControl/>
              <w:snapToGrid w:val="0"/>
              <w:jc w:val="center"/>
              <w:rPr>
                <w:rFonts w:ascii="宋体" w:hAnsi="宋体"/>
                <w:szCs w:val="21"/>
              </w:rPr>
            </w:pPr>
            <w:r w:rsidRPr="008A52D1">
              <w:rPr>
                <w:rFonts w:ascii="宋体" w:hAnsi="宋体" w:hint="eastAsia"/>
                <w:szCs w:val="21"/>
              </w:rPr>
              <w:t>5分</w:t>
            </w:r>
          </w:p>
        </w:tc>
        <w:tc>
          <w:tcPr>
            <w:tcW w:w="782"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企业营业执照中注册资本</w:t>
            </w:r>
          </w:p>
        </w:tc>
        <w:tc>
          <w:tcPr>
            <w:tcW w:w="315"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5分</w:t>
            </w:r>
          </w:p>
        </w:tc>
        <w:tc>
          <w:tcPr>
            <w:tcW w:w="2425" w:type="pct"/>
            <w:vAlign w:val="center"/>
          </w:tcPr>
          <w:p w:rsidR="00DE4F6D" w:rsidRPr="008A52D1" w:rsidRDefault="00DE4F6D" w:rsidP="00DE4F6D">
            <w:pPr>
              <w:adjustRightInd w:val="0"/>
              <w:snapToGrid w:val="0"/>
              <w:spacing w:line="280" w:lineRule="exact"/>
              <w:ind w:firstLineChars="100" w:firstLine="210"/>
              <w:rPr>
                <w:rFonts w:ascii="宋体" w:hAnsi="宋体"/>
                <w:szCs w:val="21"/>
              </w:rPr>
            </w:pPr>
            <w:r w:rsidRPr="008A52D1">
              <w:rPr>
                <w:rFonts w:ascii="宋体" w:hAnsi="宋体" w:hint="eastAsia"/>
                <w:szCs w:val="21"/>
              </w:rPr>
              <w:t>注册资本2000万元及以下的，得3分；</w:t>
            </w:r>
          </w:p>
          <w:p w:rsidR="00DE4F6D" w:rsidRPr="008A52D1" w:rsidRDefault="00DE4F6D" w:rsidP="00DE4F6D">
            <w:pPr>
              <w:adjustRightInd w:val="0"/>
              <w:snapToGrid w:val="0"/>
              <w:spacing w:line="280" w:lineRule="exact"/>
              <w:ind w:firstLineChars="100" w:firstLine="210"/>
              <w:rPr>
                <w:rFonts w:ascii="宋体" w:hAnsi="宋体"/>
                <w:szCs w:val="21"/>
              </w:rPr>
            </w:pPr>
            <w:r w:rsidRPr="008A52D1">
              <w:rPr>
                <w:rFonts w:ascii="宋体" w:hAnsi="宋体" w:hint="eastAsia"/>
                <w:szCs w:val="21"/>
              </w:rPr>
              <w:t>注册资本5000万元及以上的，得5分；</w:t>
            </w:r>
          </w:p>
          <w:p w:rsidR="00DE4F6D" w:rsidRPr="008A52D1" w:rsidRDefault="00DE4F6D" w:rsidP="00DE4F6D">
            <w:pPr>
              <w:adjustRightInd w:val="0"/>
              <w:snapToGrid w:val="0"/>
              <w:ind w:firstLineChars="100" w:firstLine="210"/>
              <w:rPr>
                <w:rFonts w:ascii="宋体" w:hAnsi="宋体"/>
                <w:szCs w:val="21"/>
              </w:rPr>
            </w:pPr>
            <w:r w:rsidRPr="008A52D1">
              <w:rPr>
                <w:rFonts w:ascii="宋体" w:hAnsi="宋体" w:hint="eastAsia"/>
                <w:szCs w:val="21"/>
              </w:rPr>
              <w:t>注册资本2000万元至5000万元之间的，得分在3分至5分间按比例内插计算。</w:t>
            </w:r>
          </w:p>
        </w:tc>
      </w:tr>
      <w:tr w:rsidR="00DE4F6D" w:rsidRPr="008A52D1" w:rsidTr="00DE4F6D">
        <w:trPr>
          <w:trHeight w:val="968"/>
        </w:trPr>
        <w:tc>
          <w:tcPr>
            <w:tcW w:w="383" w:type="pct"/>
            <w:vMerge/>
            <w:vAlign w:val="center"/>
          </w:tcPr>
          <w:p w:rsidR="00DE4F6D" w:rsidRPr="008A52D1" w:rsidRDefault="00DE4F6D" w:rsidP="00DE4F6D">
            <w:pPr>
              <w:widowControl/>
              <w:snapToGrid w:val="0"/>
              <w:jc w:val="left"/>
              <w:rPr>
                <w:rFonts w:ascii="宋体" w:hAnsi="宋体"/>
                <w:szCs w:val="21"/>
              </w:rPr>
            </w:pPr>
          </w:p>
        </w:tc>
        <w:tc>
          <w:tcPr>
            <w:tcW w:w="281" w:type="pct"/>
            <w:vMerge/>
            <w:vAlign w:val="center"/>
          </w:tcPr>
          <w:p w:rsidR="00DE4F6D" w:rsidRPr="008A52D1" w:rsidRDefault="00DE4F6D" w:rsidP="00DE4F6D">
            <w:pPr>
              <w:widowControl/>
              <w:snapToGrid w:val="0"/>
              <w:jc w:val="left"/>
              <w:rPr>
                <w:rFonts w:ascii="宋体" w:hAnsi="宋体"/>
                <w:szCs w:val="21"/>
              </w:rPr>
            </w:pPr>
          </w:p>
        </w:tc>
        <w:tc>
          <w:tcPr>
            <w:tcW w:w="267" w:type="pct"/>
            <w:vAlign w:val="center"/>
          </w:tcPr>
          <w:p w:rsidR="00DE4F6D" w:rsidRPr="008A52D1" w:rsidRDefault="00DE4F6D" w:rsidP="00DE4F6D">
            <w:pPr>
              <w:widowControl/>
              <w:snapToGrid w:val="0"/>
              <w:jc w:val="center"/>
              <w:rPr>
                <w:rFonts w:ascii="宋体" w:hAnsi="宋体"/>
                <w:szCs w:val="21"/>
              </w:rPr>
            </w:pPr>
            <w:r w:rsidRPr="008A52D1">
              <w:rPr>
                <w:rFonts w:ascii="宋体" w:hAnsi="宋体" w:hint="eastAsia"/>
                <w:szCs w:val="21"/>
              </w:rPr>
              <w:t>业绩</w:t>
            </w:r>
          </w:p>
        </w:tc>
        <w:tc>
          <w:tcPr>
            <w:tcW w:w="547" w:type="pct"/>
            <w:vAlign w:val="center"/>
          </w:tcPr>
          <w:p w:rsidR="00DE4F6D" w:rsidRPr="008A52D1" w:rsidRDefault="00DE4F6D" w:rsidP="00DE4F6D">
            <w:pPr>
              <w:widowControl/>
              <w:snapToGrid w:val="0"/>
              <w:jc w:val="center"/>
              <w:rPr>
                <w:rFonts w:ascii="宋体" w:hAnsi="宋体"/>
                <w:szCs w:val="21"/>
              </w:rPr>
            </w:pPr>
            <w:r w:rsidRPr="008A52D1">
              <w:rPr>
                <w:rFonts w:ascii="宋体" w:hAnsi="宋体" w:hint="eastAsia"/>
                <w:szCs w:val="21"/>
              </w:rPr>
              <w:t>10分</w:t>
            </w:r>
          </w:p>
        </w:tc>
        <w:tc>
          <w:tcPr>
            <w:tcW w:w="782"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企业业绩</w:t>
            </w:r>
          </w:p>
        </w:tc>
        <w:tc>
          <w:tcPr>
            <w:tcW w:w="315" w:type="pct"/>
            <w:vAlign w:val="center"/>
          </w:tcPr>
          <w:p w:rsidR="00DE4F6D" w:rsidRPr="008A52D1" w:rsidRDefault="00DE4F6D" w:rsidP="00DE4F6D">
            <w:pPr>
              <w:adjustRightInd w:val="0"/>
              <w:snapToGrid w:val="0"/>
              <w:jc w:val="center"/>
              <w:rPr>
                <w:rFonts w:ascii="宋体" w:hAnsi="宋体"/>
                <w:szCs w:val="21"/>
              </w:rPr>
            </w:pPr>
            <w:r w:rsidRPr="008A52D1">
              <w:rPr>
                <w:rFonts w:ascii="宋体" w:hAnsi="宋体" w:hint="eastAsia"/>
                <w:szCs w:val="21"/>
              </w:rPr>
              <w:t>10分</w:t>
            </w:r>
          </w:p>
        </w:tc>
        <w:tc>
          <w:tcPr>
            <w:tcW w:w="2425" w:type="pct"/>
            <w:vAlign w:val="center"/>
          </w:tcPr>
          <w:p w:rsidR="00DE4F6D" w:rsidRPr="008A52D1" w:rsidRDefault="00DE4F6D" w:rsidP="00DE4F6D">
            <w:pPr>
              <w:adjustRightInd w:val="0"/>
              <w:snapToGrid w:val="0"/>
              <w:spacing w:line="280" w:lineRule="exact"/>
              <w:ind w:firstLineChars="100" w:firstLine="210"/>
              <w:rPr>
                <w:rFonts w:ascii="宋体" w:hAnsi="宋体"/>
                <w:szCs w:val="21"/>
              </w:rPr>
            </w:pPr>
            <w:r w:rsidRPr="008A52D1">
              <w:rPr>
                <w:rFonts w:ascii="宋体" w:hAnsi="宋体" w:hint="eastAsia"/>
                <w:szCs w:val="21"/>
              </w:rPr>
              <w:t>满足资格审查条件最低要求，得6分；</w:t>
            </w:r>
          </w:p>
          <w:p w:rsidR="00DE4F6D" w:rsidRPr="008A52D1" w:rsidRDefault="00DE4F6D" w:rsidP="00DE4F6D">
            <w:pPr>
              <w:adjustRightInd w:val="0"/>
              <w:snapToGrid w:val="0"/>
              <w:spacing w:line="280" w:lineRule="exact"/>
              <w:ind w:firstLineChars="100" w:firstLine="210"/>
              <w:rPr>
                <w:rFonts w:ascii="宋体" w:hAnsi="宋体"/>
                <w:szCs w:val="21"/>
              </w:rPr>
            </w:pPr>
            <w:r w:rsidRPr="008A52D1">
              <w:rPr>
                <w:rFonts w:ascii="宋体" w:hAnsi="宋体" w:hint="eastAsia"/>
                <w:szCs w:val="21"/>
              </w:rPr>
              <w:t>在最低要求的基础上，每增加1项有效业绩加4分，最多加4分。</w:t>
            </w:r>
          </w:p>
        </w:tc>
      </w:tr>
      <w:tr w:rsidR="00DE4F6D" w:rsidRPr="008A52D1" w:rsidTr="00DE4F6D">
        <w:trPr>
          <w:trHeight w:val="3516"/>
        </w:trPr>
        <w:tc>
          <w:tcPr>
            <w:tcW w:w="383" w:type="pct"/>
            <w:vMerge/>
            <w:vAlign w:val="center"/>
          </w:tcPr>
          <w:p w:rsidR="00DE4F6D" w:rsidRPr="008A52D1" w:rsidRDefault="00DE4F6D" w:rsidP="00DE4F6D">
            <w:pPr>
              <w:widowControl/>
              <w:snapToGrid w:val="0"/>
              <w:jc w:val="left"/>
              <w:rPr>
                <w:rFonts w:ascii="宋体" w:hAnsi="宋体"/>
                <w:szCs w:val="21"/>
              </w:rPr>
            </w:pPr>
          </w:p>
        </w:tc>
        <w:tc>
          <w:tcPr>
            <w:tcW w:w="281" w:type="pct"/>
            <w:vMerge/>
            <w:vAlign w:val="center"/>
          </w:tcPr>
          <w:p w:rsidR="00DE4F6D" w:rsidRPr="008A52D1" w:rsidRDefault="00DE4F6D" w:rsidP="00DE4F6D">
            <w:pPr>
              <w:widowControl/>
              <w:snapToGrid w:val="0"/>
              <w:jc w:val="left"/>
              <w:rPr>
                <w:rFonts w:ascii="宋体" w:hAnsi="宋体"/>
                <w:szCs w:val="21"/>
              </w:rPr>
            </w:pPr>
          </w:p>
        </w:tc>
        <w:tc>
          <w:tcPr>
            <w:tcW w:w="267" w:type="pct"/>
            <w:vMerge w:val="restart"/>
            <w:vAlign w:val="center"/>
          </w:tcPr>
          <w:p w:rsidR="00DE4F6D" w:rsidRPr="008A52D1" w:rsidRDefault="00DE4F6D" w:rsidP="00DE4F6D">
            <w:pPr>
              <w:adjustRightInd w:val="0"/>
              <w:snapToGrid w:val="0"/>
              <w:spacing w:before="100" w:beforeAutospacing="1" w:after="100" w:afterAutospacing="1"/>
              <w:jc w:val="center"/>
              <w:rPr>
                <w:rFonts w:ascii="宋体" w:hAnsi="宋体"/>
                <w:szCs w:val="21"/>
              </w:rPr>
            </w:pPr>
            <w:r w:rsidRPr="008A52D1">
              <w:rPr>
                <w:rFonts w:ascii="宋体" w:hAnsi="宋体" w:hint="eastAsia"/>
                <w:szCs w:val="21"/>
              </w:rPr>
              <w:t>履约</w:t>
            </w:r>
            <w:r w:rsidRPr="008A52D1">
              <w:rPr>
                <w:rFonts w:ascii="宋体" w:hAnsi="宋体" w:hint="eastAsia"/>
                <w:szCs w:val="21"/>
              </w:rPr>
              <w:br/>
              <w:t>信誉</w:t>
            </w:r>
          </w:p>
        </w:tc>
        <w:tc>
          <w:tcPr>
            <w:tcW w:w="547" w:type="pct"/>
            <w:vMerge w:val="restart"/>
            <w:vAlign w:val="center"/>
          </w:tcPr>
          <w:p w:rsidR="00DE4F6D" w:rsidRPr="008A52D1" w:rsidRDefault="00DE4F6D" w:rsidP="00DE4F6D">
            <w:pPr>
              <w:adjustRightInd w:val="0"/>
              <w:snapToGrid w:val="0"/>
              <w:spacing w:before="100" w:beforeAutospacing="1" w:after="100" w:afterAutospacing="1"/>
              <w:jc w:val="center"/>
              <w:rPr>
                <w:rFonts w:ascii="宋体" w:hAnsi="宋体"/>
                <w:szCs w:val="21"/>
              </w:rPr>
            </w:pPr>
            <w:r w:rsidRPr="008A52D1">
              <w:rPr>
                <w:rFonts w:ascii="宋体" w:hAnsi="宋体" w:hint="eastAsia"/>
                <w:szCs w:val="21"/>
              </w:rPr>
              <w:t>5分</w:t>
            </w:r>
          </w:p>
        </w:tc>
        <w:tc>
          <w:tcPr>
            <w:tcW w:w="782" w:type="pct"/>
            <w:vMerge w:val="restart"/>
            <w:vAlign w:val="center"/>
          </w:tcPr>
          <w:p w:rsidR="00DE4F6D" w:rsidRPr="008A52D1" w:rsidRDefault="00DE4F6D" w:rsidP="00DE4F6D">
            <w:pPr>
              <w:adjustRightInd w:val="0"/>
              <w:snapToGrid w:val="0"/>
              <w:spacing w:before="100" w:beforeAutospacing="1" w:after="100" w:afterAutospacing="1"/>
              <w:jc w:val="center"/>
              <w:rPr>
                <w:rFonts w:ascii="宋体" w:hAnsi="宋体"/>
                <w:szCs w:val="21"/>
              </w:rPr>
            </w:pPr>
            <w:r w:rsidRPr="008A52D1">
              <w:rPr>
                <w:rFonts w:ascii="宋体" w:hAnsi="宋体" w:hint="eastAsia"/>
                <w:szCs w:val="21"/>
              </w:rPr>
              <w:t>信用评价</w:t>
            </w:r>
          </w:p>
        </w:tc>
        <w:tc>
          <w:tcPr>
            <w:tcW w:w="315" w:type="pct"/>
            <w:vMerge w:val="restart"/>
            <w:vAlign w:val="center"/>
          </w:tcPr>
          <w:p w:rsidR="00DE4F6D" w:rsidRPr="008A52D1" w:rsidRDefault="00DE4F6D" w:rsidP="00DE4F6D">
            <w:pPr>
              <w:adjustRightInd w:val="0"/>
              <w:snapToGrid w:val="0"/>
              <w:spacing w:before="100" w:beforeAutospacing="1" w:after="100" w:afterAutospacing="1"/>
              <w:jc w:val="center"/>
              <w:rPr>
                <w:rFonts w:ascii="宋体" w:hAnsi="宋体"/>
                <w:szCs w:val="21"/>
              </w:rPr>
            </w:pPr>
            <w:r w:rsidRPr="008A52D1">
              <w:rPr>
                <w:rFonts w:ascii="宋体" w:hAnsi="宋体" w:hint="eastAsia"/>
                <w:szCs w:val="21"/>
              </w:rPr>
              <w:t>5分</w:t>
            </w:r>
          </w:p>
        </w:tc>
        <w:tc>
          <w:tcPr>
            <w:tcW w:w="2425" w:type="pct"/>
            <w:vAlign w:val="center"/>
          </w:tcPr>
          <w:p w:rsidR="00DE4F6D" w:rsidRPr="008A52D1" w:rsidRDefault="00DE4F6D" w:rsidP="00DE4F6D">
            <w:pPr>
              <w:autoSpaceDE w:val="0"/>
              <w:autoSpaceDN w:val="0"/>
              <w:rPr>
                <w:rFonts w:ascii="宋体" w:hAnsi="宋体"/>
                <w:szCs w:val="21"/>
              </w:rPr>
            </w:pPr>
            <w:r w:rsidRPr="008A52D1">
              <w:rPr>
                <w:rFonts w:ascii="宋体" w:hAnsi="宋体" w:hint="eastAsia"/>
                <w:szCs w:val="21"/>
              </w:rPr>
              <w:t>应用投标人的“公路施工企业信用评价结果”，本次评标优先采用以下所列顺位在前的信用评价结果：</w:t>
            </w:r>
          </w:p>
          <w:p w:rsidR="00DE4F6D" w:rsidRPr="008A52D1" w:rsidRDefault="00DE4F6D" w:rsidP="00DE4F6D">
            <w:pPr>
              <w:autoSpaceDE w:val="0"/>
              <w:autoSpaceDN w:val="0"/>
              <w:rPr>
                <w:rFonts w:ascii="宋体" w:hAnsi="宋体"/>
                <w:szCs w:val="21"/>
              </w:rPr>
            </w:pPr>
            <w:r w:rsidRPr="008A52D1">
              <w:rPr>
                <w:rFonts w:ascii="宋体" w:hAnsi="宋体" w:hint="eastAsia"/>
                <w:szCs w:val="21"/>
              </w:rPr>
              <w:t>（1）吉林省交通运输厅《关于发布2018年度公路设计、施工企业吉林省省级综合评价结果的公告》中投标人2018年度信用评价；</w:t>
            </w:r>
          </w:p>
          <w:p w:rsidR="00DE4F6D" w:rsidRPr="008A52D1" w:rsidRDefault="00DE4F6D" w:rsidP="00DE4F6D">
            <w:pPr>
              <w:autoSpaceDE w:val="0"/>
              <w:autoSpaceDN w:val="0"/>
              <w:rPr>
                <w:rFonts w:ascii="宋体" w:hAnsi="宋体"/>
                <w:szCs w:val="21"/>
              </w:rPr>
            </w:pPr>
            <w:r w:rsidRPr="008A52D1">
              <w:rPr>
                <w:rFonts w:ascii="宋体" w:hAnsi="宋体" w:hint="eastAsia"/>
                <w:szCs w:val="21"/>
              </w:rPr>
              <w:t>（2）交通运输部“全国公路建设市场信用信息管理系统”“全国公路从业单位信用评价结果”中投标人2017年度信用评价；</w:t>
            </w:r>
          </w:p>
          <w:p w:rsidR="00DE4F6D" w:rsidRPr="008A52D1" w:rsidRDefault="00DE4F6D" w:rsidP="00DE4F6D">
            <w:pPr>
              <w:autoSpaceDE w:val="0"/>
              <w:autoSpaceDN w:val="0"/>
              <w:rPr>
                <w:rFonts w:ascii="宋体" w:hAnsi="宋体"/>
                <w:szCs w:val="21"/>
              </w:rPr>
            </w:pPr>
            <w:r w:rsidRPr="008A52D1">
              <w:rPr>
                <w:rFonts w:ascii="宋体" w:hAnsi="宋体"/>
                <w:szCs w:val="21"/>
              </w:rPr>
              <w:t>（</w:t>
            </w:r>
            <w:r w:rsidRPr="008A52D1">
              <w:rPr>
                <w:rFonts w:ascii="宋体" w:hAnsi="宋体" w:hint="eastAsia"/>
                <w:szCs w:val="21"/>
              </w:rPr>
              <w:t>3</w:t>
            </w:r>
            <w:r w:rsidRPr="008A52D1">
              <w:rPr>
                <w:rFonts w:ascii="宋体" w:hAnsi="宋体"/>
                <w:szCs w:val="21"/>
              </w:rPr>
              <w:t>）</w:t>
            </w:r>
            <w:r w:rsidRPr="008A52D1">
              <w:rPr>
                <w:rFonts w:ascii="宋体" w:hAnsi="宋体" w:hint="eastAsia"/>
                <w:szCs w:val="21"/>
              </w:rPr>
              <w:t>不在上述公告之内的，若未列入交通运输部“全国公路建设市场信用信息管理系统”“不良信用记录”的，按A级对待，否则按其他等级对待。</w:t>
            </w:r>
          </w:p>
        </w:tc>
      </w:tr>
      <w:tr w:rsidR="00DE4F6D" w:rsidRPr="008A52D1" w:rsidTr="00DE4F6D">
        <w:trPr>
          <w:trHeight w:val="299"/>
        </w:trPr>
        <w:tc>
          <w:tcPr>
            <w:tcW w:w="383" w:type="pct"/>
            <w:vMerge/>
            <w:vAlign w:val="center"/>
          </w:tcPr>
          <w:p w:rsidR="00DE4F6D" w:rsidRPr="008A52D1" w:rsidRDefault="00DE4F6D" w:rsidP="00DE4F6D">
            <w:pPr>
              <w:widowControl/>
              <w:snapToGrid w:val="0"/>
              <w:jc w:val="left"/>
              <w:rPr>
                <w:rFonts w:ascii="宋体" w:hAnsi="宋体"/>
                <w:szCs w:val="21"/>
              </w:rPr>
            </w:pPr>
          </w:p>
        </w:tc>
        <w:tc>
          <w:tcPr>
            <w:tcW w:w="281" w:type="pct"/>
            <w:vMerge/>
            <w:vAlign w:val="center"/>
          </w:tcPr>
          <w:p w:rsidR="00DE4F6D" w:rsidRPr="008A52D1" w:rsidRDefault="00DE4F6D" w:rsidP="00DE4F6D">
            <w:pPr>
              <w:widowControl/>
              <w:snapToGrid w:val="0"/>
              <w:jc w:val="left"/>
              <w:rPr>
                <w:rFonts w:ascii="宋体" w:hAnsi="宋体"/>
                <w:szCs w:val="21"/>
              </w:rPr>
            </w:pPr>
          </w:p>
        </w:tc>
        <w:tc>
          <w:tcPr>
            <w:tcW w:w="267" w:type="pct"/>
            <w:vMerge/>
            <w:vAlign w:val="center"/>
          </w:tcPr>
          <w:p w:rsidR="00DE4F6D" w:rsidRPr="008A52D1" w:rsidRDefault="00DE4F6D" w:rsidP="00DE4F6D">
            <w:pPr>
              <w:adjustRightInd w:val="0"/>
              <w:snapToGrid w:val="0"/>
              <w:spacing w:before="100" w:beforeAutospacing="1" w:after="100" w:afterAutospacing="1"/>
              <w:jc w:val="center"/>
              <w:rPr>
                <w:rFonts w:ascii="宋体" w:hAnsi="宋体"/>
                <w:szCs w:val="21"/>
              </w:rPr>
            </w:pPr>
          </w:p>
        </w:tc>
        <w:tc>
          <w:tcPr>
            <w:tcW w:w="547" w:type="pct"/>
            <w:vMerge/>
            <w:vAlign w:val="center"/>
          </w:tcPr>
          <w:p w:rsidR="00DE4F6D" w:rsidRPr="008A52D1" w:rsidRDefault="00DE4F6D" w:rsidP="00DE4F6D">
            <w:pPr>
              <w:adjustRightInd w:val="0"/>
              <w:snapToGrid w:val="0"/>
              <w:spacing w:before="100" w:beforeAutospacing="1" w:after="100" w:afterAutospacing="1"/>
              <w:jc w:val="center"/>
              <w:rPr>
                <w:rFonts w:ascii="宋体" w:hAnsi="宋体"/>
                <w:szCs w:val="21"/>
              </w:rPr>
            </w:pPr>
          </w:p>
        </w:tc>
        <w:tc>
          <w:tcPr>
            <w:tcW w:w="782" w:type="pct"/>
            <w:vMerge/>
            <w:vAlign w:val="center"/>
          </w:tcPr>
          <w:p w:rsidR="00DE4F6D" w:rsidRPr="008A52D1" w:rsidRDefault="00DE4F6D" w:rsidP="00DE4F6D">
            <w:pPr>
              <w:adjustRightInd w:val="0"/>
              <w:snapToGrid w:val="0"/>
              <w:spacing w:before="100" w:beforeAutospacing="1" w:after="100" w:afterAutospacing="1"/>
              <w:jc w:val="center"/>
              <w:rPr>
                <w:rFonts w:ascii="宋体" w:hAnsi="宋体"/>
                <w:szCs w:val="21"/>
              </w:rPr>
            </w:pPr>
          </w:p>
        </w:tc>
        <w:tc>
          <w:tcPr>
            <w:tcW w:w="315" w:type="pct"/>
            <w:vMerge/>
            <w:vAlign w:val="center"/>
          </w:tcPr>
          <w:p w:rsidR="00DE4F6D" w:rsidRPr="008A52D1" w:rsidRDefault="00DE4F6D" w:rsidP="00DE4F6D">
            <w:pPr>
              <w:adjustRightInd w:val="0"/>
              <w:snapToGrid w:val="0"/>
              <w:spacing w:before="100" w:beforeAutospacing="1" w:after="100" w:afterAutospacing="1"/>
              <w:jc w:val="center"/>
              <w:rPr>
                <w:rFonts w:ascii="宋体" w:hAnsi="宋体"/>
                <w:szCs w:val="21"/>
              </w:rPr>
            </w:pPr>
          </w:p>
        </w:tc>
        <w:tc>
          <w:tcPr>
            <w:tcW w:w="2425" w:type="pct"/>
            <w:vAlign w:val="center"/>
          </w:tcPr>
          <w:p w:rsidR="00DE4F6D" w:rsidRPr="008A52D1" w:rsidRDefault="00DE4F6D" w:rsidP="00DE4F6D">
            <w:pPr>
              <w:autoSpaceDE w:val="0"/>
              <w:autoSpaceDN w:val="0"/>
              <w:ind w:firstLineChars="50" w:firstLine="105"/>
              <w:rPr>
                <w:rFonts w:ascii="宋体" w:hAnsi="宋体"/>
                <w:szCs w:val="21"/>
              </w:rPr>
            </w:pPr>
            <w:r w:rsidRPr="008A52D1">
              <w:rPr>
                <w:rFonts w:ascii="宋体" w:hAnsi="宋体" w:hint="eastAsia"/>
                <w:szCs w:val="21"/>
              </w:rPr>
              <w:t>A级及以上，得5分；</w:t>
            </w:r>
          </w:p>
          <w:p w:rsidR="00DE4F6D" w:rsidRPr="008A52D1" w:rsidRDefault="00DE4F6D" w:rsidP="00DE4F6D">
            <w:pPr>
              <w:autoSpaceDE w:val="0"/>
              <w:autoSpaceDN w:val="0"/>
              <w:ind w:firstLineChars="50" w:firstLine="105"/>
              <w:rPr>
                <w:rFonts w:ascii="宋体" w:hAnsi="宋体"/>
                <w:szCs w:val="21"/>
              </w:rPr>
            </w:pPr>
            <w:r w:rsidRPr="008A52D1">
              <w:rPr>
                <w:rFonts w:ascii="宋体" w:hAnsi="宋体" w:hint="eastAsia"/>
                <w:szCs w:val="21"/>
              </w:rPr>
              <w:t>B级，      得3分；</w:t>
            </w:r>
          </w:p>
          <w:p w:rsidR="00DE4F6D" w:rsidRPr="008A52D1" w:rsidRDefault="00DE4F6D" w:rsidP="00DE4F6D">
            <w:pPr>
              <w:autoSpaceDE w:val="0"/>
              <w:autoSpaceDN w:val="0"/>
              <w:ind w:firstLineChars="50" w:firstLine="105"/>
              <w:rPr>
                <w:rFonts w:ascii="宋体" w:hAnsi="宋体"/>
                <w:szCs w:val="21"/>
              </w:rPr>
            </w:pPr>
            <w:r w:rsidRPr="008A52D1">
              <w:rPr>
                <w:rFonts w:ascii="宋体" w:hAnsi="宋体" w:hint="eastAsia"/>
                <w:szCs w:val="21"/>
              </w:rPr>
              <w:t>其他等级， 得0分。</w:t>
            </w:r>
          </w:p>
        </w:tc>
      </w:tr>
    </w:tbl>
    <w:p w:rsidR="00DE4F6D" w:rsidRPr="008A52D1" w:rsidRDefault="00DE4F6D" w:rsidP="00DE4F6D">
      <w:pPr>
        <w:pStyle w:val="a7"/>
        <w:spacing w:line="320" w:lineRule="exact"/>
        <w:rPr>
          <w:rFonts w:ascii="宋体" w:hAnsi="宋体" w:cs="宋体"/>
          <w:bCs/>
          <w:snapToGrid w:val="0"/>
          <w:color w:val="000000"/>
          <w:sz w:val="21"/>
          <w:szCs w:val="24"/>
        </w:rPr>
      </w:pPr>
      <w:r w:rsidRPr="008A52D1">
        <w:rPr>
          <w:rFonts w:ascii="宋体" w:hAnsi="宋体" w:cs="宋体" w:hint="eastAsia"/>
          <w:bCs/>
          <w:snapToGrid w:val="0"/>
          <w:color w:val="000000"/>
          <w:sz w:val="21"/>
          <w:szCs w:val="24"/>
        </w:rPr>
        <w:t>注：1.企业有效业绩要求见“投标人须知前附表”附录3 资格审查条件（业绩最低要求）。</w:t>
      </w:r>
    </w:p>
    <w:p w:rsidR="00DE4F6D" w:rsidRPr="008A52D1" w:rsidRDefault="00DE4F6D" w:rsidP="00DE4F6D">
      <w:pPr>
        <w:pStyle w:val="a7"/>
        <w:spacing w:line="320" w:lineRule="exact"/>
        <w:ind w:firstLineChars="200" w:firstLine="420"/>
        <w:rPr>
          <w:rFonts w:ascii="宋体" w:hAnsi="宋体" w:cs="宋体"/>
          <w:bCs/>
          <w:snapToGrid w:val="0"/>
          <w:color w:val="000000"/>
          <w:sz w:val="21"/>
          <w:szCs w:val="24"/>
        </w:rPr>
      </w:pPr>
      <w:r w:rsidRPr="008A52D1">
        <w:rPr>
          <w:rFonts w:ascii="宋体" w:hAnsi="宋体" w:cs="宋体" w:hint="eastAsia"/>
          <w:bCs/>
          <w:snapToGrid w:val="0"/>
          <w:color w:val="000000"/>
          <w:sz w:val="21"/>
          <w:szCs w:val="24"/>
        </w:rPr>
        <w:t>2.项目经理和项目总工的个人有效业绩要求见“投标人须知前附表”附录5 资格审查条件（项目经理和项目总工最低要求）。</w:t>
      </w:r>
    </w:p>
    <w:p w:rsidR="00DE4F6D" w:rsidRPr="008A52D1" w:rsidRDefault="00DE4F6D" w:rsidP="00DE4F6D">
      <w:pPr>
        <w:ind w:firstLineChars="200" w:firstLine="420"/>
        <w:rPr>
          <w:rFonts w:ascii="宋体" w:hAnsi="宋体" w:cs="宋体"/>
          <w:bCs/>
          <w:snapToGrid w:val="0"/>
          <w:color w:val="000000"/>
        </w:rPr>
      </w:pPr>
      <w:r w:rsidRPr="008A52D1">
        <w:rPr>
          <w:rFonts w:ascii="宋体" w:hAnsi="宋体" w:hint="eastAsia"/>
        </w:rPr>
        <w:t>3.</w:t>
      </w:r>
      <w:r w:rsidRPr="008A52D1">
        <w:rPr>
          <w:rFonts w:ascii="宋体" w:hAnsi="宋体" w:cs="宋体" w:hint="eastAsia"/>
          <w:bCs/>
          <w:snapToGrid w:val="0"/>
          <w:color w:val="000000"/>
        </w:rPr>
        <w:t>各评审因素得分应以评标委员会各成员的打分平均值确定。施工组织设计得分一般不得低于其权重分值的60%，评标委员会成员评分低于权重分值60%的，应在评标报告中作出说明。</w:t>
      </w:r>
    </w:p>
    <w:p w:rsidR="00DE4F6D" w:rsidRPr="008A52D1" w:rsidRDefault="00DE4F6D" w:rsidP="00DE4F6D">
      <w:pPr>
        <w:ind w:firstLineChars="200" w:firstLine="420"/>
        <w:rPr>
          <w:rFonts w:ascii="宋体" w:hAnsi="宋体" w:cs="宋体"/>
          <w:bCs/>
          <w:snapToGrid w:val="0"/>
          <w:color w:val="000000"/>
        </w:rPr>
      </w:pPr>
    </w:p>
    <w:p w:rsidR="00DE4F6D" w:rsidRPr="008A52D1" w:rsidRDefault="00DE4F6D" w:rsidP="00DE4F6D">
      <w:pPr>
        <w:ind w:firstLineChars="200" w:firstLine="420"/>
      </w:pPr>
    </w:p>
    <w:p w:rsidR="004C1C29" w:rsidRPr="008A52D1" w:rsidRDefault="00DE4F6D" w:rsidP="002C786F">
      <w:pPr>
        <w:spacing w:line="360" w:lineRule="exact"/>
        <w:rPr>
          <w:rFonts w:ascii="宋体" w:hAnsi="宋体"/>
          <w:b/>
          <w:sz w:val="30"/>
          <w:szCs w:val="30"/>
        </w:rPr>
      </w:pPr>
      <w:r w:rsidRPr="008A52D1">
        <w:rPr>
          <w:rFonts w:ascii="宋体" w:hAnsi="宋体" w:hint="eastAsia"/>
          <w:b/>
          <w:sz w:val="30"/>
          <w:szCs w:val="30"/>
        </w:rPr>
        <w:lastRenderedPageBreak/>
        <w:t>7</w:t>
      </w:r>
      <w:r w:rsidR="00EF71D2" w:rsidRPr="008A52D1">
        <w:rPr>
          <w:rFonts w:ascii="宋体" w:hAnsi="宋体" w:hint="eastAsia"/>
          <w:b/>
          <w:sz w:val="30"/>
          <w:szCs w:val="30"/>
        </w:rPr>
        <w:t>、</w:t>
      </w:r>
      <w:r w:rsidR="004C1C29" w:rsidRPr="008A52D1">
        <w:rPr>
          <w:rFonts w:ascii="宋体" w:hAnsi="宋体" w:hint="eastAsia"/>
          <w:b/>
          <w:sz w:val="30"/>
          <w:szCs w:val="30"/>
        </w:rPr>
        <w:t>公开时间</w:t>
      </w:r>
    </w:p>
    <w:p w:rsidR="004C1C29" w:rsidRPr="008A52D1" w:rsidRDefault="004C1C29" w:rsidP="002C786F">
      <w:pPr>
        <w:adjustRightInd w:val="0"/>
        <w:snapToGrid w:val="0"/>
        <w:spacing w:line="360" w:lineRule="exact"/>
        <w:rPr>
          <w:rFonts w:ascii="宋体"/>
          <w:szCs w:val="21"/>
        </w:rPr>
      </w:pPr>
      <w:r w:rsidRPr="008A52D1">
        <w:rPr>
          <w:rFonts w:ascii="宋体" w:hAnsi="宋体" w:hint="eastAsia"/>
          <w:szCs w:val="21"/>
        </w:rPr>
        <w:t>本次招标文件关键内容信息公开时间至</w:t>
      </w:r>
      <w:r w:rsidR="00D12179" w:rsidRPr="008A52D1">
        <w:rPr>
          <w:rFonts w:ascii="黑体" w:eastAsia="黑体" w:hAnsi="黑体" w:hint="eastAsia"/>
          <w:b/>
          <w:szCs w:val="21"/>
        </w:rPr>
        <w:t>2019</w:t>
      </w:r>
      <w:r w:rsidRPr="008A52D1">
        <w:rPr>
          <w:rFonts w:ascii="黑体" w:eastAsia="黑体" w:hAnsi="黑体" w:hint="eastAsia"/>
          <w:b/>
          <w:szCs w:val="21"/>
        </w:rPr>
        <w:t>年</w:t>
      </w:r>
      <w:r w:rsidR="00001818" w:rsidRPr="008A52D1">
        <w:rPr>
          <w:rFonts w:ascii="黑体" w:eastAsia="黑体" w:hAnsi="黑体" w:hint="eastAsia"/>
          <w:b/>
          <w:szCs w:val="21"/>
        </w:rPr>
        <w:t>7</w:t>
      </w:r>
      <w:r w:rsidRPr="008A52D1">
        <w:rPr>
          <w:rFonts w:ascii="黑体" w:eastAsia="黑体" w:hAnsi="黑体" w:hint="eastAsia"/>
          <w:b/>
          <w:szCs w:val="21"/>
        </w:rPr>
        <w:t>月</w:t>
      </w:r>
      <w:r w:rsidR="00DE4F6D" w:rsidRPr="008A52D1">
        <w:rPr>
          <w:rFonts w:ascii="黑体" w:eastAsia="黑体" w:hAnsi="黑体" w:hint="eastAsia"/>
          <w:b/>
          <w:szCs w:val="21"/>
        </w:rPr>
        <w:t>12</w:t>
      </w:r>
      <w:r w:rsidRPr="008A52D1">
        <w:rPr>
          <w:rFonts w:ascii="黑体" w:eastAsia="黑体" w:hAnsi="黑体" w:hint="eastAsia"/>
          <w:b/>
          <w:szCs w:val="21"/>
        </w:rPr>
        <w:t>日24时00分</w:t>
      </w:r>
      <w:r w:rsidRPr="008A52D1">
        <w:rPr>
          <w:rFonts w:ascii="宋体" w:hAnsi="宋体" w:hint="eastAsia"/>
          <w:szCs w:val="21"/>
        </w:rPr>
        <w:t>结束。</w:t>
      </w:r>
    </w:p>
    <w:p w:rsidR="004C1C29" w:rsidRPr="008A52D1" w:rsidRDefault="00DE4F6D" w:rsidP="002C786F">
      <w:pPr>
        <w:spacing w:line="360" w:lineRule="exact"/>
        <w:rPr>
          <w:rFonts w:ascii="宋体" w:hAnsi="宋体"/>
          <w:b/>
          <w:sz w:val="30"/>
          <w:szCs w:val="30"/>
        </w:rPr>
      </w:pPr>
      <w:r w:rsidRPr="008A52D1">
        <w:rPr>
          <w:rFonts w:ascii="宋体" w:hAnsi="宋体" w:hint="eastAsia"/>
          <w:b/>
          <w:sz w:val="30"/>
          <w:szCs w:val="30"/>
        </w:rPr>
        <w:t>8</w:t>
      </w:r>
      <w:r w:rsidR="00EF71D2" w:rsidRPr="008A52D1">
        <w:rPr>
          <w:rFonts w:ascii="宋体" w:hAnsi="宋体" w:hint="eastAsia"/>
          <w:b/>
          <w:sz w:val="30"/>
          <w:szCs w:val="30"/>
        </w:rPr>
        <w:t>、</w:t>
      </w:r>
      <w:r w:rsidR="004C1C29" w:rsidRPr="008A52D1">
        <w:rPr>
          <w:rFonts w:ascii="宋体" w:hAnsi="宋体" w:hint="eastAsia"/>
          <w:b/>
          <w:sz w:val="30"/>
          <w:szCs w:val="30"/>
        </w:rPr>
        <w:t>联系方式</w:t>
      </w:r>
    </w:p>
    <w:tbl>
      <w:tblPr>
        <w:tblW w:w="0" w:type="auto"/>
        <w:tblLayout w:type="fixed"/>
        <w:tblCellMar>
          <w:left w:w="57" w:type="dxa"/>
          <w:right w:w="57" w:type="dxa"/>
        </w:tblCellMar>
        <w:tblLook w:val="0000"/>
      </w:tblPr>
      <w:tblGrid>
        <w:gridCol w:w="4535"/>
        <w:gridCol w:w="4536"/>
      </w:tblGrid>
      <w:tr w:rsidR="00276CA7" w:rsidRPr="008A52D1" w:rsidTr="008A52D1">
        <w:trPr>
          <w:trHeight w:val="283"/>
        </w:trPr>
        <w:tc>
          <w:tcPr>
            <w:tcW w:w="4535"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招 标 人：</w:t>
            </w:r>
            <w:r w:rsidRPr="008A52D1">
              <w:rPr>
                <w:rFonts w:ascii="宋体" w:hAnsi="宋体" w:cs="宋体" w:hint="eastAsia"/>
                <w:kern w:val="0"/>
                <w:szCs w:val="21"/>
              </w:rPr>
              <w:t>吉林高速公路股份有限公司</w:t>
            </w:r>
          </w:p>
        </w:tc>
        <w:tc>
          <w:tcPr>
            <w:tcW w:w="4536"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招标代理机构：</w:t>
            </w:r>
            <w:r w:rsidRPr="008A52D1">
              <w:rPr>
                <w:rFonts w:ascii="宋体" w:hAnsi="宋体" w:cs="宋体" w:hint="eastAsia"/>
                <w:kern w:val="0"/>
                <w:szCs w:val="21"/>
              </w:rPr>
              <w:t>吉林省华洋工程咨询有限公司</w:t>
            </w:r>
          </w:p>
        </w:tc>
      </w:tr>
      <w:tr w:rsidR="00276CA7" w:rsidRPr="008A52D1" w:rsidTr="008A52D1">
        <w:trPr>
          <w:trHeight w:val="283"/>
        </w:trPr>
        <w:tc>
          <w:tcPr>
            <w:tcW w:w="4535"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地　　址：</w:t>
            </w:r>
            <w:r w:rsidRPr="008A52D1">
              <w:rPr>
                <w:rFonts w:ascii="宋体" w:hAnsi="宋体" w:cs="宋体" w:hint="eastAsia"/>
                <w:kern w:val="0"/>
                <w:szCs w:val="21"/>
              </w:rPr>
              <w:t>长春市经济开发区浦东路4488号</w:t>
            </w:r>
          </w:p>
        </w:tc>
        <w:tc>
          <w:tcPr>
            <w:tcW w:w="4536"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地　　址：</w:t>
            </w:r>
            <w:r w:rsidRPr="008A52D1">
              <w:rPr>
                <w:rFonts w:ascii="宋体" w:hAnsi="宋体" w:cs="宋体" w:hint="eastAsia"/>
                <w:kern w:val="0"/>
                <w:szCs w:val="21"/>
              </w:rPr>
              <w:t>长春市朝阳区和光路16号</w:t>
            </w:r>
          </w:p>
        </w:tc>
      </w:tr>
      <w:tr w:rsidR="00276CA7" w:rsidRPr="008A52D1" w:rsidTr="008A52D1">
        <w:trPr>
          <w:trHeight w:val="283"/>
        </w:trPr>
        <w:tc>
          <w:tcPr>
            <w:tcW w:w="4535"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邮政编码：</w:t>
            </w:r>
            <w:r w:rsidRPr="008A52D1">
              <w:rPr>
                <w:rFonts w:ascii="宋体" w:hAnsi="宋体" w:cs="宋体" w:hint="eastAsia"/>
                <w:kern w:val="0"/>
                <w:szCs w:val="21"/>
              </w:rPr>
              <w:t>130000</w:t>
            </w:r>
          </w:p>
        </w:tc>
        <w:tc>
          <w:tcPr>
            <w:tcW w:w="4536"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邮政编码：1300</w:t>
            </w:r>
            <w:r w:rsidRPr="008A52D1">
              <w:rPr>
                <w:rFonts w:ascii="宋体" w:hAnsi="宋体" w:hint="eastAsia"/>
                <w:szCs w:val="21"/>
              </w:rPr>
              <w:t>21</w:t>
            </w:r>
          </w:p>
        </w:tc>
      </w:tr>
      <w:tr w:rsidR="00276CA7" w:rsidRPr="008A52D1" w:rsidTr="008A52D1">
        <w:trPr>
          <w:trHeight w:val="283"/>
        </w:trPr>
        <w:tc>
          <w:tcPr>
            <w:tcW w:w="4535"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联 系 人：</w:t>
            </w:r>
            <w:r w:rsidRPr="008A52D1">
              <w:rPr>
                <w:rFonts w:ascii="宋体" w:hAnsi="宋体" w:hint="eastAsia"/>
                <w:szCs w:val="21"/>
              </w:rPr>
              <w:t>吕冀</w:t>
            </w:r>
          </w:p>
        </w:tc>
        <w:tc>
          <w:tcPr>
            <w:tcW w:w="4536"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联 系 人：</w:t>
            </w:r>
            <w:r w:rsidRPr="008A52D1">
              <w:rPr>
                <w:rFonts w:ascii="宋体" w:hAnsi="宋体" w:hint="eastAsia"/>
                <w:szCs w:val="21"/>
              </w:rPr>
              <w:t>车万里、李洪涛、梁新通、孙静</w:t>
            </w:r>
          </w:p>
        </w:tc>
      </w:tr>
      <w:tr w:rsidR="00276CA7" w:rsidRPr="008A52D1" w:rsidTr="008A52D1">
        <w:trPr>
          <w:trHeight w:val="283"/>
        </w:trPr>
        <w:tc>
          <w:tcPr>
            <w:tcW w:w="4535" w:type="dxa"/>
            <w:vAlign w:val="center"/>
          </w:tcPr>
          <w:p w:rsidR="00276CA7" w:rsidRPr="008A52D1" w:rsidRDefault="00276CA7" w:rsidP="008A52D1">
            <w:pPr>
              <w:widowControl/>
              <w:snapToGrid w:val="0"/>
              <w:spacing w:line="400" w:lineRule="exact"/>
              <w:jc w:val="left"/>
              <w:rPr>
                <w:rFonts w:ascii="宋体" w:hAnsi="宋体" w:cs="宋体"/>
                <w:kern w:val="0"/>
                <w:szCs w:val="21"/>
              </w:rPr>
            </w:pPr>
            <w:r w:rsidRPr="008A52D1">
              <w:rPr>
                <w:rFonts w:ascii="宋体" w:hAnsi="宋体" w:cs="宋体" w:hint="eastAsia"/>
                <w:kern w:val="0"/>
                <w:szCs w:val="21"/>
              </w:rPr>
              <w:t>电    话：0431-84663938</w:t>
            </w:r>
          </w:p>
        </w:tc>
        <w:tc>
          <w:tcPr>
            <w:tcW w:w="4536" w:type="dxa"/>
            <w:vAlign w:val="center"/>
          </w:tcPr>
          <w:p w:rsidR="00276CA7" w:rsidRPr="008A52D1" w:rsidRDefault="00276CA7" w:rsidP="008A52D1">
            <w:pPr>
              <w:snapToGrid w:val="0"/>
              <w:spacing w:line="400" w:lineRule="exact"/>
              <w:rPr>
                <w:rFonts w:ascii="宋体" w:hAnsi="宋体"/>
                <w:szCs w:val="21"/>
              </w:rPr>
            </w:pPr>
            <w:r w:rsidRPr="008A52D1">
              <w:rPr>
                <w:rFonts w:ascii="宋体" w:hAnsi="宋体"/>
                <w:szCs w:val="21"/>
              </w:rPr>
              <w:t>电　　话：</w:t>
            </w:r>
            <w:r w:rsidRPr="008A52D1">
              <w:rPr>
                <w:rFonts w:ascii="宋体" w:hAnsi="宋体" w:hint="eastAsia"/>
                <w:szCs w:val="21"/>
              </w:rPr>
              <w:t>0431-85368866</w:t>
            </w:r>
          </w:p>
        </w:tc>
      </w:tr>
      <w:tr w:rsidR="00276CA7" w:rsidRPr="00BD36AB" w:rsidTr="008A52D1">
        <w:trPr>
          <w:trHeight w:val="283"/>
        </w:trPr>
        <w:tc>
          <w:tcPr>
            <w:tcW w:w="4535" w:type="dxa"/>
            <w:vAlign w:val="center"/>
          </w:tcPr>
          <w:p w:rsidR="00276CA7" w:rsidRPr="008A52D1" w:rsidRDefault="00276CA7" w:rsidP="008A52D1">
            <w:pPr>
              <w:widowControl/>
              <w:snapToGrid w:val="0"/>
              <w:spacing w:line="400" w:lineRule="exact"/>
              <w:jc w:val="left"/>
              <w:rPr>
                <w:rFonts w:ascii="宋体" w:hAnsi="宋体" w:cs="宋体"/>
                <w:kern w:val="0"/>
                <w:szCs w:val="21"/>
              </w:rPr>
            </w:pPr>
            <w:r w:rsidRPr="008A52D1">
              <w:rPr>
                <w:rFonts w:ascii="宋体" w:hAnsi="宋体"/>
                <w:szCs w:val="21"/>
              </w:rPr>
              <w:t>传　　真：</w:t>
            </w:r>
            <w:r w:rsidRPr="008A52D1">
              <w:rPr>
                <w:rFonts w:ascii="宋体" w:hAnsi="宋体" w:cs="宋体" w:hint="eastAsia"/>
                <w:kern w:val="0"/>
                <w:szCs w:val="21"/>
              </w:rPr>
              <w:t>0431-84663938</w:t>
            </w:r>
          </w:p>
        </w:tc>
        <w:tc>
          <w:tcPr>
            <w:tcW w:w="4536" w:type="dxa"/>
            <w:vAlign w:val="center"/>
          </w:tcPr>
          <w:p w:rsidR="00276CA7" w:rsidRPr="008875CC" w:rsidRDefault="00276CA7" w:rsidP="008A52D1">
            <w:pPr>
              <w:snapToGrid w:val="0"/>
              <w:spacing w:line="400" w:lineRule="exact"/>
              <w:rPr>
                <w:rFonts w:ascii="宋体" w:hAnsi="宋体"/>
                <w:szCs w:val="21"/>
              </w:rPr>
            </w:pPr>
            <w:r w:rsidRPr="008A52D1">
              <w:rPr>
                <w:rFonts w:ascii="宋体" w:hAnsi="宋体"/>
                <w:szCs w:val="21"/>
              </w:rPr>
              <w:t>传　　真：0431-</w:t>
            </w:r>
            <w:r w:rsidRPr="008A52D1">
              <w:rPr>
                <w:rFonts w:ascii="宋体" w:hAnsi="宋体" w:hint="eastAsia"/>
                <w:szCs w:val="21"/>
              </w:rPr>
              <w:t>85368866</w:t>
            </w:r>
          </w:p>
        </w:tc>
      </w:tr>
    </w:tbl>
    <w:p w:rsidR="004D026C" w:rsidRDefault="004D026C" w:rsidP="00DF0659">
      <w:pPr>
        <w:spacing w:line="360" w:lineRule="exact"/>
      </w:pPr>
    </w:p>
    <w:sectPr w:rsidR="004D026C" w:rsidSect="002A7FE9">
      <w:headerReference w:type="default" r:id="rId10"/>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BC1" w:rsidRDefault="00104BC1" w:rsidP="004D026C">
      <w:r>
        <w:separator/>
      </w:r>
    </w:p>
  </w:endnote>
  <w:endnote w:type="continuationSeparator" w:id="0">
    <w:p w:rsidR="00104BC1" w:rsidRDefault="00104BC1" w:rsidP="004D0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BC1" w:rsidRDefault="00104BC1" w:rsidP="004D026C">
      <w:r>
        <w:separator/>
      </w:r>
    </w:p>
  </w:footnote>
  <w:footnote w:type="continuationSeparator" w:id="0">
    <w:p w:rsidR="00104BC1" w:rsidRDefault="00104BC1" w:rsidP="004D026C">
      <w:r>
        <w:continuationSeparator/>
      </w:r>
    </w:p>
  </w:footnote>
  <w:footnote w:id="1">
    <w:p w:rsidR="008A52D1" w:rsidRDefault="008A52D1" w:rsidP="00DE4F6D">
      <w:pPr>
        <w:pStyle w:val="a7"/>
        <w:jc w:val="both"/>
        <w:rPr>
          <w:rFonts w:ascii="宋体" w:hAnsi="宋体"/>
        </w:rPr>
      </w:pPr>
      <w:r>
        <w:rPr>
          <w:rStyle w:val="a8"/>
        </w:rPr>
        <w:footnoteRef/>
      </w:r>
      <w:r>
        <w:rPr>
          <w:rFonts w:hint="eastAsia"/>
        </w:rPr>
        <w:t xml:space="preserve"> </w:t>
      </w:r>
      <w:r>
        <w:rPr>
          <w:rFonts w:ascii="宋体" w:hAnsi="宋体" w:hint="eastAsia"/>
        </w:rPr>
        <w:t>a.“投标人须知前附表”用于进一步明确正文中的未尽事宜，凡“投标人须知前附表”对本章正文内容进行补充和细化的，均以“投标人须知前附表”为准；未进行补充和细化的，以本章正文内容为准。</w:t>
      </w:r>
    </w:p>
    <w:p w:rsidR="008A52D1" w:rsidRDefault="008A52D1" w:rsidP="00DE4F6D">
      <w:pPr>
        <w:pStyle w:val="a7"/>
        <w:ind w:firstLineChars="100" w:firstLine="180"/>
        <w:jc w:val="both"/>
        <w:rPr>
          <w:rFonts w:ascii="宋体" w:hAnsi="宋体"/>
        </w:rPr>
      </w:pPr>
      <w:r>
        <w:rPr>
          <w:rFonts w:ascii="宋体" w:hAnsi="宋体" w:hint="eastAsia"/>
        </w:rPr>
        <w:t>b.“投标人须知前附表”中的附录表格同属“投标人须知前附表”内容，具有同等效力。</w:t>
      </w:r>
    </w:p>
  </w:footnote>
  <w:footnote w:id="2">
    <w:p w:rsidR="008A52D1" w:rsidRDefault="008A52D1" w:rsidP="00DE4F6D">
      <w:pPr>
        <w:pStyle w:val="a7"/>
        <w:spacing w:line="320" w:lineRule="exact"/>
        <w:jc w:val="both"/>
      </w:pPr>
      <w:r>
        <w:rPr>
          <w:rStyle w:val="a8"/>
        </w:rPr>
        <w:footnoteRef/>
      </w:r>
      <w:r>
        <w:t xml:space="preserve"> </w:t>
      </w:r>
      <w:r>
        <w:rPr>
          <w:rFonts w:hint="eastAsia"/>
        </w:rPr>
        <w:t>“评标办法前附表”用于进一步明确正文中的未尽事宜，凡“评标办法前附表”对本章正文内容进行修改、完善和补充的，均以“评标办法前附表”为准；未进行补充、完善、修改和说明的，以本章正文内容为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D1" w:rsidRDefault="008A52D1" w:rsidP="006C572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D1" w:rsidRDefault="008A52D1" w:rsidP="006C572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D3A"/>
    <w:multiLevelType w:val="hybridMultilevel"/>
    <w:tmpl w:val="CE02A540"/>
    <w:lvl w:ilvl="0" w:tplc="BBF09C4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30DC31BB"/>
    <w:multiLevelType w:val="hybridMultilevel"/>
    <w:tmpl w:val="76C4E0B2"/>
    <w:lvl w:ilvl="0" w:tplc="607E2A4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61257ED"/>
    <w:multiLevelType w:val="multilevel"/>
    <w:tmpl w:val="B32AFDEE"/>
    <w:lvl w:ilvl="0">
      <w:start w:val="1"/>
      <w:numFmt w:val="decimal"/>
      <w:suff w:val="space"/>
      <w:lvlText w:val="%1."/>
      <w:lvlJc w:val="left"/>
      <w:pPr>
        <w:ind w:left="0" w:firstLine="0"/>
      </w:pPr>
      <w:rPr>
        <w:rFonts w:hint="eastAsia"/>
      </w:rPr>
    </w:lvl>
    <w:lvl w:ilvl="1">
      <w:start w:val="1"/>
      <w:numFmt w:val="decimal"/>
      <w:suff w:val="space"/>
      <w:lvlText w:val="%1.%2"/>
      <w:lvlJc w:val="left"/>
      <w:pPr>
        <w:ind w:left="-116"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471A61F3"/>
    <w:multiLevelType w:val="hybridMultilevel"/>
    <w:tmpl w:val="1A08ECFE"/>
    <w:lvl w:ilvl="0" w:tplc="5830C482">
      <w:start w:val="1"/>
      <w:numFmt w:val="decimal"/>
      <w:suff w:val="nothing"/>
      <w:lvlText w:val="（%1）"/>
      <w:lvlJc w:val="left"/>
      <w:pPr>
        <w:ind w:left="0" w:firstLine="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4994"/>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CE7"/>
    <w:rsid w:val="00001818"/>
    <w:rsid w:val="000074E9"/>
    <w:rsid w:val="00104BC1"/>
    <w:rsid w:val="00110F6B"/>
    <w:rsid w:val="00137836"/>
    <w:rsid w:val="00164D53"/>
    <w:rsid w:val="001A63D3"/>
    <w:rsid w:val="001C6AAA"/>
    <w:rsid w:val="001E2585"/>
    <w:rsid w:val="002363AF"/>
    <w:rsid w:val="002735AF"/>
    <w:rsid w:val="00276CA7"/>
    <w:rsid w:val="002A7FE9"/>
    <w:rsid w:val="002B4788"/>
    <w:rsid w:val="002C786F"/>
    <w:rsid w:val="002D36C3"/>
    <w:rsid w:val="003774DC"/>
    <w:rsid w:val="00390A13"/>
    <w:rsid w:val="00401E5D"/>
    <w:rsid w:val="00416812"/>
    <w:rsid w:val="00426A95"/>
    <w:rsid w:val="004364E1"/>
    <w:rsid w:val="00453CA7"/>
    <w:rsid w:val="004C1C29"/>
    <w:rsid w:val="004D026C"/>
    <w:rsid w:val="004F4BFA"/>
    <w:rsid w:val="005201EE"/>
    <w:rsid w:val="0052696F"/>
    <w:rsid w:val="005C448D"/>
    <w:rsid w:val="005F203A"/>
    <w:rsid w:val="0060342A"/>
    <w:rsid w:val="00622CE7"/>
    <w:rsid w:val="00633C13"/>
    <w:rsid w:val="00673D46"/>
    <w:rsid w:val="006A0839"/>
    <w:rsid w:val="006C5729"/>
    <w:rsid w:val="006F0DB4"/>
    <w:rsid w:val="007340E1"/>
    <w:rsid w:val="00736C7C"/>
    <w:rsid w:val="00750DB0"/>
    <w:rsid w:val="007510B8"/>
    <w:rsid w:val="00755976"/>
    <w:rsid w:val="0076773E"/>
    <w:rsid w:val="007713D4"/>
    <w:rsid w:val="007A5A87"/>
    <w:rsid w:val="007F6213"/>
    <w:rsid w:val="00803C98"/>
    <w:rsid w:val="008921A2"/>
    <w:rsid w:val="008A486F"/>
    <w:rsid w:val="008A52D1"/>
    <w:rsid w:val="008C3072"/>
    <w:rsid w:val="008C5F86"/>
    <w:rsid w:val="00922145"/>
    <w:rsid w:val="009401A6"/>
    <w:rsid w:val="0095228E"/>
    <w:rsid w:val="009D5CB9"/>
    <w:rsid w:val="00A0475A"/>
    <w:rsid w:val="00A14FB4"/>
    <w:rsid w:val="00A67DFC"/>
    <w:rsid w:val="00A73C7A"/>
    <w:rsid w:val="00A80220"/>
    <w:rsid w:val="00AC6D9F"/>
    <w:rsid w:val="00AF0CBD"/>
    <w:rsid w:val="00AF3D98"/>
    <w:rsid w:val="00B254CF"/>
    <w:rsid w:val="00B458DF"/>
    <w:rsid w:val="00B47DCD"/>
    <w:rsid w:val="00B54866"/>
    <w:rsid w:val="00B7755D"/>
    <w:rsid w:val="00BA3D58"/>
    <w:rsid w:val="00BD116E"/>
    <w:rsid w:val="00C30BC9"/>
    <w:rsid w:val="00C8212F"/>
    <w:rsid w:val="00CC385C"/>
    <w:rsid w:val="00CE3612"/>
    <w:rsid w:val="00D12179"/>
    <w:rsid w:val="00D22D80"/>
    <w:rsid w:val="00D43657"/>
    <w:rsid w:val="00D51B85"/>
    <w:rsid w:val="00D64048"/>
    <w:rsid w:val="00D670F7"/>
    <w:rsid w:val="00DE4F6D"/>
    <w:rsid w:val="00DF0659"/>
    <w:rsid w:val="00DF3DD3"/>
    <w:rsid w:val="00DF7B4C"/>
    <w:rsid w:val="00E13A50"/>
    <w:rsid w:val="00E46D95"/>
    <w:rsid w:val="00E80D2B"/>
    <w:rsid w:val="00E80FC2"/>
    <w:rsid w:val="00E833F8"/>
    <w:rsid w:val="00E85C92"/>
    <w:rsid w:val="00E92F05"/>
    <w:rsid w:val="00EB2F66"/>
    <w:rsid w:val="00EF71D2"/>
    <w:rsid w:val="00F02498"/>
    <w:rsid w:val="00F4358E"/>
    <w:rsid w:val="00F449B9"/>
    <w:rsid w:val="00F80AD6"/>
    <w:rsid w:val="00FB3552"/>
    <w:rsid w:val="00FE0342"/>
    <w:rsid w:val="00FE717F"/>
    <w:rsid w:val="00FF4219"/>
    <w:rsid w:val="00FF55DC"/>
    <w:rsid w:val="00FF6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39"/>
    <w:pPr>
      <w:widowControl w:val="0"/>
      <w:jc w:val="both"/>
    </w:pPr>
  </w:style>
  <w:style w:type="paragraph" w:styleId="2">
    <w:name w:val="heading 2"/>
    <w:basedOn w:val="a"/>
    <w:link w:val="2Char"/>
    <w:uiPriority w:val="9"/>
    <w:qFormat/>
    <w:rsid w:val="006A083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9"/>
    <w:qFormat/>
    <w:rsid w:val="006A0839"/>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Char"/>
    <w:uiPriority w:val="9"/>
    <w:semiHidden/>
    <w:unhideWhenUsed/>
    <w:qFormat/>
    <w:rsid w:val="00C8212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0839"/>
    <w:rPr>
      <w:rFonts w:ascii="宋体" w:eastAsia="宋体" w:hAnsi="宋体" w:cs="宋体"/>
      <w:b/>
      <w:bCs/>
      <w:kern w:val="0"/>
      <w:sz w:val="36"/>
      <w:szCs w:val="36"/>
    </w:rPr>
  </w:style>
  <w:style w:type="character" w:customStyle="1" w:styleId="3Char">
    <w:name w:val="标题 3 Char"/>
    <w:basedOn w:val="a0"/>
    <w:link w:val="3"/>
    <w:uiPriority w:val="99"/>
    <w:rsid w:val="006A0839"/>
    <w:rPr>
      <w:rFonts w:ascii="宋体" w:eastAsia="宋体" w:hAnsi="宋体" w:cs="宋体"/>
      <w:b/>
      <w:bCs/>
      <w:kern w:val="0"/>
      <w:sz w:val="27"/>
      <w:szCs w:val="27"/>
    </w:rPr>
  </w:style>
  <w:style w:type="character" w:styleId="a3">
    <w:name w:val="Strong"/>
    <w:basedOn w:val="a0"/>
    <w:uiPriority w:val="22"/>
    <w:qFormat/>
    <w:rsid w:val="006A0839"/>
    <w:rPr>
      <w:b/>
      <w:bCs/>
    </w:rPr>
  </w:style>
  <w:style w:type="character" w:styleId="a4">
    <w:name w:val="Emphasis"/>
    <w:basedOn w:val="a0"/>
    <w:uiPriority w:val="20"/>
    <w:qFormat/>
    <w:rsid w:val="006A0839"/>
    <w:rPr>
      <w:i/>
      <w:iCs/>
    </w:rPr>
  </w:style>
  <w:style w:type="paragraph" w:styleId="a5">
    <w:name w:val="header"/>
    <w:basedOn w:val="a"/>
    <w:link w:val="Char"/>
    <w:uiPriority w:val="99"/>
    <w:unhideWhenUsed/>
    <w:rsid w:val="004D026C"/>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
    <w:name w:val="页眉 Char"/>
    <w:basedOn w:val="a0"/>
    <w:link w:val="a5"/>
    <w:uiPriority w:val="99"/>
    <w:rsid w:val="004D026C"/>
    <w:rPr>
      <w:rFonts w:ascii="Calibri" w:eastAsia="宋体" w:hAnsi="Calibri" w:cs="Times New Roman"/>
      <w:kern w:val="0"/>
      <w:sz w:val="18"/>
      <w:szCs w:val="18"/>
    </w:rPr>
  </w:style>
  <w:style w:type="paragraph" w:styleId="a6">
    <w:name w:val="footer"/>
    <w:basedOn w:val="a"/>
    <w:link w:val="Char0"/>
    <w:uiPriority w:val="99"/>
    <w:unhideWhenUsed/>
    <w:rsid w:val="004D026C"/>
    <w:pPr>
      <w:tabs>
        <w:tab w:val="center" w:pos="4153"/>
        <w:tab w:val="right" w:pos="8306"/>
      </w:tabs>
      <w:snapToGrid w:val="0"/>
      <w:jc w:val="left"/>
    </w:pPr>
    <w:rPr>
      <w:rFonts w:ascii="Calibri" w:eastAsia="宋体" w:hAnsi="Calibri" w:cs="Times New Roman"/>
      <w:kern w:val="0"/>
      <w:sz w:val="18"/>
      <w:szCs w:val="18"/>
    </w:rPr>
  </w:style>
  <w:style w:type="character" w:customStyle="1" w:styleId="Char0">
    <w:name w:val="页脚 Char"/>
    <w:basedOn w:val="a0"/>
    <w:link w:val="a6"/>
    <w:uiPriority w:val="99"/>
    <w:rsid w:val="004D026C"/>
    <w:rPr>
      <w:rFonts w:ascii="Calibri" w:eastAsia="宋体" w:hAnsi="Calibri" w:cs="Times New Roman"/>
      <w:kern w:val="0"/>
      <w:sz w:val="18"/>
      <w:szCs w:val="18"/>
    </w:rPr>
  </w:style>
  <w:style w:type="paragraph" w:styleId="a7">
    <w:name w:val="footnote text"/>
    <w:basedOn w:val="a"/>
    <w:link w:val="Char1"/>
    <w:unhideWhenUsed/>
    <w:rsid w:val="004D026C"/>
    <w:pPr>
      <w:snapToGrid w:val="0"/>
      <w:jc w:val="left"/>
    </w:pPr>
    <w:rPr>
      <w:rFonts w:ascii="Calibri" w:eastAsia="宋体" w:hAnsi="Calibri" w:cs="Times New Roman"/>
      <w:kern w:val="0"/>
      <w:sz w:val="18"/>
      <w:szCs w:val="18"/>
    </w:rPr>
  </w:style>
  <w:style w:type="character" w:customStyle="1" w:styleId="Char1">
    <w:name w:val="脚注文本 Char"/>
    <w:basedOn w:val="a0"/>
    <w:link w:val="a7"/>
    <w:rsid w:val="004D026C"/>
    <w:rPr>
      <w:rFonts w:ascii="Calibri" w:eastAsia="宋体" w:hAnsi="Calibri" w:cs="Times New Roman"/>
      <w:kern w:val="0"/>
      <w:sz w:val="18"/>
      <w:szCs w:val="18"/>
    </w:rPr>
  </w:style>
  <w:style w:type="character" w:styleId="a8">
    <w:name w:val="footnote reference"/>
    <w:rsid w:val="004D026C"/>
    <w:rPr>
      <w:vertAlign w:val="superscript"/>
    </w:rPr>
  </w:style>
  <w:style w:type="character" w:styleId="a9">
    <w:name w:val="page number"/>
    <w:basedOn w:val="a0"/>
    <w:rsid w:val="004D026C"/>
  </w:style>
  <w:style w:type="character" w:customStyle="1" w:styleId="5Char">
    <w:name w:val="标题 5 Char"/>
    <w:basedOn w:val="a0"/>
    <w:link w:val="5"/>
    <w:uiPriority w:val="9"/>
    <w:rsid w:val="00C8212F"/>
    <w:rPr>
      <w:b/>
      <w:bCs/>
      <w:sz w:val="28"/>
      <w:szCs w:val="28"/>
    </w:rPr>
  </w:style>
  <w:style w:type="paragraph" w:styleId="aa">
    <w:name w:val="Balloon Text"/>
    <w:basedOn w:val="a"/>
    <w:link w:val="Char2"/>
    <w:uiPriority w:val="99"/>
    <w:semiHidden/>
    <w:unhideWhenUsed/>
    <w:rsid w:val="00B7755D"/>
    <w:rPr>
      <w:sz w:val="18"/>
      <w:szCs w:val="18"/>
    </w:rPr>
  </w:style>
  <w:style w:type="character" w:customStyle="1" w:styleId="Char2">
    <w:name w:val="批注框文本 Char"/>
    <w:basedOn w:val="a0"/>
    <w:link w:val="aa"/>
    <w:uiPriority w:val="99"/>
    <w:semiHidden/>
    <w:rsid w:val="00B7755D"/>
    <w:rPr>
      <w:sz w:val="18"/>
      <w:szCs w:val="18"/>
    </w:rPr>
  </w:style>
  <w:style w:type="paragraph" w:styleId="ab">
    <w:name w:val="Plain Text"/>
    <w:basedOn w:val="a"/>
    <w:link w:val="Char3"/>
    <w:uiPriority w:val="99"/>
    <w:rsid w:val="00001818"/>
    <w:rPr>
      <w:rFonts w:ascii="宋体" w:eastAsia="宋体" w:hAnsi="Courier New" w:cs="Times New Roman"/>
      <w:color w:val="000000"/>
      <w:szCs w:val="20"/>
    </w:rPr>
  </w:style>
  <w:style w:type="character" w:customStyle="1" w:styleId="Char3">
    <w:name w:val="纯文本 Char"/>
    <w:basedOn w:val="a0"/>
    <w:link w:val="ab"/>
    <w:uiPriority w:val="99"/>
    <w:rsid w:val="00001818"/>
    <w:rPr>
      <w:rFonts w:ascii="宋体" w:eastAsia="宋体" w:hAnsi="Courier New" w:cs="Times New Roman"/>
      <w:color w:val="000000"/>
      <w:szCs w:val="20"/>
    </w:rPr>
  </w:style>
  <w:style w:type="character" w:customStyle="1" w:styleId="Char10">
    <w:name w:val="脚注文本 Char1"/>
    <w:rsid w:val="00DE4F6D"/>
    <w:rPr>
      <w:kern w:val="2"/>
      <w:sz w:val="18"/>
      <w:szCs w:val="18"/>
    </w:rPr>
  </w:style>
  <w:style w:type="paragraph" w:customStyle="1" w:styleId="Default">
    <w:name w:val="Default"/>
    <w:rsid w:val="00DE4F6D"/>
    <w:pPr>
      <w:widowControl w:val="0"/>
      <w:autoSpaceDE w:val="0"/>
      <w:autoSpaceDN w:val="0"/>
      <w:adjustRightInd w:val="0"/>
    </w:pPr>
    <w:rPr>
      <w:rFonts w:ascii="宋体" w:eastAsia="宋体" w:hAnsi="Times New Roman" w:cs="宋体"/>
      <w:color w:val="000000"/>
      <w:kern w:val="0"/>
      <w:sz w:val="24"/>
      <w:szCs w:val="24"/>
    </w:rPr>
  </w:style>
  <w:style w:type="character" w:customStyle="1" w:styleId="70ptExact">
    <w:name w:val="正文文本 (7) + 间距 0 pt Exact"/>
    <w:rsid w:val="00DE4F6D"/>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character" w:customStyle="1" w:styleId="20">
    <w:name w:val="正文文本 (2)_"/>
    <w:link w:val="21"/>
    <w:rsid w:val="00DE4F6D"/>
    <w:rPr>
      <w:rFonts w:ascii="宋体" w:hAnsi="宋体" w:cs="宋体"/>
      <w:sz w:val="22"/>
      <w:shd w:val="clear" w:color="auto" w:fill="FFFFFF"/>
    </w:rPr>
  </w:style>
  <w:style w:type="paragraph" w:customStyle="1" w:styleId="21">
    <w:name w:val="正文文本 (2)"/>
    <w:basedOn w:val="a"/>
    <w:link w:val="20"/>
    <w:rsid w:val="00DE4F6D"/>
    <w:pPr>
      <w:shd w:val="clear" w:color="auto" w:fill="FFFFFF"/>
      <w:spacing w:before="300" w:line="439" w:lineRule="exact"/>
      <w:jc w:val="distribute"/>
    </w:pPr>
    <w:rPr>
      <w:rFonts w:ascii="宋体" w:hAnsi="宋体" w:cs="宋体"/>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ECF692-5C9C-4005-A80F-C9A062C8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2019-06-17T01:24:00Z</cp:lastPrinted>
  <dcterms:created xsi:type="dcterms:W3CDTF">2018-04-11T06:08:00Z</dcterms:created>
  <dcterms:modified xsi:type="dcterms:W3CDTF">2019-07-01T09:43:00Z</dcterms:modified>
</cp:coreProperties>
</file>