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8E448" w14:textId="7298D39A" w:rsidR="00436AFC" w:rsidRDefault="0032683A">
      <w:pPr>
        <w:shd w:val="clear" w:color="auto" w:fill="FFFFFF"/>
        <w:snapToGrid w:val="0"/>
        <w:spacing w:afterLines="100" w:after="312" w:line="500" w:lineRule="exact"/>
        <w:jc w:val="center"/>
        <w:outlineLvl w:val="2"/>
        <w:rPr>
          <w:rFonts w:ascii="黑体" w:eastAsia="黑体" w:hAnsi="黑体" w:hint="eastAsia"/>
          <w:sz w:val="28"/>
          <w:szCs w:val="28"/>
        </w:rPr>
      </w:pPr>
      <w:r w:rsidRPr="0032683A">
        <w:rPr>
          <w:rFonts w:ascii="黑体" w:eastAsia="黑体" w:hAnsi="黑体"/>
          <w:sz w:val="28"/>
          <w:szCs w:val="28"/>
        </w:rPr>
        <w:t>鸭绿江某航道整治工程监理</w:t>
      </w:r>
      <w:r w:rsidR="008530A2">
        <w:rPr>
          <w:rFonts w:ascii="黑体" w:eastAsia="黑体" w:hAnsi="黑体" w:hint="eastAsia"/>
          <w:sz w:val="28"/>
          <w:szCs w:val="28"/>
        </w:rPr>
        <w:t>中标候选人公示（附件内容）</w:t>
      </w:r>
    </w:p>
    <w:p w14:paraId="7F5CCC01" w14:textId="5D25AF3E" w:rsidR="00436AFC" w:rsidRPr="0089268E" w:rsidRDefault="008530A2" w:rsidP="0089268E">
      <w:pPr>
        <w:shd w:val="clear" w:color="auto" w:fill="FFFFFF"/>
        <w:snapToGrid w:val="0"/>
        <w:spacing w:line="400" w:lineRule="exact"/>
        <w:ind w:firstLineChars="200" w:firstLine="480"/>
        <w:rPr>
          <w:rFonts w:ascii="黑体" w:eastAsia="黑体" w:hAnsi="黑体" w:cs="黑体" w:hint="eastAsia"/>
          <w:szCs w:val="21"/>
        </w:rPr>
      </w:pPr>
      <w:r>
        <w:rPr>
          <w:rFonts w:ascii="黑体" w:eastAsia="黑体" w:hAnsi="黑体" w:cs="黑体" w:hint="eastAsia"/>
          <w:szCs w:val="21"/>
        </w:rPr>
        <w:t>一、中标候选人对</w:t>
      </w:r>
      <w:r w:rsidR="008C24B8">
        <w:rPr>
          <w:rFonts w:ascii="黑体" w:eastAsia="黑体" w:hAnsi="黑体" w:cs="黑体" w:hint="eastAsia"/>
          <w:szCs w:val="21"/>
        </w:rPr>
        <w:t>监理</w:t>
      </w:r>
      <w:r>
        <w:rPr>
          <w:rFonts w:ascii="黑体" w:eastAsia="黑体" w:hAnsi="黑体" w:cs="黑体" w:hint="eastAsia"/>
          <w:szCs w:val="21"/>
        </w:rPr>
        <w:t>服务期限、承诺的</w:t>
      </w:r>
      <w:r w:rsidR="008C24B8">
        <w:rPr>
          <w:rFonts w:ascii="黑体" w:eastAsia="黑体" w:hAnsi="黑体" w:cs="黑体" w:hint="eastAsia"/>
          <w:szCs w:val="21"/>
        </w:rPr>
        <w:t>总监</w:t>
      </w:r>
      <w:r>
        <w:rPr>
          <w:rFonts w:ascii="黑体" w:eastAsia="黑体" w:hAnsi="黑体" w:cs="黑体" w:hint="eastAsia"/>
          <w:szCs w:val="21"/>
        </w:rPr>
        <w:t>姓名、个人业绩、相关证书名称和编号；填报的企业项目业绩等内容公示：</w:t>
      </w:r>
    </w:p>
    <w:p w14:paraId="260B4D82" w14:textId="5A72FC4C" w:rsidR="00436AFC" w:rsidRDefault="008530A2" w:rsidP="0003268F">
      <w:pPr>
        <w:spacing w:line="360" w:lineRule="atLeast"/>
        <w:rPr>
          <w:rFonts w:ascii="黑体" w:eastAsia="黑体" w:hAnsi="黑体" w:hint="eastAsia"/>
          <w:szCs w:val="21"/>
        </w:rPr>
      </w:pPr>
      <w:r>
        <w:rPr>
          <w:rFonts w:ascii="黑体" w:eastAsia="黑体" w:hAnsi="黑体" w:hint="eastAsia"/>
          <w:szCs w:val="21"/>
        </w:rPr>
        <w:t>标段：</w:t>
      </w:r>
      <w:r w:rsidR="004A2A67" w:rsidRPr="004A2A67">
        <w:rPr>
          <w:rFonts w:ascii="黑体" w:eastAsia="黑体" w:hAnsi="黑体"/>
          <w:szCs w:val="21"/>
        </w:rPr>
        <w:t>SJL20240918JTGC01001001</w:t>
      </w:r>
    </w:p>
    <w:p w14:paraId="1AA9338B" w14:textId="77777777" w:rsidR="00436AFC" w:rsidRDefault="008530A2">
      <w:pPr>
        <w:spacing w:line="400" w:lineRule="exact"/>
        <w:outlineLvl w:val="1"/>
        <w:rPr>
          <w:rFonts w:ascii="黑体" w:eastAsia="黑体" w:hAnsi="黑体" w:cs="黑体" w:hint="eastAsia"/>
          <w:szCs w:val="21"/>
        </w:rPr>
      </w:pPr>
      <w:r>
        <w:rPr>
          <w:rFonts w:ascii="黑体" w:eastAsia="黑体" w:hAnsi="黑体" w:cs="黑体" w:hint="eastAsia"/>
          <w:szCs w:val="21"/>
        </w:rPr>
        <w:t>第一中标候选人：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4"/>
        <w:gridCol w:w="2282"/>
        <w:gridCol w:w="2274"/>
        <w:gridCol w:w="2441"/>
        <w:gridCol w:w="2113"/>
      </w:tblGrid>
      <w:tr w:rsidR="00436AFC" w14:paraId="34F52227" w14:textId="77777777" w:rsidTr="006439A7">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682B21A0" w14:textId="77777777" w:rsidR="00436AFC" w:rsidRDefault="008530A2">
            <w:pPr>
              <w:adjustRightInd w:val="0"/>
              <w:snapToGrid w:val="0"/>
              <w:spacing w:line="400" w:lineRule="exact"/>
              <w:jc w:val="center"/>
              <w:rPr>
                <w:rFonts w:hint="eastAsia"/>
                <w:szCs w:val="21"/>
              </w:rPr>
            </w:pPr>
            <w:r>
              <w:rPr>
                <w:rFonts w:hint="eastAsia"/>
                <w:szCs w:val="21"/>
              </w:rPr>
              <w:t>投标人全称</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59B5F7ED" w14:textId="109D33E8" w:rsidR="00436AFC" w:rsidRDefault="004332C8">
            <w:pPr>
              <w:autoSpaceDE w:val="0"/>
              <w:autoSpaceDN w:val="0"/>
              <w:adjustRightInd w:val="0"/>
              <w:snapToGrid w:val="0"/>
              <w:spacing w:line="400" w:lineRule="exact"/>
              <w:rPr>
                <w:rFonts w:hint="eastAsia"/>
                <w:szCs w:val="21"/>
              </w:rPr>
            </w:pPr>
            <w:r w:rsidRPr="004332C8">
              <w:rPr>
                <w:szCs w:val="21"/>
              </w:rPr>
              <w:t>天津天科工程管理有限公司</w:t>
            </w:r>
          </w:p>
        </w:tc>
      </w:tr>
      <w:tr w:rsidR="00436AFC" w14:paraId="0ED670B0" w14:textId="77777777" w:rsidTr="006439A7">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3B2C10F4" w14:textId="77777777" w:rsidR="00436AFC" w:rsidRDefault="008530A2">
            <w:pPr>
              <w:adjustRightInd w:val="0"/>
              <w:snapToGrid w:val="0"/>
              <w:spacing w:line="400" w:lineRule="exact"/>
              <w:jc w:val="center"/>
              <w:rPr>
                <w:rFonts w:hint="eastAsia"/>
                <w:szCs w:val="21"/>
              </w:rPr>
            </w:pPr>
            <w:r>
              <w:rPr>
                <w:rFonts w:hint="eastAsia"/>
                <w:szCs w:val="21"/>
              </w:rPr>
              <w:t>投标人资质</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3EBDB506" w14:textId="700946A7" w:rsidR="00BF4933" w:rsidRDefault="00124B67">
            <w:pPr>
              <w:autoSpaceDE w:val="0"/>
              <w:autoSpaceDN w:val="0"/>
              <w:adjustRightInd w:val="0"/>
              <w:snapToGrid w:val="0"/>
              <w:spacing w:line="400" w:lineRule="exact"/>
              <w:rPr>
                <w:rFonts w:hint="eastAsia"/>
                <w:szCs w:val="21"/>
              </w:rPr>
            </w:pPr>
            <w:r w:rsidRPr="00124B67">
              <w:rPr>
                <w:rFonts w:hint="eastAsia"/>
                <w:szCs w:val="21"/>
              </w:rPr>
              <w:t>水运工程监理</w:t>
            </w:r>
            <w:r w:rsidR="00474D59">
              <w:rPr>
                <w:rFonts w:hint="eastAsia"/>
                <w:szCs w:val="21"/>
              </w:rPr>
              <w:t>甲级</w:t>
            </w:r>
          </w:p>
        </w:tc>
      </w:tr>
      <w:tr w:rsidR="00436AFC" w14:paraId="794C5C7E" w14:textId="77777777" w:rsidTr="006439A7">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53ADCAAE" w14:textId="386667F1" w:rsidR="00436AFC" w:rsidRDefault="004A2A67">
            <w:pPr>
              <w:adjustRightInd w:val="0"/>
              <w:snapToGrid w:val="0"/>
              <w:spacing w:line="400" w:lineRule="exact"/>
              <w:jc w:val="center"/>
              <w:rPr>
                <w:rFonts w:hint="eastAsia"/>
                <w:szCs w:val="21"/>
              </w:rPr>
            </w:pPr>
            <w:r>
              <w:rPr>
                <w:rFonts w:hint="eastAsia"/>
                <w:szCs w:val="21"/>
              </w:rPr>
              <w:t>监理</w:t>
            </w:r>
            <w:r w:rsidR="008530A2">
              <w:rPr>
                <w:rFonts w:hint="eastAsia"/>
                <w:szCs w:val="21"/>
              </w:rPr>
              <w:t>服务期限</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4D455EA2" w14:textId="3CE89097" w:rsidR="00436AFC" w:rsidRDefault="004332C8" w:rsidP="00B13D7A">
            <w:pPr>
              <w:autoSpaceDE w:val="0"/>
              <w:autoSpaceDN w:val="0"/>
              <w:adjustRightInd w:val="0"/>
              <w:snapToGrid w:val="0"/>
              <w:spacing w:line="400" w:lineRule="exact"/>
              <w:rPr>
                <w:rFonts w:hint="eastAsia"/>
                <w:szCs w:val="21"/>
              </w:rPr>
            </w:pPr>
            <w:r>
              <w:rPr>
                <w:rFonts w:cs="Times New Roman" w:hint="eastAsia"/>
                <w:szCs w:val="21"/>
              </w:rPr>
              <w:t>48个月</w:t>
            </w:r>
          </w:p>
        </w:tc>
      </w:tr>
      <w:tr w:rsidR="00436AFC" w14:paraId="2D738F85" w14:textId="77777777" w:rsidTr="006439A7">
        <w:trPr>
          <w:cantSplit/>
          <w:trHeight w:val="340"/>
        </w:trPr>
        <w:tc>
          <w:tcPr>
            <w:tcW w:w="301" w:type="pct"/>
            <w:vMerge w:val="restart"/>
            <w:tcBorders>
              <w:top w:val="single" w:sz="4" w:space="0" w:color="auto"/>
              <w:left w:val="single" w:sz="4" w:space="0" w:color="auto"/>
              <w:right w:val="single" w:sz="4" w:space="0" w:color="auto"/>
            </w:tcBorders>
            <w:textDirection w:val="tbRlV"/>
            <w:vAlign w:val="center"/>
          </w:tcPr>
          <w:p w14:paraId="1FA2ABC2" w14:textId="5F199EB1" w:rsidR="00436AFC" w:rsidRDefault="001A223A">
            <w:pPr>
              <w:autoSpaceDE w:val="0"/>
              <w:autoSpaceDN w:val="0"/>
              <w:adjustRightInd w:val="0"/>
              <w:snapToGrid w:val="0"/>
              <w:spacing w:line="400" w:lineRule="exact"/>
              <w:jc w:val="center"/>
              <w:rPr>
                <w:rFonts w:hint="eastAsia"/>
                <w:szCs w:val="21"/>
              </w:rPr>
            </w:pPr>
            <w:r>
              <w:rPr>
                <w:rFonts w:hint="eastAsia"/>
                <w:szCs w:val="21"/>
              </w:rPr>
              <w:t>总监理工程师</w:t>
            </w:r>
            <w:r w:rsidR="008530A2">
              <w:rPr>
                <w:rFonts w:hint="eastAsia"/>
                <w:szCs w:val="21"/>
              </w:rPr>
              <w:t>信息</w:t>
            </w:r>
          </w:p>
        </w:tc>
        <w:tc>
          <w:tcPr>
            <w:tcW w:w="1177" w:type="pct"/>
            <w:tcBorders>
              <w:top w:val="single" w:sz="4" w:space="0" w:color="auto"/>
              <w:left w:val="single" w:sz="4" w:space="0" w:color="auto"/>
              <w:right w:val="single" w:sz="4" w:space="0" w:color="auto"/>
            </w:tcBorders>
            <w:vAlign w:val="center"/>
          </w:tcPr>
          <w:p w14:paraId="3EA3F7C2" w14:textId="77777777" w:rsidR="00436AFC" w:rsidRDefault="008530A2">
            <w:pPr>
              <w:autoSpaceDE w:val="0"/>
              <w:autoSpaceDN w:val="0"/>
              <w:adjustRightInd w:val="0"/>
              <w:snapToGrid w:val="0"/>
              <w:spacing w:line="400" w:lineRule="exact"/>
              <w:jc w:val="center"/>
              <w:rPr>
                <w:rFonts w:hint="eastAsia"/>
                <w:szCs w:val="21"/>
              </w:rPr>
            </w:pPr>
            <w:r>
              <w:rPr>
                <w:szCs w:val="21"/>
              </w:rPr>
              <w:t>拟任职务</w:t>
            </w:r>
          </w:p>
        </w:tc>
        <w:tc>
          <w:tcPr>
            <w:tcW w:w="1173" w:type="pct"/>
            <w:tcBorders>
              <w:top w:val="single" w:sz="4" w:space="0" w:color="auto"/>
              <w:left w:val="single" w:sz="4" w:space="0" w:color="auto"/>
              <w:right w:val="single" w:sz="4" w:space="0" w:color="auto"/>
            </w:tcBorders>
            <w:vAlign w:val="center"/>
          </w:tcPr>
          <w:p w14:paraId="3364B5DA" w14:textId="601A4689" w:rsidR="00436AFC" w:rsidRDefault="004332C8">
            <w:pPr>
              <w:adjustRightInd w:val="0"/>
              <w:snapToGrid w:val="0"/>
              <w:spacing w:line="400" w:lineRule="exact"/>
              <w:jc w:val="center"/>
              <w:rPr>
                <w:rFonts w:hint="eastAsia"/>
                <w:szCs w:val="21"/>
              </w:rPr>
            </w:pPr>
            <w:r>
              <w:rPr>
                <w:rFonts w:hint="eastAsia"/>
                <w:szCs w:val="21"/>
              </w:rPr>
              <w:t>总</w:t>
            </w:r>
            <w:r w:rsidR="00604206">
              <w:rPr>
                <w:rFonts w:hint="eastAsia"/>
                <w:szCs w:val="21"/>
              </w:rPr>
              <w:t>监理工程师</w:t>
            </w:r>
          </w:p>
        </w:tc>
        <w:tc>
          <w:tcPr>
            <w:tcW w:w="1259" w:type="pct"/>
            <w:tcBorders>
              <w:top w:val="single" w:sz="4" w:space="0" w:color="auto"/>
              <w:left w:val="single" w:sz="4" w:space="0" w:color="auto"/>
              <w:right w:val="single" w:sz="4" w:space="0" w:color="auto"/>
            </w:tcBorders>
            <w:vAlign w:val="center"/>
          </w:tcPr>
          <w:p w14:paraId="39A14702" w14:textId="77777777" w:rsidR="00436AFC" w:rsidRDefault="008530A2">
            <w:pPr>
              <w:tabs>
                <w:tab w:val="left" w:pos="680"/>
              </w:tabs>
              <w:autoSpaceDE w:val="0"/>
              <w:autoSpaceDN w:val="0"/>
              <w:adjustRightInd w:val="0"/>
              <w:snapToGrid w:val="0"/>
              <w:spacing w:line="400" w:lineRule="exact"/>
              <w:jc w:val="center"/>
              <w:rPr>
                <w:rFonts w:hint="eastAsia"/>
                <w:szCs w:val="21"/>
              </w:rPr>
            </w:pPr>
            <w:r>
              <w:rPr>
                <w:szCs w:val="21"/>
              </w:rPr>
              <w:t>姓名</w:t>
            </w:r>
          </w:p>
        </w:tc>
        <w:tc>
          <w:tcPr>
            <w:tcW w:w="1090" w:type="pct"/>
            <w:tcBorders>
              <w:top w:val="single" w:sz="4" w:space="0" w:color="auto"/>
              <w:left w:val="single" w:sz="4" w:space="0" w:color="auto"/>
              <w:right w:val="single" w:sz="4" w:space="0" w:color="auto"/>
            </w:tcBorders>
            <w:vAlign w:val="center"/>
          </w:tcPr>
          <w:p w14:paraId="7B2DF742" w14:textId="2CE14E12" w:rsidR="00436AFC" w:rsidRPr="00A40E60" w:rsidRDefault="00A40E60" w:rsidP="00A40E60">
            <w:pPr>
              <w:tabs>
                <w:tab w:val="left" w:pos="680"/>
              </w:tabs>
              <w:autoSpaceDE w:val="0"/>
              <w:autoSpaceDN w:val="0"/>
              <w:adjustRightInd w:val="0"/>
              <w:snapToGrid w:val="0"/>
              <w:spacing w:line="400" w:lineRule="exact"/>
              <w:jc w:val="center"/>
              <w:rPr>
                <w:rFonts w:hint="eastAsia"/>
                <w:szCs w:val="21"/>
              </w:rPr>
            </w:pPr>
            <w:r w:rsidRPr="00A40E60">
              <w:rPr>
                <w:rFonts w:hint="eastAsia"/>
                <w:szCs w:val="21"/>
              </w:rPr>
              <w:t>张义佐</w:t>
            </w:r>
            <w:r w:rsidRPr="00A40E60">
              <w:rPr>
                <w:szCs w:val="21"/>
              </w:rPr>
              <w:t xml:space="preserve"> </w:t>
            </w:r>
          </w:p>
        </w:tc>
      </w:tr>
      <w:tr w:rsidR="00436AFC" w14:paraId="13F4A0E8" w14:textId="77777777" w:rsidTr="006439A7">
        <w:trPr>
          <w:cantSplit/>
          <w:trHeight w:val="340"/>
        </w:trPr>
        <w:tc>
          <w:tcPr>
            <w:tcW w:w="301" w:type="pct"/>
            <w:vMerge/>
            <w:tcBorders>
              <w:left w:val="single" w:sz="4" w:space="0" w:color="auto"/>
              <w:right w:val="single" w:sz="4" w:space="0" w:color="auto"/>
            </w:tcBorders>
            <w:vAlign w:val="center"/>
          </w:tcPr>
          <w:p w14:paraId="4555B490" w14:textId="77777777" w:rsidR="00436AFC" w:rsidRDefault="00436AFC">
            <w:pPr>
              <w:tabs>
                <w:tab w:val="left" w:pos="680"/>
              </w:tabs>
              <w:autoSpaceDE w:val="0"/>
              <w:autoSpaceDN w:val="0"/>
              <w:adjustRightInd w:val="0"/>
              <w:snapToGrid w:val="0"/>
              <w:spacing w:line="400" w:lineRule="exact"/>
              <w:jc w:val="center"/>
              <w:rPr>
                <w:rFonts w:hint="eastAsia"/>
                <w:szCs w:val="21"/>
              </w:rPr>
            </w:pPr>
          </w:p>
        </w:tc>
        <w:tc>
          <w:tcPr>
            <w:tcW w:w="4699" w:type="pct"/>
            <w:gridSpan w:val="4"/>
            <w:tcBorders>
              <w:left w:val="single" w:sz="4" w:space="0" w:color="auto"/>
              <w:right w:val="single" w:sz="4" w:space="0" w:color="auto"/>
            </w:tcBorders>
            <w:vAlign w:val="center"/>
          </w:tcPr>
          <w:p w14:paraId="03FCCA96" w14:textId="3BF71DE0" w:rsidR="00436AFC" w:rsidRDefault="008530A2">
            <w:pPr>
              <w:tabs>
                <w:tab w:val="left" w:pos="680"/>
              </w:tabs>
              <w:autoSpaceDE w:val="0"/>
              <w:autoSpaceDN w:val="0"/>
              <w:adjustRightInd w:val="0"/>
              <w:snapToGrid w:val="0"/>
              <w:spacing w:line="400" w:lineRule="exact"/>
              <w:jc w:val="center"/>
              <w:rPr>
                <w:rFonts w:hint="eastAsia"/>
                <w:bCs/>
                <w:szCs w:val="21"/>
              </w:rPr>
            </w:pPr>
            <w:r>
              <w:rPr>
                <w:rFonts w:hint="eastAsia"/>
                <w:szCs w:val="21"/>
              </w:rPr>
              <w:t>证书编号</w:t>
            </w:r>
          </w:p>
        </w:tc>
      </w:tr>
      <w:tr w:rsidR="00436AFC" w14:paraId="7D349944" w14:textId="77777777" w:rsidTr="006439A7">
        <w:trPr>
          <w:cantSplit/>
          <w:trHeight w:val="340"/>
        </w:trPr>
        <w:tc>
          <w:tcPr>
            <w:tcW w:w="301" w:type="pct"/>
            <w:vMerge/>
            <w:tcBorders>
              <w:left w:val="single" w:sz="4" w:space="0" w:color="auto"/>
              <w:right w:val="single" w:sz="4" w:space="0" w:color="auto"/>
            </w:tcBorders>
            <w:vAlign w:val="center"/>
          </w:tcPr>
          <w:p w14:paraId="2ACD918A" w14:textId="77777777" w:rsidR="00436AFC" w:rsidRDefault="00436AFC">
            <w:pPr>
              <w:tabs>
                <w:tab w:val="left" w:pos="680"/>
              </w:tabs>
              <w:autoSpaceDE w:val="0"/>
              <w:autoSpaceDN w:val="0"/>
              <w:adjustRightInd w:val="0"/>
              <w:snapToGrid w:val="0"/>
              <w:spacing w:line="400" w:lineRule="exact"/>
              <w:jc w:val="center"/>
              <w:rPr>
                <w:rFonts w:hint="eastAsia"/>
                <w:bCs/>
                <w:szCs w:val="21"/>
              </w:rPr>
            </w:pPr>
          </w:p>
        </w:tc>
        <w:tc>
          <w:tcPr>
            <w:tcW w:w="4699" w:type="pct"/>
            <w:gridSpan w:val="4"/>
            <w:tcBorders>
              <w:left w:val="single" w:sz="4" w:space="0" w:color="auto"/>
              <w:right w:val="single" w:sz="4" w:space="0" w:color="auto"/>
            </w:tcBorders>
            <w:vAlign w:val="center"/>
          </w:tcPr>
          <w:p w14:paraId="2B5529E2" w14:textId="727D21F9" w:rsidR="00436AFC" w:rsidRPr="00DA7167" w:rsidRDefault="00DA7167" w:rsidP="00DA7167">
            <w:pPr>
              <w:pStyle w:val="Default"/>
              <w:jc w:val="center"/>
              <w:rPr>
                <w:sz w:val="21"/>
                <w:szCs w:val="21"/>
              </w:rPr>
            </w:pPr>
            <w:r>
              <w:rPr>
                <w:rFonts w:hint="eastAsia"/>
                <w:sz w:val="21"/>
                <w:szCs w:val="21"/>
              </w:rPr>
              <w:t>交通运输部水运工程监理工程师资格证</w:t>
            </w:r>
            <w:r>
              <w:rPr>
                <w:sz w:val="21"/>
                <w:szCs w:val="21"/>
              </w:rPr>
              <w:t xml:space="preserve"> JSJ200401973</w:t>
            </w:r>
          </w:p>
        </w:tc>
      </w:tr>
      <w:tr w:rsidR="00436AFC" w14:paraId="6ED9BDE7" w14:textId="77777777" w:rsidTr="006439A7">
        <w:trPr>
          <w:cantSplit/>
          <w:trHeight w:val="404"/>
        </w:trPr>
        <w:tc>
          <w:tcPr>
            <w:tcW w:w="301" w:type="pct"/>
            <w:vMerge/>
            <w:tcBorders>
              <w:left w:val="single" w:sz="4" w:space="0" w:color="auto"/>
              <w:right w:val="single" w:sz="4" w:space="0" w:color="auto"/>
            </w:tcBorders>
            <w:vAlign w:val="center"/>
          </w:tcPr>
          <w:p w14:paraId="65E8C18F" w14:textId="77777777" w:rsidR="00436AFC" w:rsidRDefault="00436AFC">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2D566E88" w14:textId="77777777" w:rsidR="00436AFC" w:rsidRDefault="008530A2">
            <w:pPr>
              <w:adjustRightInd w:val="0"/>
              <w:snapToGrid w:val="0"/>
              <w:spacing w:line="400" w:lineRule="exact"/>
              <w:jc w:val="center"/>
              <w:rPr>
                <w:rFonts w:hint="eastAsia"/>
                <w:szCs w:val="21"/>
              </w:rPr>
            </w:pPr>
            <w:r>
              <w:rPr>
                <w:rFonts w:hint="eastAsia"/>
                <w:szCs w:val="21"/>
              </w:rPr>
              <w:t>时间</w:t>
            </w:r>
          </w:p>
        </w:tc>
        <w:tc>
          <w:tcPr>
            <w:tcW w:w="2432" w:type="pct"/>
            <w:gridSpan w:val="2"/>
            <w:tcBorders>
              <w:left w:val="single" w:sz="4" w:space="0" w:color="auto"/>
              <w:right w:val="single" w:sz="4" w:space="0" w:color="auto"/>
            </w:tcBorders>
            <w:vAlign w:val="center"/>
          </w:tcPr>
          <w:p w14:paraId="67DB1A3D" w14:textId="77777777" w:rsidR="00436AFC" w:rsidRDefault="008530A2">
            <w:pPr>
              <w:adjustRightInd w:val="0"/>
              <w:snapToGrid w:val="0"/>
              <w:spacing w:line="400" w:lineRule="exact"/>
              <w:jc w:val="center"/>
              <w:rPr>
                <w:rFonts w:hint="eastAsia"/>
                <w:szCs w:val="21"/>
              </w:rPr>
            </w:pPr>
            <w:r>
              <w:rPr>
                <w:rFonts w:hint="eastAsia"/>
                <w:szCs w:val="21"/>
              </w:rPr>
              <w:t>参加过的类似工程项目名称</w:t>
            </w:r>
          </w:p>
        </w:tc>
        <w:tc>
          <w:tcPr>
            <w:tcW w:w="1090" w:type="pct"/>
            <w:tcBorders>
              <w:left w:val="single" w:sz="4" w:space="0" w:color="auto"/>
              <w:right w:val="single" w:sz="4" w:space="0" w:color="auto"/>
            </w:tcBorders>
            <w:vAlign w:val="center"/>
          </w:tcPr>
          <w:p w14:paraId="5B8A9743" w14:textId="77777777" w:rsidR="00436AFC" w:rsidRDefault="008530A2">
            <w:pPr>
              <w:adjustRightInd w:val="0"/>
              <w:snapToGrid w:val="0"/>
              <w:spacing w:line="400" w:lineRule="exact"/>
              <w:jc w:val="center"/>
              <w:rPr>
                <w:rFonts w:hint="eastAsia"/>
                <w:szCs w:val="21"/>
              </w:rPr>
            </w:pPr>
            <w:r>
              <w:rPr>
                <w:rFonts w:hint="eastAsia"/>
                <w:szCs w:val="21"/>
              </w:rPr>
              <w:t>担任职务</w:t>
            </w:r>
          </w:p>
        </w:tc>
      </w:tr>
      <w:tr w:rsidR="00436AFC" w14:paraId="3F92287B" w14:textId="77777777" w:rsidTr="006439A7">
        <w:trPr>
          <w:cantSplit/>
          <w:trHeight w:val="404"/>
        </w:trPr>
        <w:tc>
          <w:tcPr>
            <w:tcW w:w="301" w:type="pct"/>
            <w:vMerge/>
            <w:tcBorders>
              <w:left w:val="single" w:sz="4" w:space="0" w:color="auto"/>
              <w:right w:val="single" w:sz="4" w:space="0" w:color="auto"/>
            </w:tcBorders>
            <w:vAlign w:val="center"/>
          </w:tcPr>
          <w:p w14:paraId="32573B95" w14:textId="77777777" w:rsidR="00436AFC" w:rsidRDefault="00436AFC">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20A573ED" w14:textId="0B977F70" w:rsidR="00436AFC" w:rsidRDefault="00984558" w:rsidP="00966577">
            <w:pPr>
              <w:pStyle w:val="Default"/>
              <w:rPr>
                <w:szCs w:val="21"/>
                <w:lang w:bidi="en-US"/>
              </w:rPr>
            </w:pPr>
            <w:r>
              <w:rPr>
                <w:sz w:val="21"/>
                <w:szCs w:val="21"/>
              </w:rPr>
              <w:t xml:space="preserve">2020.3- 2020.10 </w:t>
            </w:r>
          </w:p>
        </w:tc>
        <w:tc>
          <w:tcPr>
            <w:tcW w:w="2432" w:type="pct"/>
            <w:gridSpan w:val="2"/>
            <w:tcBorders>
              <w:left w:val="single" w:sz="4" w:space="0" w:color="auto"/>
              <w:right w:val="single" w:sz="4" w:space="0" w:color="auto"/>
            </w:tcBorders>
            <w:vAlign w:val="center"/>
          </w:tcPr>
          <w:p w14:paraId="065D01E0" w14:textId="02117AD1" w:rsidR="00436AFC" w:rsidRPr="006A1DCE" w:rsidRDefault="006A1DCE" w:rsidP="006A1DCE">
            <w:pPr>
              <w:pStyle w:val="Default"/>
              <w:rPr>
                <w:sz w:val="21"/>
                <w:szCs w:val="21"/>
              </w:rPr>
            </w:pPr>
            <w:r>
              <w:rPr>
                <w:rFonts w:hint="eastAsia"/>
                <w:sz w:val="21"/>
                <w:szCs w:val="21"/>
              </w:rPr>
              <w:t>潍坊港中港区</w:t>
            </w:r>
            <w:r>
              <w:rPr>
                <w:sz w:val="21"/>
                <w:szCs w:val="21"/>
              </w:rPr>
              <w:t>3.5</w:t>
            </w:r>
            <w:r>
              <w:rPr>
                <w:rFonts w:hint="eastAsia"/>
                <w:sz w:val="21"/>
                <w:szCs w:val="21"/>
              </w:rPr>
              <w:t>万吨级航道疏浚工程</w:t>
            </w:r>
            <w:r>
              <w:rPr>
                <w:sz w:val="21"/>
                <w:szCs w:val="21"/>
              </w:rPr>
              <w:t xml:space="preserve"> </w:t>
            </w:r>
          </w:p>
        </w:tc>
        <w:tc>
          <w:tcPr>
            <w:tcW w:w="1090" w:type="pct"/>
            <w:tcBorders>
              <w:left w:val="single" w:sz="4" w:space="0" w:color="auto"/>
              <w:right w:val="single" w:sz="4" w:space="0" w:color="auto"/>
            </w:tcBorders>
            <w:vAlign w:val="center"/>
          </w:tcPr>
          <w:p w14:paraId="391D9962" w14:textId="38CACE20" w:rsidR="00436AFC" w:rsidRDefault="00EE576E">
            <w:pPr>
              <w:snapToGrid w:val="0"/>
              <w:jc w:val="center"/>
              <w:rPr>
                <w:rFonts w:hint="eastAsia"/>
                <w:szCs w:val="21"/>
                <w:lang w:bidi="en-US"/>
              </w:rPr>
            </w:pPr>
            <w:r>
              <w:rPr>
                <w:rFonts w:hint="eastAsia"/>
                <w:szCs w:val="21"/>
                <w:lang w:bidi="en-US"/>
              </w:rPr>
              <w:t>总监理工程师</w:t>
            </w:r>
          </w:p>
        </w:tc>
      </w:tr>
      <w:tr w:rsidR="003B1C66" w14:paraId="6BFF48B4" w14:textId="77777777" w:rsidTr="00F25616">
        <w:trPr>
          <w:cantSplit/>
          <w:trHeight w:val="404"/>
        </w:trPr>
        <w:tc>
          <w:tcPr>
            <w:tcW w:w="301" w:type="pct"/>
            <w:vMerge/>
            <w:tcBorders>
              <w:left w:val="single" w:sz="4" w:space="0" w:color="auto"/>
              <w:right w:val="single" w:sz="4" w:space="0" w:color="auto"/>
            </w:tcBorders>
            <w:vAlign w:val="center"/>
          </w:tcPr>
          <w:p w14:paraId="43F16C15" w14:textId="77777777" w:rsidR="003B1C66" w:rsidRDefault="003B1C66" w:rsidP="003B1C66">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1FCC48A8" w14:textId="730393A5" w:rsidR="003B1C66" w:rsidRDefault="003B1C66" w:rsidP="003B1C66">
            <w:pPr>
              <w:pStyle w:val="Default"/>
              <w:rPr>
                <w:sz w:val="21"/>
                <w:szCs w:val="21"/>
              </w:rPr>
            </w:pPr>
            <w:r>
              <w:rPr>
                <w:sz w:val="21"/>
                <w:szCs w:val="21"/>
              </w:rPr>
              <w:t xml:space="preserve">2012.6- 2012.12 </w:t>
            </w:r>
          </w:p>
        </w:tc>
        <w:tc>
          <w:tcPr>
            <w:tcW w:w="2432" w:type="pct"/>
            <w:gridSpan w:val="2"/>
            <w:tcBorders>
              <w:left w:val="single" w:sz="4" w:space="0" w:color="auto"/>
              <w:right w:val="single" w:sz="4" w:space="0" w:color="auto"/>
            </w:tcBorders>
            <w:vAlign w:val="center"/>
          </w:tcPr>
          <w:p w14:paraId="7B0C2580" w14:textId="30C548D4" w:rsidR="003B1C66" w:rsidRDefault="003B1C66" w:rsidP="003B1C66">
            <w:pPr>
              <w:pStyle w:val="Default"/>
              <w:rPr>
                <w:sz w:val="21"/>
                <w:szCs w:val="21"/>
              </w:rPr>
            </w:pPr>
            <w:r>
              <w:rPr>
                <w:rFonts w:hint="eastAsia"/>
                <w:sz w:val="21"/>
                <w:szCs w:val="21"/>
              </w:rPr>
              <w:t>青岛港邮轮码头工程</w:t>
            </w:r>
            <w:r>
              <w:rPr>
                <w:sz w:val="21"/>
                <w:szCs w:val="21"/>
              </w:rPr>
              <w:t xml:space="preserve"> </w:t>
            </w:r>
          </w:p>
        </w:tc>
        <w:tc>
          <w:tcPr>
            <w:tcW w:w="1090" w:type="pct"/>
            <w:tcBorders>
              <w:left w:val="single" w:sz="4" w:space="0" w:color="auto"/>
              <w:right w:val="single" w:sz="4" w:space="0" w:color="auto"/>
            </w:tcBorders>
          </w:tcPr>
          <w:p w14:paraId="1C07A2DA" w14:textId="493B8D52" w:rsidR="003B1C66" w:rsidRDefault="003B1C66" w:rsidP="003B1C66">
            <w:pPr>
              <w:snapToGrid w:val="0"/>
              <w:jc w:val="center"/>
              <w:rPr>
                <w:rFonts w:hint="eastAsia"/>
                <w:szCs w:val="21"/>
                <w:lang w:bidi="en-US"/>
              </w:rPr>
            </w:pPr>
            <w:r w:rsidRPr="006E02E6">
              <w:rPr>
                <w:rFonts w:hint="eastAsia"/>
                <w:szCs w:val="21"/>
                <w:lang w:bidi="en-US"/>
              </w:rPr>
              <w:t>总监理工程师</w:t>
            </w:r>
          </w:p>
        </w:tc>
      </w:tr>
      <w:tr w:rsidR="003B1C66" w14:paraId="0C546A18" w14:textId="77777777" w:rsidTr="00F25616">
        <w:trPr>
          <w:cantSplit/>
          <w:trHeight w:val="404"/>
        </w:trPr>
        <w:tc>
          <w:tcPr>
            <w:tcW w:w="301" w:type="pct"/>
            <w:vMerge/>
            <w:tcBorders>
              <w:left w:val="single" w:sz="4" w:space="0" w:color="auto"/>
              <w:right w:val="single" w:sz="4" w:space="0" w:color="auto"/>
            </w:tcBorders>
            <w:vAlign w:val="center"/>
          </w:tcPr>
          <w:p w14:paraId="1BF53512" w14:textId="77777777" w:rsidR="003B1C66" w:rsidRDefault="003B1C66" w:rsidP="003B1C66">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2901BCF8" w14:textId="54DFC743" w:rsidR="003B1C66" w:rsidRDefault="003B1C66" w:rsidP="003B1C66">
            <w:pPr>
              <w:pStyle w:val="Default"/>
              <w:rPr>
                <w:sz w:val="21"/>
                <w:szCs w:val="21"/>
              </w:rPr>
            </w:pPr>
            <w:r>
              <w:rPr>
                <w:sz w:val="21"/>
                <w:szCs w:val="21"/>
              </w:rPr>
              <w:t xml:space="preserve">2014.1- 2015.12 </w:t>
            </w:r>
          </w:p>
        </w:tc>
        <w:tc>
          <w:tcPr>
            <w:tcW w:w="2432" w:type="pct"/>
            <w:gridSpan w:val="2"/>
            <w:tcBorders>
              <w:left w:val="single" w:sz="4" w:space="0" w:color="auto"/>
              <w:right w:val="single" w:sz="4" w:space="0" w:color="auto"/>
            </w:tcBorders>
            <w:vAlign w:val="center"/>
          </w:tcPr>
          <w:p w14:paraId="42BB503C" w14:textId="6750FB81" w:rsidR="003B1C66" w:rsidRPr="00755168" w:rsidRDefault="003B1C66" w:rsidP="003B1C66">
            <w:pPr>
              <w:pStyle w:val="Default"/>
              <w:rPr>
                <w:sz w:val="21"/>
                <w:szCs w:val="21"/>
              </w:rPr>
            </w:pPr>
            <w:r>
              <w:rPr>
                <w:rFonts w:hint="eastAsia"/>
                <w:sz w:val="21"/>
                <w:szCs w:val="21"/>
              </w:rPr>
              <w:t>潍坊港（中港区）西作业区</w:t>
            </w:r>
            <w:r>
              <w:rPr>
                <w:sz w:val="21"/>
                <w:szCs w:val="21"/>
              </w:rPr>
              <w:t>24#</w:t>
            </w:r>
            <w:r>
              <w:rPr>
                <w:rFonts w:hint="eastAsia"/>
                <w:sz w:val="21"/>
                <w:szCs w:val="21"/>
              </w:rPr>
              <w:t>、</w:t>
            </w:r>
            <w:r>
              <w:rPr>
                <w:sz w:val="21"/>
                <w:szCs w:val="21"/>
              </w:rPr>
              <w:t>25#</w:t>
            </w:r>
            <w:r>
              <w:rPr>
                <w:rFonts w:hint="eastAsia"/>
                <w:sz w:val="21"/>
                <w:szCs w:val="21"/>
              </w:rPr>
              <w:t>液化品泊位引堤护岸工程</w:t>
            </w:r>
            <w:r>
              <w:rPr>
                <w:sz w:val="21"/>
                <w:szCs w:val="21"/>
              </w:rPr>
              <w:t xml:space="preserve"> </w:t>
            </w:r>
          </w:p>
        </w:tc>
        <w:tc>
          <w:tcPr>
            <w:tcW w:w="1090" w:type="pct"/>
            <w:tcBorders>
              <w:left w:val="single" w:sz="4" w:space="0" w:color="auto"/>
              <w:right w:val="single" w:sz="4" w:space="0" w:color="auto"/>
            </w:tcBorders>
          </w:tcPr>
          <w:p w14:paraId="2701D4FB" w14:textId="0CA96A1E" w:rsidR="003B1C66" w:rsidRDefault="003B1C66" w:rsidP="003B1C66">
            <w:pPr>
              <w:snapToGrid w:val="0"/>
              <w:jc w:val="center"/>
              <w:rPr>
                <w:rFonts w:hint="eastAsia"/>
                <w:szCs w:val="21"/>
                <w:lang w:bidi="en-US"/>
              </w:rPr>
            </w:pPr>
            <w:r w:rsidRPr="006E02E6">
              <w:rPr>
                <w:rFonts w:hint="eastAsia"/>
                <w:szCs w:val="21"/>
                <w:lang w:bidi="en-US"/>
              </w:rPr>
              <w:t>总监理工程师</w:t>
            </w:r>
          </w:p>
        </w:tc>
      </w:tr>
      <w:tr w:rsidR="003B1C66" w14:paraId="17CD582A" w14:textId="77777777" w:rsidTr="00F25616">
        <w:trPr>
          <w:cantSplit/>
          <w:trHeight w:val="404"/>
        </w:trPr>
        <w:tc>
          <w:tcPr>
            <w:tcW w:w="301" w:type="pct"/>
            <w:vMerge/>
            <w:tcBorders>
              <w:left w:val="single" w:sz="4" w:space="0" w:color="auto"/>
              <w:right w:val="single" w:sz="4" w:space="0" w:color="auto"/>
            </w:tcBorders>
            <w:vAlign w:val="center"/>
          </w:tcPr>
          <w:p w14:paraId="7CA5AA37" w14:textId="77777777" w:rsidR="003B1C66" w:rsidRDefault="003B1C66" w:rsidP="003B1C66">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7A7FF218" w14:textId="31F87C9E" w:rsidR="003B1C66" w:rsidRDefault="003B1C66" w:rsidP="003B1C66">
            <w:pPr>
              <w:pStyle w:val="Default"/>
              <w:rPr>
                <w:sz w:val="21"/>
                <w:szCs w:val="21"/>
              </w:rPr>
            </w:pPr>
            <w:r>
              <w:rPr>
                <w:sz w:val="21"/>
                <w:szCs w:val="21"/>
              </w:rPr>
              <w:t xml:space="preserve">2015.2- 2016.5 </w:t>
            </w:r>
          </w:p>
        </w:tc>
        <w:tc>
          <w:tcPr>
            <w:tcW w:w="2432" w:type="pct"/>
            <w:gridSpan w:val="2"/>
            <w:tcBorders>
              <w:left w:val="single" w:sz="4" w:space="0" w:color="auto"/>
              <w:right w:val="single" w:sz="4" w:space="0" w:color="auto"/>
            </w:tcBorders>
            <w:vAlign w:val="center"/>
          </w:tcPr>
          <w:p w14:paraId="19777523" w14:textId="38193D9F" w:rsidR="003B1C66" w:rsidRPr="00755168" w:rsidRDefault="003B1C66" w:rsidP="003B1C66">
            <w:pPr>
              <w:pStyle w:val="Default"/>
              <w:rPr>
                <w:sz w:val="21"/>
                <w:szCs w:val="21"/>
              </w:rPr>
            </w:pPr>
            <w:r>
              <w:rPr>
                <w:rFonts w:hint="eastAsia"/>
                <w:sz w:val="21"/>
                <w:szCs w:val="21"/>
              </w:rPr>
              <w:t>潍坊港中港区西作业区</w:t>
            </w:r>
            <w:r>
              <w:rPr>
                <w:sz w:val="21"/>
                <w:szCs w:val="21"/>
              </w:rPr>
              <w:t>#6</w:t>
            </w:r>
            <w:r>
              <w:rPr>
                <w:rFonts w:hint="eastAsia"/>
                <w:sz w:val="21"/>
                <w:szCs w:val="21"/>
              </w:rPr>
              <w:t>、</w:t>
            </w:r>
            <w:r>
              <w:rPr>
                <w:sz w:val="21"/>
                <w:szCs w:val="21"/>
              </w:rPr>
              <w:t>#7</w:t>
            </w:r>
            <w:r>
              <w:rPr>
                <w:rFonts w:hint="eastAsia"/>
                <w:sz w:val="21"/>
                <w:szCs w:val="21"/>
              </w:rPr>
              <w:t>、</w:t>
            </w:r>
            <w:r>
              <w:rPr>
                <w:sz w:val="21"/>
                <w:szCs w:val="21"/>
              </w:rPr>
              <w:t>#8</w:t>
            </w:r>
            <w:r>
              <w:rPr>
                <w:rFonts w:hint="eastAsia"/>
                <w:sz w:val="21"/>
                <w:szCs w:val="21"/>
              </w:rPr>
              <w:t>多用途泊位工程</w:t>
            </w:r>
          </w:p>
        </w:tc>
        <w:tc>
          <w:tcPr>
            <w:tcW w:w="1090" w:type="pct"/>
            <w:tcBorders>
              <w:left w:val="single" w:sz="4" w:space="0" w:color="auto"/>
              <w:right w:val="single" w:sz="4" w:space="0" w:color="auto"/>
            </w:tcBorders>
          </w:tcPr>
          <w:p w14:paraId="16D58148" w14:textId="5A58C6E1" w:rsidR="003B1C66" w:rsidRDefault="003B1C66" w:rsidP="003B1C66">
            <w:pPr>
              <w:snapToGrid w:val="0"/>
              <w:jc w:val="center"/>
              <w:rPr>
                <w:rFonts w:hint="eastAsia"/>
                <w:szCs w:val="21"/>
                <w:lang w:bidi="en-US"/>
              </w:rPr>
            </w:pPr>
            <w:r w:rsidRPr="006E02E6">
              <w:rPr>
                <w:rFonts w:hint="eastAsia"/>
                <w:szCs w:val="21"/>
                <w:lang w:bidi="en-US"/>
              </w:rPr>
              <w:t>总监理工程师</w:t>
            </w:r>
          </w:p>
        </w:tc>
      </w:tr>
      <w:tr w:rsidR="003B1C66" w14:paraId="20C42F87" w14:textId="77777777" w:rsidTr="00F25616">
        <w:trPr>
          <w:cantSplit/>
          <w:trHeight w:val="404"/>
        </w:trPr>
        <w:tc>
          <w:tcPr>
            <w:tcW w:w="301" w:type="pct"/>
            <w:vMerge/>
            <w:tcBorders>
              <w:left w:val="single" w:sz="4" w:space="0" w:color="auto"/>
              <w:right w:val="single" w:sz="4" w:space="0" w:color="auto"/>
            </w:tcBorders>
            <w:vAlign w:val="center"/>
          </w:tcPr>
          <w:p w14:paraId="249B4A53" w14:textId="77777777" w:rsidR="003B1C66" w:rsidRDefault="003B1C66" w:rsidP="003B1C66">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747F2911" w14:textId="08D21E48" w:rsidR="003B1C66" w:rsidRDefault="003B1C66" w:rsidP="003B1C66">
            <w:pPr>
              <w:pStyle w:val="Default"/>
              <w:rPr>
                <w:sz w:val="21"/>
                <w:szCs w:val="21"/>
              </w:rPr>
            </w:pPr>
            <w:r>
              <w:rPr>
                <w:sz w:val="21"/>
                <w:szCs w:val="21"/>
              </w:rPr>
              <w:t xml:space="preserve">2015.4- 2016.6 </w:t>
            </w:r>
          </w:p>
        </w:tc>
        <w:tc>
          <w:tcPr>
            <w:tcW w:w="2432" w:type="pct"/>
            <w:gridSpan w:val="2"/>
            <w:tcBorders>
              <w:left w:val="single" w:sz="4" w:space="0" w:color="auto"/>
              <w:right w:val="single" w:sz="4" w:space="0" w:color="auto"/>
            </w:tcBorders>
            <w:vAlign w:val="center"/>
          </w:tcPr>
          <w:p w14:paraId="4D5765FD" w14:textId="11474173" w:rsidR="003B1C66" w:rsidRPr="003B1C66" w:rsidRDefault="003B1C66" w:rsidP="003B1C66">
            <w:pPr>
              <w:pStyle w:val="Default"/>
              <w:rPr>
                <w:sz w:val="21"/>
                <w:szCs w:val="21"/>
              </w:rPr>
            </w:pPr>
            <w:r>
              <w:rPr>
                <w:rFonts w:hint="eastAsia"/>
                <w:sz w:val="21"/>
                <w:szCs w:val="21"/>
              </w:rPr>
              <w:t>潍坊港中港区西作业区</w:t>
            </w:r>
            <w:r>
              <w:rPr>
                <w:sz w:val="21"/>
                <w:szCs w:val="21"/>
              </w:rPr>
              <w:t>#9</w:t>
            </w:r>
            <w:r>
              <w:rPr>
                <w:rFonts w:hint="eastAsia"/>
                <w:sz w:val="21"/>
                <w:szCs w:val="21"/>
              </w:rPr>
              <w:t>、</w:t>
            </w:r>
            <w:r>
              <w:rPr>
                <w:sz w:val="21"/>
                <w:szCs w:val="21"/>
              </w:rPr>
              <w:t>#10</w:t>
            </w:r>
            <w:r>
              <w:rPr>
                <w:rFonts w:hint="eastAsia"/>
                <w:sz w:val="21"/>
                <w:szCs w:val="21"/>
              </w:rPr>
              <w:t>、</w:t>
            </w:r>
            <w:r>
              <w:rPr>
                <w:sz w:val="21"/>
                <w:szCs w:val="21"/>
              </w:rPr>
              <w:t>#11</w:t>
            </w:r>
            <w:r>
              <w:rPr>
                <w:rFonts w:hint="eastAsia"/>
                <w:sz w:val="21"/>
                <w:szCs w:val="21"/>
              </w:rPr>
              <w:t>通用泊位工程</w:t>
            </w:r>
          </w:p>
        </w:tc>
        <w:tc>
          <w:tcPr>
            <w:tcW w:w="1090" w:type="pct"/>
            <w:tcBorders>
              <w:left w:val="single" w:sz="4" w:space="0" w:color="auto"/>
              <w:right w:val="single" w:sz="4" w:space="0" w:color="auto"/>
            </w:tcBorders>
          </w:tcPr>
          <w:p w14:paraId="2CF07BA5" w14:textId="1AD2989B" w:rsidR="003B1C66" w:rsidRDefault="003B1C66" w:rsidP="003B1C66">
            <w:pPr>
              <w:snapToGrid w:val="0"/>
              <w:jc w:val="center"/>
              <w:rPr>
                <w:rFonts w:hint="eastAsia"/>
                <w:szCs w:val="21"/>
                <w:lang w:bidi="en-US"/>
              </w:rPr>
            </w:pPr>
            <w:r w:rsidRPr="006E02E6">
              <w:rPr>
                <w:rFonts w:hint="eastAsia"/>
                <w:szCs w:val="21"/>
                <w:lang w:bidi="en-US"/>
              </w:rPr>
              <w:t>总监理工程师</w:t>
            </w:r>
          </w:p>
        </w:tc>
      </w:tr>
      <w:tr w:rsidR="00436AFC" w14:paraId="636565FA" w14:textId="77777777" w:rsidTr="006439A7">
        <w:trPr>
          <w:cantSplit/>
          <w:trHeight w:val="404"/>
        </w:trPr>
        <w:tc>
          <w:tcPr>
            <w:tcW w:w="301" w:type="pct"/>
            <w:vMerge/>
            <w:tcBorders>
              <w:left w:val="single" w:sz="4" w:space="0" w:color="auto"/>
              <w:right w:val="single" w:sz="4" w:space="0" w:color="auto"/>
            </w:tcBorders>
            <w:vAlign w:val="center"/>
          </w:tcPr>
          <w:p w14:paraId="6527D564" w14:textId="77777777" w:rsidR="00436AFC" w:rsidRDefault="00436AFC">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58E516FA" w14:textId="71BEED5A" w:rsidR="00436AFC" w:rsidRDefault="00EE576E" w:rsidP="00EE576E">
            <w:pPr>
              <w:pStyle w:val="Default"/>
              <w:rPr>
                <w:szCs w:val="21"/>
                <w:lang w:bidi="en-US"/>
              </w:rPr>
            </w:pPr>
            <w:r>
              <w:rPr>
                <w:sz w:val="21"/>
                <w:szCs w:val="21"/>
              </w:rPr>
              <w:t xml:space="preserve">2016.10- 2017.11 </w:t>
            </w:r>
          </w:p>
        </w:tc>
        <w:tc>
          <w:tcPr>
            <w:tcW w:w="2432" w:type="pct"/>
            <w:gridSpan w:val="2"/>
            <w:tcBorders>
              <w:left w:val="single" w:sz="4" w:space="0" w:color="auto"/>
              <w:right w:val="single" w:sz="4" w:space="0" w:color="auto"/>
            </w:tcBorders>
            <w:vAlign w:val="center"/>
          </w:tcPr>
          <w:p w14:paraId="67AF5B65" w14:textId="6FA2BA3A" w:rsidR="00436AFC" w:rsidRPr="008736E4" w:rsidRDefault="008736E4" w:rsidP="008736E4">
            <w:pPr>
              <w:pStyle w:val="Default"/>
              <w:rPr>
                <w:sz w:val="21"/>
                <w:szCs w:val="21"/>
              </w:rPr>
            </w:pPr>
            <w:r>
              <w:rPr>
                <w:rFonts w:hint="eastAsia"/>
                <w:sz w:val="21"/>
                <w:szCs w:val="21"/>
              </w:rPr>
              <w:t>东营港广利港区航道工程航道疏浚工程监理</w:t>
            </w:r>
            <w:r>
              <w:rPr>
                <w:sz w:val="21"/>
                <w:szCs w:val="21"/>
              </w:rPr>
              <w:t xml:space="preserve"> </w:t>
            </w:r>
          </w:p>
        </w:tc>
        <w:tc>
          <w:tcPr>
            <w:tcW w:w="1090" w:type="pct"/>
            <w:tcBorders>
              <w:left w:val="single" w:sz="4" w:space="0" w:color="auto"/>
              <w:right w:val="single" w:sz="4" w:space="0" w:color="auto"/>
            </w:tcBorders>
            <w:vAlign w:val="center"/>
          </w:tcPr>
          <w:p w14:paraId="4D522515" w14:textId="3A9F62D1" w:rsidR="00436AFC" w:rsidRDefault="008736E4">
            <w:pPr>
              <w:snapToGrid w:val="0"/>
              <w:jc w:val="center"/>
              <w:rPr>
                <w:rFonts w:hint="eastAsia"/>
                <w:szCs w:val="21"/>
                <w:lang w:bidi="en-US"/>
              </w:rPr>
            </w:pPr>
            <w:r>
              <w:rPr>
                <w:rFonts w:hint="eastAsia"/>
                <w:szCs w:val="21"/>
                <w:lang w:bidi="en-US"/>
              </w:rPr>
              <w:t>总监理工程师</w:t>
            </w:r>
          </w:p>
        </w:tc>
      </w:tr>
      <w:tr w:rsidR="00783C8A" w14:paraId="0ED0F211" w14:textId="77777777" w:rsidTr="006439A7">
        <w:trPr>
          <w:cantSplit/>
          <w:trHeight w:val="404"/>
        </w:trPr>
        <w:tc>
          <w:tcPr>
            <w:tcW w:w="301" w:type="pct"/>
            <w:vMerge/>
            <w:tcBorders>
              <w:left w:val="single" w:sz="4" w:space="0" w:color="auto"/>
              <w:right w:val="single" w:sz="4" w:space="0" w:color="auto"/>
            </w:tcBorders>
            <w:vAlign w:val="center"/>
          </w:tcPr>
          <w:p w14:paraId="246CDD3B" w14:textId="77777777" w:rsidR="00783C8A" w:rsidRDefault="00783C8A">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7F6FF58C" w14:textId="60020723" w:rsidR="00783C8A" w:rsidRDefault="001A3404" w:rsidP="001A3404">
            <w:pPr>
              <w:pStyle w:val="Default"/>
              <w:rPr>
                <w:sz w:val="21"/>
                <w:szCs w:val="21"/>
              </w:rPr>
            </w:pPr>
            <w:r>
              <w:rPr>
                <w:sz w:val="21"/>
                <w:szCs w:val="21"/>
              </w:rPr>
              <w:t xml:space="preserve">2020.10- 2023.7 </w:t>
            </w:r>
          </w:p>
        </w:tc>
        <w:tc>
          <w:tcPr>
            <w:tcW w:w="2432" w:type="pct"/>
            <w:gridSpan w:val="2"/>
            <w:tcBorders>
              <w:left w:val="single" w:sz="4" w:space="0" w:color="auto"/>
              <w:right w:val="single" w:sz="4" w:space="0" w:color="auto"/>
            </w:tcBorders>
            <w:vAlign w:val="center"/>
          </w:tcPr>
          <w:p w14:paraId="052C0941" w14:textId="2FE0367F" w:rsidR="00783C8A" w:rsidRPr="001A3404" w:rsidRDefault="001A3404" w:rsidP="008736E4">
            <w:pPr>
              <w:pStyle w:val="Default"/>
              <w:rPr>
                <w:sz w:val="21"/>
                <w:szCs w:val="21"/>
              </w:rPr>
            </w:pPr>
            <w:r>
              <w:rPr>
                <w:rFonts w:hint="eastAsia"/>
                <w:sz w:val="21"/>
                <w:szCs w:val="21"/>
              </w:rPr>
              <w:t>梧州港藤县港区赤水圩作业区二期工程施工监理</w:t>
            </w:r>
            <w:r>
              <w:rPr>
                <w:sz w:val="21"/>
                <w:szCs w:val="21"/>
              </w:rPr>
              <w:t xml:space="preserve"> </w:t>
            </w:r>
          </w:p>
        </w:tc>
        <w:tc>
          <w:tcPr>
            <w:tcW w:w="1090" w:type="pct"/>
            <w:tcBorders>
              <w:left w:val="single" w:sz="4" w:space="0" w:color="auto"/>
              <w:right w:val="single" w:sz="4" w:space="0" w:color="auto"/>
            </w:tcBorders>
            <w:vAlign w:val="center"/>
          </w:tcPr>
          <w:p w14:paraId="056BACCD" w14:textId="196053A4" w:rsidR="00783C8A" w:rsidRDefault="001A3404">
            <w:pPr>
              <w:snapToGrid w:val="0"/>
              <w:jc w:val="center"/>
              <w:rPr>
                <w:rFonts w:hint="eastAsia"/>
                <w:szCs w:val="21"/>
                <w:lang w:bidi="en-US"/>
              </w:rPr>
            </w:pPr>
            <w:r>
              <w:rPr>
                <w:rFonts w:hint="eastAsia"/>
                <w:szCs w:val="21"/>
                <w:lang w:bidi="en-US"/>
              </w:rPr>
              <w:t>总监理工程师</w:t>
            </w:r>
          </w:p>
        </w:tc>
      </w:tr>
      <w:tr w:rsidR="00D43A68" w14:paraId="2A4BBD3B" w14:textId="77777777" w:rsidTr="006439A7">
        <w:trPr>
          <w:cantSplit/>
          <w:trHeight w:val="404"/>
        </w:trPr>
        <w:tc>
          <w:tcPr>
            <w:tcW w:w="301" w:type="pct"/>
            <w:vMerge/>
            <w:tcBorders>
              <w:left w:val="single" w:sz="4" w:space="0" w:color="auto"/>
              <w:right w:val="single" w:sz="4" w:space="0" w:color="auto"/>
            </w:tcBorders>
            <w:vAlign w:val="center"/>
          </w:tcPr>
          <w:p w14:paraId="486676D9" w14:textId="77777777" w:rsidR="00D43A68" w:rsidRDefault="00D43A68">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1DEA4956" w14:textId="2E7F4D6C" w:rsidR="00D43A68" w:rsidRDefault="00D43A68" w:rsidP="00D43A68">
            <w:pPr>
              <w:pStyle w:val="Default"/>
              <w:rPr>
                <w:sz w:val="21"/>
                <w:szCs w:val="21"/>
              </w:rPr>
            </w:pPr>
            <w:r>
              <w:rPr>
                <w:sz w:val="21"/>
                <w:szCs w:val="21"/>
              </w:rPr>
              <w:t xml:space="preserve">2018.12- 2021.3 </w:t>
            </w:r>
          </w:p>
        </w:tc>
        <w:tc>
          <w:tcPr>
            <w:tcW w:w="2432" w:type="pct"/>
            <w:gridSpan w:val="2"/>
            <w:tcBorders>
              <w:left w:val="single" w:sz="4" w:space="0" w:color="auto"/>
              <w:right w:val="single" w:sz="4" w:space="0" w:color="auto"/>
            </w:tcBorders>
            <w:vAlign w:val="center"/>
          </w:tcPr>
          <w:p w14:paraId="393FFC16" w14:textId="77777777" w:rsidR="00AF0A7A" w:rsidRPr="00783C8A" w:rsidRDefault="00783C8A" w:rsidP="008736E4">
            <w:pPr>
              <w:pStyle w:val="Default"/>
              <w:rPr>
                <w:sz w:val="21"/>
                <w:szCs w:val="21"/>
              </w:rPr>
            </w:pPr>
            <w:r>
              <w:rPr>
                <w:rFonts w:hint="eastAsia"/>
                <w:sz w:val="21"/>
                <w:szCs w:val="21"/>
              </w:rPr>
              <w:t>长江干线武汉至安庆段</w:t>
            </w:r>
            <w:r>
              <w:rPr>
                <w:sz w:val="21"/>
                <w:szCs w:val="21"/>
              </w:rPr>
              <w:t>6</w:t>
            </w:r>
            <w:r>
              <w:rPr>
                <w:rFonts w:hint="eastAsia"/>
                <w:sz w:val="21"/>
                <w:szCs w:val="21"/>
              </w:rPr>
              <w:t>米水深航道整治工程</w:t>
            </w:r>
          </w:p>
          <w:p w14:paraId="400C2E4D" w14:textId="299991FE" w:rsidR="00D43A68" w:rsidRPr="00783C8A" w:rsidRDefault="00AF0A7A" w:rsidP="008736E4">
            <w:pPr>
              <w:pStyle w:val="Default"/>
              <w:rPr>
                <w:sz w:val="21"/>
                <w:szCs w:val="21"/>
              </w:rPr>
            </w:pPr>
            <w:r>
              <w:rPr>
                <w:rFonts w:hint="eastAsia"/>
                <w:sz w:val="21"/>
                <w:szCs w:val="21"/>
              </w:rPr>
              <w:t>（Ⅲ标段）</w:t>
            </w:r>
            <w:r>
              <w:rPr>
                <w:sz w:val="21"/>
                <w:szCs w:val="21"/>
              </w:rPr>
              <w:t xml:space="preserve"> </w:t>
            </w:r>
          </w:p>
        </w:tc>
        <w:tc>
          <w:tcPr>
            <w:tcW w:w="1090" w:type="pct"/>
            <w:tcBorders>
              <w:left w:val="single" w:sz="4" w:space="0" w:color="auto"/>
              <w:right w:val="single" w:sz="4" w:space="0" w:color="auto"/>
            </w:tcBorders>
            <w:vAlign w:val="center"/>
          </w:tcPr>
          <w:p w14:paraId="2E591372" w14:textId="40C0946A" w:rsidR="00D43A68" w:rsidRDefault="00783C8A">
            <w:pPr>
              <w:snapToGrid w:val="0"/>
              <w:jc w:val="center"/>
              <w:rPr>
                <w:rFonts w:hint="eastAsia"/>
                <w:szCs w:val="21"/>
                <w:lang w:bidi="en-US"/>
              </w:rPr>
            </w:pPr>
            <w:r>
              <w:rPr>
                <w:rFonts w:hint="eastAsia"/>
                <w:szCs w:val="21"/>
                <w:lang w:bidi="en-US"/>
              </w:rPr>
              <w:t>总监理工程师</w:t>
            </w:r>
          </w:p>
        </w:tc>
      </w:tr>
      <w:tr w:rsidR="006439A7" w14:paraId="2E87C49B" w14:textId="77777777" w:rsidTr="006439A7">
        <w:trPr>
          <w:cantSplit/>
          <w:trHeight w:val="404"/>
        </w:trPr>
        <w:tc>
          <w:tcPr>
            <w:tcW w:w="301" w:type="pct"/>
            <w:vMerge/>
            <w:tcBorders>
              <w:left w:val="single" w:sz="4" w:space="0" w:color="auto"/>
              <w:right w:val="single" w:sz="4" w:space="0" w:color="auto"/>
            </w:tcBorders>
            <w:vAlign w:val="center"/>
          </w:tcPr>
          <w:p w14:paraId="06636166" w14:textId="77777777" w:rsidR="006439A7" w:rsidRDefault="006439A7">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2D9C42E6" w14:textId="478CCC77" w:rsidR="006439A7" w:rsidRDefault="00E77A9A" w:rsidP="00E77A9A">
            <w:pPr>
              <w:pStyle w:val="Default"/>
              <w:rPr>
                <w:szCs w:val="21"/>
                <w:lang w:bidi="en-US"/>
              </w:rPr>
            </w:pPr>
            <w:r>
              <w:rPr>
                <w:sz w:val="21"/>
                <w:szCs w:val="21"/>
              </w:rPr>
              <w:t xml:space="preserve">2017.2- 2018.3 </w:t>
            </w:r>
          </w:p>
        </w:tc>
        <w:tc>
          <w:tcPr>
            <w:tcW w:w="2432" w:type="pct"/>
            <w:gridSpan w:val="2"/>
            <w:tcBorders>
              <w:left w:val="single" w:sz="4" w:space="0" w:color="auto"/>
              <w:right w:val="single" w:sz="4" w:space="0" w:color="auto"/>
            </w:tcBorders>
            <w:vAlign w:val="center"/>
          </w:tcPr>
          <w:p w14:paraId="5EBF37E9" w14:textId="3D13AD23" w:rsidR="006439A7" w:rsidRPr="00E77A9A" w:rsidRDefault="00E77A9A" w:rsidP="00E77A9A">
            <w:pPr>
              <w:pStyle w:val="Default"/>
              <w:rPr>
                <w:sz w:val="21"/>
                <w:szCs w:val="21"/>
              </w:rPr>
            </w:pPr>
            <w:r>
              <w:rPr>
                <w:rFonts w:hint="eastAsia"/>
                <w:sz w:val="21"/>
                <w:szCs w:val="21"/>
              </w:rPr>
              <w:t>南通港如皋港区长源通用码头工程</w:t>
            </w:r>
            <w:r>
              <w:rPr>
                <w:sz w:val="21"/>
                <w:szCs w:val="21"/>
              </w:rPr>
              <w:t xml:space="preserve"> </w:t>
            </w:r>
          </w:p>
        </w:tc>
        <w:tc>
          <w:tcPr>
            <w:tcW w:w="1090" w:type="pct"/>
            <w:tcBorders>
              <w:left w:val="single" w:sz="4" w:space="0" w:color="auto"/>
              <w:right w:val="single" w:sz="4" w:space="0" w:color="auto"/>
            </w:tcBorders>
            <w:vAlign w:val="center"/>
          </w:tcPr>
          <w:p w14:paraId="68D0D4FC" w14:textId="1F44457A" w:rsidR="006439A7" w:rsidRDefault="00E77A9A">
            <w:pPr>
              <w:snapToGrid w:val="0"/>
              <w:jc w:val="center"/>
              <w:rPr>
                <w:rFonts w:hint="eastAsia"/>
                <w:szCs w:val="21"/>
                <w:lang w:bidi="en-US"/>
              </w:rPr>
            </w:pPr>
            <w:r>
              <w:rPr>
                <w:rFonts w:hint="eastAsia"/>
                <w:szCs w:val="21"/>
                <w:lang w:bidi="en-US"/>
              </w:rPr>
              <w:t>总监理工程师</w:t>
            </w:r>
          </w:p>
        </w:tc>
      </w:tr>
      <w:tr w:rsidR="00436AFC" w14:paraId="6A0C6643" w14:textId="77777777" w:rsidTr="006439A7">
        <w:trPr>
          <w:cantSplit/>
          <w:trHeight w:val="368"/>
        </w:trPr>
        <w:tc>
          <w:tcPr>
            <w:tcW w:w="301" w:type="pct"/>
            <w:vMerge w:val="restart"/>
            <w:tcBorders>
              <w:top w:val="single" w:sz="4" w:space="0" w:color="auto"/>
              <w:left w:val="single" w:sz="4" w:space="0" w:color="auto"/>
              <w:right w:val="single" w:sz="4" w:space="0" w:color="auto"/>
            </w:tcBorders>
            <w:vAlign w:val="center"/>
          </w:tcPr>
          <w:p w14:paraId="6EB3077B" w14:textId="77777777" w:rsidR="00436AFC" w:rsidRDefault="008530A2">
            <w:pPr>
              <w:adjustRightInd w:val="0"/>
              <w:snapToGrid w:val="0"/>
              <w:spacing w:line="400" w:lineRule="exact"/>
              <w:jc w:val="center"/>
              <w:rPr>
                <w:rFonts w:hint="eastAsia"/>
                <w:szCs w:val="21"/>
              </w:rPr>
            </w:pPr>
            <w:r>
              <w:rPr>
                <w:rFonts w:hint="eastAsia"/>
                <w:szCs w:val="21"/>
              </w:rPr>
              <w:t>企业</w:t>
            </w:r>
          </w:p>
          <w:p w14:paraId="6532E4D5" w14:textId="77777777" w:rsidR="00436AFC" w:rsidRDefault="008530A2">
            <w:pPr>
              <w:adjustRightInd w:val="0"/>
              <w:snapToGrid w:val="0"/>
              <w:spacing w:line="400" w:lineRule="exact"/>
              <w:jc w:val="center"/>
              <w:rPr>
                <w:rFonts w:hint="eastAsia"/>
                <w:szCs w:val="21"/>
              </w:rPr>
            </w:pPr>
            <w:r>
              <w:rPr>
                <w:rFonts w:hint="eastAsia"/>
                <w:szCs w:val="21"/>
              </w:rPr>
              <w:t>项目</w:t>
            </w:r>
          </w:p>
          <w:p w14:paraId="6C819DDC" w14:textId="15917908" w:rsidR="00436AFC" w:rsidRDefault="00A272FF">
            <w:pPr>
              <w:adjustRightInd w:val="0"/>
              <w:snapToGrid w:val="0"/>
              <w:spacing w:line="400" w:lineRule="exact"/>
              <w:jc w:val="center"/>
              <w:rPr>
                <w:rFonts w:hint="eastAsia"/>
                <w:szCs w:val="21"/>
              </w:rPr>
            </w:pPr>
            <w:r>
              <w:rPr>
                <w:rFonts w:hint="eastAsia"/>
                <w:szCs w:val="21"/>
              </w:rPr>
              <w:t>部分业绩</w:t>
            </w:r>
          </w:p>
          <w:p w14:paraId="439202FF" w14:textId="77777777" w:rsidR="00436AFC" w:rsidRDefault="008530A2">
            <w:pPr>
              <w:adjustRightInd w:val="0"/>
              <w:snapToGrid w:val="0"/>
              <w:spacing w:line="400" w:lineRule="exact"/>
              <w:jc w:val="center"/>
              <w:rPr>
                <w:rFonts w:hint="eastAsia"/>
                <w:szCs w:val="21"/>
              </w:rPr>
            </w:pPr>
            <w:r>
              <w:rPr>
                <w:rFonts w:hint="eastAsia"/>
                <w:szCs w:val="21"/>
              </w:rPr>
              <w:t>信息</w:t>
            </w: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5389D710" w14:textId="77777777" w:rsidR="00436AFC" w:rsidRDefault="008530A2">
            <w:pPr>
              <w:tabs>
                <w:tab w:val="left" w:pos="680"/>
              </w:tabs>
              <w:autoSpaceDE w:val="0"/>
              <w:autoSpaceDN w:val="0"/>
              <w:adjustRightInd w:val="0"/>
              <w:snapToGrid w:val="0"/>
              <w:spacing w:line="400" w:lineRule="exact"/>
              <w:jc w:val="center"/>
              <w:rPr>
                <w:rFonts w:hint="eastAsia"/>
                <w:bCs/>
                <w:szCs w:val="21"/>
              </w:rPr>
            </w:pPr>
            <w:r>
              <w:rPr>
                <w:rFonts w:hint="eastAsia"/>
                <w:szCs w:val="21"/>
              </w:rPr>
              <w:t>项目名称</w:t>
            </w:r>
          </w:p>
        </w:tc>
      </w:tr>
      <w:tr w:rsidR="00436AFC" w14:paraId="00A5E83C" w14:textId="77777777" w:rsidTr="00A272FF">
        <w:trPr>
          <w:cantSplit/>
          <w:trHeight w:val="390"/>
        </w:trPr>
        <w:tc>
          <w:tcPr>
            <w:tcW w:w="301" w:type="pct"/>
            <w:vMerge/>
            <w:tcBorders>
              <w:left w:val="single" w:sz="4" w:space="0" w:color="auto"/>
              <w:right w:val="single" w:sz="4" w:space="0" w:color="auto"/>
            </w:tcBorders>
            <w:vAlign w:val="center"/>
          </w:tcPr>
          <w:p w14:paraId="78BC164B" w14:textId="77777777" w:rsidR="00436AFC" w:rsidRDefault="00436AFC">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1A17084B" w14:textId="65E71F4B" w:rsidR="00436AFC" w:rsidRPr="00437CC9" w:rsidRDefault="00437CC9" w:rsidP="00437CC9">
            <w:pPr>
              <w:pStyle w:val="Default"/>
              <w:rPr>
                <w:sz w:val="21"/>
                <w:szCs w:val="21"/>
              </w:rPr>
            </w:pPr>
            <w:r>
              <w:rPr>
                <w:rFonts w:hint="eastAsia"/>
                <w:sz w:val="21"/>
                <w:szCs w:val="21"/>
              </w:rPr>
              <w:t>新汴河航道</w:t>
            </w:r>
            <w:r>
              <w:rPr>
                <w:sz w:val="21"/>
                <w:szCs w:val="21"/>
              </w:rPr>
              <w:t>(</w:t>
            </w:r>
            <w:r>
              <w:rPr>
                <w:rFonts w:hint="eastAsia"/>
                <w:sz w:val="21"/>
                <w:szCs w:val="21"/>
              </w:rPr>
              <w:t>宿县闸至徐岗段</w:t>
            </w:r>
            <w:r>
              <w:rPr>
                <w:sz w:val="21"/>
                <w:szCs w:val="21"/>
              </w:rPr>
              <w:t>)</w:t>
            </w:r>
            <w:r>
              <w:rPr>
                <w:rFonts w:hint="eastAsia"/>
                <w:sz w:val="21"/>
                <w:szCs w:val="21"/>
              </w:rPr>
              <w:t>航道整治工程施工监理</w:t>
            </w:r>
            <w:r>
              <w:rPr>
                <w:sz w:val="21"/>
                <w:szCs w:val="21"/>
              </w:rPr>
              <w:t xml:space="preserve"> </w:t>
            </w:r>
          </w:p>
        </w:tc>
      </w:tr>
      <w:tr w:rsidR="00A272FF" w14:paraId="21B6CE02" w14:textId="77777777" w:rsidTr="00A272FF">
        <w:trPr>
          <w:cantSplit/>
          <w:trHeight w:val="423"/>
        </w:trPr>
        <w:tc>
          <w:tcPr>
            <w:tcW w:w="301" w:type="pct"/>
            <w:vMerge/>
            <w:tcBorders>
              <w:left w:val="single" w:sz="4" w:space="0" w:color="auto"/>
              <w:right w:val="single" w:sz="4" w:space="0" w:color="auto"/>
            </w:tcBorders>
            <w:vAlign w:val="center"/>
          </w:tcPr>
          <w:p w14:paraId="5E29516C" w14:textId="77777777" w:rsidR="00A272FF" w:rsidRDefault="00A272FF">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722572EC" w14:textId="5AD7FC7B" w:rsidR="00A272FF" w:rsidRPr="00BA1335" w:rsidRDefault="00BA1335" w:rsidP="00BA1335">
            <w:pPr>
              <w:pStyle w:val="Default"/>
              <w:rPr>
                <w:sz w:val="21"/>
                <w:szCs w:val="21"/>
              </w:rPr>
            </w:pPr>
            <w:r>
              <w:rPr>
                <w:rFonts w:hint="eastAsia"/>
                <w:sz w:val="21"/>
                <w:szCs w:val="21"/>
              </w:rPr>
              <w:t>钦州港东航道扩建工程（扩建</w:t>
            </w:r>
            <w:r>
              <w:rPr>
                <w:sz w:val="21"/>
                <w:szCs w:val="21"/>
              </w:rPr>
              <w:t>10</w:t>
            </w:r>
            <w:r>
              <w:rPr>
                <w:rFonts w:hint="eastAsia"/>
                <w:sz w:val="21"/>
                <w:szCs w:val="21"/>
              </w:rPr>
              <w:t>万吨级双向航道）一期工程调整施工监理</w:t>
            </w:r>
            <w:r>
              <w:rPr>
                <w:sz w:val="21"/>
                <w:szCs w:val="21"/>
              </w:rPr>
              <w:t xml:space="preserve"> </w:t>
            </w:r>
          </w:p>
        </w:tc>
      </w:tr>
      <w:tr w:rsidR="00A272FF" w14:paraId="538571D0" w14:textId="77777777" w:rsidTr="00A272FF">
        <w:trPr>
          <w:cantSplit/>
          <w:trHeight w:val="423"/>
        </w:trPr>
        <w:tc>
          <w:tcPr>
            <w:tcW w:w="301" w:type="pct"/>
            <w:vMerge/>
            <w:tcBorders>
              <w:left w:val="single" w:sz="4" w:space="0" w:color="auto"/>
              <w:right w:val="single" w:sz="4" w:space="0" w:color="auto"/>
            </w:tcBorders>
            <w:vAlign w:val="center"/>
          </w:tcPr>
          <w:p w14:paraId="1F40DB4B" w14:textId="77777777" w:rsidR="00A272FF" w:rsidRDefault="00A272FF">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16298FFC" w14:textId="222BB1C5" w:rsidR="00A272FF" w:rsidRPr="00BA1335" w:rsidRDefault="00BA1335" w:rsidP="00BA1335">
            <w:pPr>
              <w:pStyle w:val="Default"/>
              <w:rPr>
                <w:sz w:val="21"/>
                <w:szCs w:val="21"/>
              </w:rPr>
            </w:pPr>
            <w:r>
              <w:rPr>
                <w:rFonts w:hint="eastAsia"/>
                <w:sz w:val="21"/>
                <w:szCs w:val="21"/>
              </w:rPr>
              <w:t>钦州港东航道扩建工程（扩建</w:t>
            </w:r>
            <w:r>
              <w:rPr>
                <w:sz w:val="21"/>
                <w:szCs w:val="21"/>
              </w:rPr>
              <w:t>10</w:t>
            </w:r>
            <w:r>
              <w:rPr>
                <w:rFonts w:hint="eastAsia"/>
                <w:sz w:val="21"/>
                <w:szCs w:val="21"/>
              </w:rPr>
              <w:t>万吨级双向航道）二期工程调整施工监理</w:t>
            </w:r>
            <w:r>
              <w:rPr>
                <w:sz w:val="21"/>
                <w:szCs w:val="21"/>
              </w:rPr>
              <w:t xml:space="preserve"> </w:t>
            </w:r>
          </w:p>
        </w:tc>
      </w:tr>
      <w:tr w:rsidR="00436AFC" w14:paraId="61EAE4B9" w14:textId="77777777" w:rsidTr="00A272FF">
        <w:trPr>
          <w:cantSplit/>
          <w:trHeight w:val="416"/>
        </w:trPr>
        <w:tc>
          <w:tcPr>
            <w:tcW w:w="301" w:type="pct"/>
            <w:vMerge/>
            <w:tcBorders>
              <w:left w:val="single" w:sz="4" w:space="0" w:color="auto"/>
              <w:right w:val="single" w:sz="4" w:space="0" w:color="auto"/>
            </w:tcBorders>
            <w:vAlign w:val="center"/>
          </w:tcPr>
          <w:p w14:paraId="77CB081B" w14:textId="77777777" w:rsidR="00436AFC" w:rsidRDefault="00436AFC">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4302EA7F" w14:textId="39159D4E" w:rsidR="00436AFC" w:rsidRPr="00625A12" w:rsidRDefault="00625A12" w:rsidP="00625A12">
            <w:pPr>
              <w:pStyle w:val="Default"/>
              <w:rPr>
                <w:sz w:val="21"/>
                <w:szCs w:val="21"/>
              </w:rPr>
            </w:pPr>
            <w:r>
              <w:rPr>
                <w:rFonts w:hint="eastAsia"/>
                <w:sz w:val="21"/>
                <w:szCs w:val="21"/>
              </w:rPr>
              <w:t>长江口航道</w:t>
            </w:r>
            <w:r>
              <w:rPr>
                <w:sz w:val="21"/>
                <w:szCs w:val="21"/>
              </w:rPr>
              <w:t>2019-2021</w:t>
            </w:r>
            <w:r>
              <w:rPr>
                <w:rFonts w:hint="eastAsia"/>
                <w:sz w:val="21"/>
                <w:szCs w:val="21"/>
              </w:rPr>
              <w:t>年度维护疏浚监理</w:t>
            </w:r>
          </w:p>
        </w:tc>
      </w:tr>
      <w:tr w:rsidR="009949B9" w14:paraId="5A764E5E" w14:textId="77777777" w:rsidTr="00A272FF">
        <w:trPr>
          <w:cantSplit/>
          <w:trHeight w:val="416"/>
        </w:trPr>
        <w:tc>
          <w:tcPr>
            <w:tcW w:w="301" w:type="pct"/>
            <w:vMerge/>
            <w:tcBorders>
              <w:left w:val="single" w:sz="4" w:space="0" w:color="auto"/>
              <w:right w:val="single" w:sz="4" w:space="0" w:color="auto"/>
            </w:tcBorders>
            <w:vAlign w:val="center"/>
          </w:tcPr>
          <w:p w14:paraId="01839A50" w14:textId="77777777" w:rsidR="009949B9" w:rsidRDefault="009949B9">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30C396A0" w14:textId="00E14244" w:rsidR="009949B9" w:rsidRPr="009949B9" w:rsidRDefault="009949B9" w:rsidP="00625A12">
            <w:pPr>
              <w:pStyle w:val="Default"/>
              <w:rPr>
                <w:sz w:val="21"/>
                <w:szCs w:val="21"/>
              </w:rPr>
            </w:pPr>
            <w:r>
              <w:rPr>
                <w:rFonts w:hint="eastAsia"/>
                <w:sz w:val="21"/>
                <w:szCs w:val="21"/>
              </w:rPr>
              <w:t>长江干线武汉至安庆段</w:t>
            </w:r>
            <w:r>
              <w:rPr>
                <w:sz w:val="21"/>
                <w:szCs w:val="21"/>
              </w:rPr>
              <w:t>6</w:t>
            </w:r>
            <w:r>
              <w:rPr>
                <w:rFonts w:hint="eastAsia"/>
                <w:sz w:val="21"/>
                <w:szCs w:val="21"/>
              </w:rPr>
              <w:t>米水深航道整治工程Ⅲ标段施工监理</w:t>
            </w:r>
            <w:r>
              <w:rPr>
                <w:sz w:val="21"/>
                <w:szCs w:val="21"/>
              </w:rPr>
              <w:t xml:space="preserve"> </w:t>
            </w:r>
          </w:p>
        </w:tc>
      </w:tr>
      <w:tr w:rsidR="00E755ED" w14:paraId="6355981A" w14:textId="77777777" w:rsidTr="00A272FF">
        <w:trPr>
          <w:cantSplit/>
          <w:trHeight w:val="416"/>
        </w:trPr>
        <w:tc>
          <w:tcPr>
            <w:tcW w:w="301" w:type="pct"/>
            <w:vMerge/>
            <w:tcBorders>
              <w:left w:val="single" w:sz="4" w:space="0" w:color="auto"/>
              <w:right w:val="single" w:sz="4" w:space="0" w:color="auto"/>
            </w:tcBorders>
            <w:vAlign w:val="center"/>
          </w:tcPr>
          <w:p w14:paraId="0FAC3A68" w14:textId="77777777" w:rsidR="00E755ED" w:rsidRDefault="00E755ED">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5D496286" w14:textId="42F7612D" w:rsidR="00E755ED" w:rsidRPr="00E755ED" w:rsidRDefault="00E755ED" w:rsidP="00625A12">
            <w:pPr>
              <w:pStyle w:val="Default"/>
              <w:rPr>
                <w:sz w:val="21"/>
                <w:szCs w:val="21"/>
              </w:rPr>
            </w:pPr>
            <w:r>
              <w:rPr>
                <w:rFonts w:hint="eastAsia"/>
                <w:sz w:val="21"/>
                <w:szCs w:val="21"/>
              </w:rPr>
              <w:t>潍坊港中港区</w:t>
            </w:r>
            <w:r>
              <w:rPr>
                <w:sz w:val="21"/>
                <w:szCs w:val="21"/>
              </w:rPr>
              <w:t>3.5</w:t>
            </w:r>
            <w:r>
              <w:rPr>
                <w:rFonts w:hint="eastAsia"/>
                <w:sz w:val="21"/>
                <w:szCs w:val="21"/>
              </w:rPr>
              <w:t>万吨级航道维护性疏浚监理</w:t>
            </w:r>
            <w:r>
              <w:rPr>
                <w:sz w:val="21"/>
                <w:szCs w:val="21"/>
              </w:rPr>
              <w:t xml:space="preserve"> </w:t>
            </w:r>
          </w:p>
        </w:tc>
      </w:tr>
      <w:tr w:rsidR="00540DB5" w14:paraId="5164A74E" w14:textId="77777777" w:rsidTr="00A272FF">
        <w:trPr>
          <w:cantSplit/>
          <w:trHeight w:val="416"/>
        </w:trPr>
        <w:tc>
          <w:tcPr>
            <w:tcW w:w="301" w:type="pct"/>
            <w:vMerge/>
            <w:tcBorders>
              <w:left w:val="single" w:sz="4" w:space="0" w:color="auto"/>
              <w:right w:val="single" w:sz="4" w:space="0" w:color="auto"/>
            </w:tcBorders>
            <w:vAlign w:val="center"/>
          </w:tcPr>
          <w:p w14:paraId="6E976A65" w14:textId="77777777" w:rsidR="00540DB5" w:rsidRDefault="00540DB5">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41D988DF" w14:textId="51C680B7" w:rsidR="00540DB5" w:rsidRPr="00836A53" w:rsidRDefault="00836A53" w:rsidP="00625A12">
            <w:pPr>
              <w:pStyle w:val="Default"/>
              <w:rPr>
                <w:sz w:val="21"/>
                <w:szCs w:val="21"/>
              </w:rPr>
            </w:pPr>
            <w:r>
              <w:rPr>
                <w:rFonts w:hint="eastAsia"/>
                <w:sz w:val="21"/>
                <w:szCs w:val="21"/>
              </w:rPr>
              <w:t>淮河淮滨至息县航运工程淮滨段建设项目航道工程施工监理</w:t>
            </w:r>
            <w:r>
              <w:rPr>
                <w:sz w:val="21"/>
                <w:szCs w:val="21"/>
              </w:rPr>
              <w:t xml:space="preserve"> </w:t>
            </w:r>
          </w:p>
        </w:tc>
      </w:tr>
      <w:tr w:rsidR="00A272FF" w14:paraId="2FB32614" w14:textId="77777777" w:rsidTr="00A272FF">
        <w:trPr>
          <w:cantSplit/>
          <w:trHeight w:val="408"/>
        </w:trPr>
        <w:tc>
          <w:tcPr>
            <w:tcW w:w="301" w:type="pct"/>
            <w:vMerge/>
            <w:tcBorders>
              <w:left w:val="single" w:sz="4" w:space="0" w:color="auto"/>
              <w:right w:val="single" w:sz="4" w:space="0" w:color="auto"/>
            </w:tcBorders>
            <w:vAlign w:val="center"/>
          </w:tcPr>
          <w:p w14:paraId="4F3A606C" w14:textId="77777777" w:rsidR="00A272FF" w:rsidRDefault="00A272FF">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0D91DC0A" w14:textId="297FFB38" w:rsidR="00A272FF" w:rsidRPr="00625A12" w:rsidRDefault="00625A12" w:rsidP="00625A12">
            <w:pPr>
              <w:pStyle w:val="Default"/>
              <w:rPr>
                <w:sz w:val="21"/>
                <w:szCs w:val="21"/>
              </w:rPr>
            </w:pPr>
            <w:r>
              <w:rPr>
                <w:rFonts w:hint="eastAsia"/>
                <w:sz w:val="21"/>
                <w:szCs w:val="21"/>
              </w:rPr>
              <w:t>长江口航道维护疏浚监理（</w:t>
            </w:r>
            <w:r>
              <w:rPr>
                <w:sz w:val="21"/>
                <w:szCs w:val="21"/>
              </w:rPr>
              <w:t>2022</w:t>
            </w:r>
            <w:r>
              <w:rPr>
                <w:rFonts w:hint="eastAsia"/>
                <w:sz w:val="21"/>
                <w:szCs w:val="21"/>
              </w:rPr>
              <w:t>年</w:t>
            </w:r>
            <w:r>
              <w:rPr>
                <w:sz w:val="21"/>
                <w:szCs w:val="21"/>
              </w:rPr>
              <w:t>7</w:t>
            </w:r>
            <w:r>
              <w:rPr>
                <w:rFonts w:hint="eastAsia"/>
                <w:sz w:val="21"/>
                <w:szCs w:val="21"/>
              </w:rPr>
              <w:t>月</w:t>
            </w:r>
            <w:r>
              <w:rPr>
                <w:sz w:val="21"/>
                <w:szCs w:val="21"/>
              </w:rPr>
              <w:t>-2023</w:t>
            </w:r>
            <w:r>
              <w:rPr>
                <w:rFonts w:hint="eastAsia"/>
                <w:sz w:val="21"/>
                <w:szCs w:val="21"/>
              </w:rPr>
              <w:t>年</w:t>
            </w:r>
            <w:r>
              <w:rPr>
                <w:sz w:val="21"/>
                <w:szCs w:val="21"/>
              </w:rPr>
              <w:t>7</w:t>
            </w:r>
            <w:r>
              <w:rPr>
                <w:rFonts w:hint="eastAsia"/>
                <w:sz w:val="21"/>
                <w:szCs w:val="21"/>
              </w:rPr>
              <w:t>月）</w:t>
            </w:r>
          </w:p>
        </w:tc>
      </w:tr>
      <w:tr w:rsidR="00436AFC" w14:paraId="01E82184" w14:textId="77777777" w:rsidTr="00A272FF">
        <w:trPr>
          <w:cantSplit/>
          <w:trHeight w:val="428"/>
        </w:trPr>
        <w:tc>
          <w:tcPr>
            <w:tcW w:w="301" w:type="pct"/>
            <w:vMerge/>
            <w:tcBorders>
              <w:left w:val="single" w:sz="4" w:space="0" w:color="auto"/>
              <w:bottom w:val="single" w:sz="4" w:space="0" w:color="auto"/>
              <w:right w:val="single" w:sz="4" w:space="0" w:color="auto"/>
            </w:tcBorders>
            <w:vAlign w:val="center"/>
          </w:tcPr>
          <w:p w14:paraId="0B557E34" w14:textId="77777777" w:rsidR="00436AFC" w:rsidRDefault="00436AFC">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69D74111" w14:textId="309B2497" w:rsidR="00436AFC" w:rsidRPr="009949B9" w:rsidRDefault="009949B9" w:rsidP="009949B9">
            <w:pPr>
              <w:pStyle w:val="Default"/>
              <w:rPr>
                <w:sz w:val="21"/>
                <w:szCs w:val="21"/>
              </w:rPr>
            </w:pPr>
            <w:r>
              <w:rPr>
                <w:rFonts w:hint="eastAsia"/>
                <w:sz w:val="21"/>
                <w:szCs w:val="21"/>
              </w:rPr>
              <w:t>长江口航道维护疏浚监理（</w:t>
            </w:r>
            <w:r>
              <w:rPr>
                <w:sz w:val="21"/>
                <w:szCs w:val="21"/>
              </w:rPr>
              <w:t>2023</w:t>
            </w:r>
            <w:r>
              <w:rPr>
                <w:rFonts w:hint="eastAsia"/>
                <w:sz w:val="21"/>
                <w:szCs w:val="21"/>
              </w:rPr>
              <w:t>年</w:t>
            </w:r>
            <w:r>
              <w:rPr>
                <w:sz w:val="21"/>
                <w:szCs w:val="21"/>
              </w:rPr>
              <w:t>6</w:t>
            </w:r>
            <w:r>
              <w:rPr>
                <w:rFonts w:hint="eastAsia"/>
                <w:sz w:val="21"/>
                <w:szCs w:val="21"/>
              </w:rPr>
              <w:t>月</w:t>
            </w:r>
            <w:r>
              <w:rPr>
                <w:sz w:val="21"/>
                <w:szCs w:val="21"/>
              </w:rPr>
              <w:t>-2024</w:t>
            </w:r>
            <w:r>
              <w:rPr>
                <w:rFonts w:hint="eastAsia"/>
                <w:sz w:val="21"/>
                <w:szCs w:val="21"/>
              </w:rPr>
              <w:t>年</w:t>
            </w:r>
            <w:r>
              <w:rPr>
                <w:sz w:val="21"/>
                <w:szCs w:val="21"/>
              </w:rPr>
              <w:t>5</w:t>
            </w:r>
            <w:r>
              <w:rPr>
                <w:rFonts w:hint="eastAsia"/>
                <w:sz w:val="21"/>
                <w:szCs w:val="21"/>
              </w:rPr>
              <w:t>月）</w:t>
            </w:r>
          </w:p>
        </w:tc>
      </w:tr>
    </w:tbl>
    <w:p w14:paraId="021EB9F3" w14:textId="77777777" w:rsidR="00436AFC" w:rsidRDefault="00436AFC">
      <w:pPr>
        <w:adjustRightInd w:val="0"/>
        <w:snapToGrid w:val="0"/>
        <w:spacing w:line="400" w:lineRule="exact"/>
        <w:rPr>
          <w:rFonts w:ascii="黑体" w:eastAsia="黑体" w:hAnsi="黑体" w:hint="eastAsia"/>
          <w:szCs w:val="21"/>
        </w:rPr>
      </w:pPr>
    </w:p>
    <w:p w14:paraId="09B4DACC" w14:textId="77777777" w:rsidR="00436AFC" w:rsidRDefault="008530A2">
      <w:pPr>
        <w:spacing w:line="400" w:lineRule="exact"/>
        <w:outlineLvl w:val="1"/>
        <w:rPr>
          <w:rFonts w:ascii="黑体" w:eastAsia="黑体" w:hAnsi="黑体" w:cs="黑体" w:hint="eastAsia"/>
          <w:szCs w:val="21"/>
        </w:rPr>
      </w:pPr>
      <w:r>
        <w:rPr>
          <w:rFonts w:ascii="黑体" w:eastAsia="黑体" w:hAnsi="黑体" w:cs="黑体" w:hint="eastAsia"/>
          <w:szCs w:val="21"/>
        </w:rPr>
        <w:lastRenderedPageBreak/>
        <w:t>第二中标候选人：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4"/>
        <w:gridCol w:w="2282"/>
        <w:gridCol w:w="2274"/>
        <w:gridCol w:w="2441"/>
        <w:gridCol w:w="2113"/>
      </w:tblGrid>
      <w:tr w:rsidR="00436AFC" w14:paraId="5FC484A5" w14:textId="77777777" w:rsidTr="00A272FF">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7A3A7DCD" w14:textId="77777777" w:rsidR="00436AFC" w:rsidRDefault="008530A2">
            <w:pPr>
              <w:adjustRightInd w:val="0"/>
              <w:snapToGrid w:val="0"/>
              <w:spacing w:line="400" w:lineRule="exact"/>
              <w:jc w:val="center"/>
              <w:rPr>
                <w:rFonts w:hint="eastAsia"/>
                <w:szCs w:val="21"/>
              </w:rPr>
            </w:pPr>
            <w:r>
              <w:rPr>
                <w:rFonts w:hint="eastAsia"/>
                <w:szCs w:val="21"/>
              </w:rPr>
              <w:t>投标人全称</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30F91C6E" w14:textId="68881F74" w:rsidR="00436AFC" w:rsidRDefault="00604206">
            <w:pPr>
              <w:autoSpaceDE w:val="0"/>
              <w:autoSpaceDN w:val="0"/>
              <w:adjustRightInd w:val="0"/>
              <w:snapToGrid w:val="0"/>
              <w:spacing w:line="400" w:lineRule="exact"/>
              <w:rPr>
                <w:rFonts w:hint="eastAsia"/>
                <w:szCs w:val="21"/>
              </w:rPr>
            </w:pPr>
            <w:r w:rsidRPr="00383F98">
              <w:rPr>
                <w:color w:val="000000"/>
                <w:szCs w:val="21"/>
              </w:rPr>
              <w:t>山东港通工程管理咨询有限公司</w:t>
            </w:r>
          </w:p>
        </w:tc>
      </w:tr>
      <w:tr w:rsidR="00436AFC" w14:paraId="33FBBA16" w14:textId="77777777" w:rsidTr="00A272FF">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1121A23C" w14:textId="77777777" w:rsidR="00436AFC" w:rsidRDefault="008530A2">
            <w:pPr>
              <w:adjustRightInd w:val="0"/>
              <w:snapToGrid w:val="0"/>
              <w:spacing w:line="400" w:lineRule="exact"/>
              <w:jc w:val="center"/>
              <w:rPr>
                <w:rFonts w:hint="eastAsia"/>
                <w:szCs w:val="21"/>
              </w:rPr>
            </w:pPr>
            <w:r>
              <w:rPr>
                <w:rFonts w:hint="eastAsia"/>
                <w:szCs w:val="21"/>
              </w:rPr>
              <w:t>投标人资质</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47EF8F29" w14:textId="462A589D" w:rsidR="0081278E" w:rsidRPr="0081278E" w:rsidRDefault="0081278E" w:rsidP="0081278E">
            <w:pPr>
              <w:autoSpaceDE w:val="0"/>
              <w:autoSpaceDN w:val="0"/>
              <w:adjustRightInd w:val="0"/>
              <w:snapToGrid w:val="0"/>
              <w:spacing w:line="400" w:lineRule="exact"/>
              <w:rPr>
                <w:rFonts w:hint="eastAsia"/>
                <w:szCs w:val="21"/>
              </w:rPr>
            </w:pPr>
            <w:r w:rsidRPr="0081278E">
              <w:rPr>
                <w:rFonts w:hint="eastAsia"/>
                <w:szCs w:val="21"/>
              </w:rPr>
              <w:t>工程监理综合资质</w:t>
            </w:r>
          </w:p>
          <w:p w14:paraId="4FB6D44F" w14:textId="6E6F19BC" w:rsidR="001B2C9C" w:rsidRDefault="00C009B8">
            <w:pPr>
              <w:autoSpaceDE w:val="0"/>
              <w:autoSpaceDN w:val="0"/>
              <w:adjustRightInd w:val="0"/>
              <w:snapToGrid w:val="0"/>
              <w:spacing w:line="400" w:lineRule="exact"/>
              <w:rPr>
                <w:rFonts w:hint="eastAsia"/>
                <w:szCs w:val="21"/>
              </w:rPr>
            </w:pPr>
            <w:r w:rsidRPr="00C009B8">
              <w:rPr>
                <w:rFonts w:hint="eastAsia"/>
                <w:szCs w:val="21"/>
              </w:rPr>
              <w:t>水运工程监理甲级资质</w:t>
            </w:r>
          </w:p>
        </w:tc>
      </w:tr>
      <w:tr w:rsidR="00436AFC" w14:paraId="38F0C14D" w14:textId="77777777" w:rsidTr="00A272FF">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5B1E9A3C" w14:textId="296A3882" w:rsidR="00436AFC" w:rsidRDefault="00604206">
            <w:pPr>
              <w:adjustRightInd w:val="0"/>
              <w:snapToGrid w:val="0"/>
              <w:spacing w:line="400" w:lineRule="exact"/>
              <w:jc w:val="center"/>
              <w:rPr>
                <w:rFonts w:hint="eastAsia"/>
                <w:szCs w:val="21"/>
              </w:rPr>
            </w:pPr>
            <w:r>
              <w:rPr>
                <w:rFonts w:hint="eastAsia"/>
                <w:szCs w:val="21"/>
              </w:rPr>
              <w:t>监理</w:t>
            </w:r>
            <w:r w:rsidR="008530A2">
              <w:rPr>
                <w:rFonts w:hint="eastAsia"/>
                <w:szCs w:val="21"/>
              </w:rPr>
              <w:t>服务期限</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11C2715A" w14:textId="6A4C71A4" w:rsidR="00604206" w:rsidRPr="00604206" w:rsidRDefault="00604206" w:rsidP="00604206">
            <w:pPr>
              <w:spacing w:line="400" w:lineRule="exact"/>
              <w:rPr>
                <w:rFonts w:hint="eastAsia"/>
                <w:szCs w:val="21"/>
              </w:rPr>
            </w:pPr>
            <w:r w:rsidRPr="00604206">
              <w:rPr>
                <w:rFonts w:hint="eastAsia"/>
                <w:szCs w:val="21"/>
              </w:rPr>
              <w:t>本工程监理服务期限：</w:t>
            </w:r>
            <w:r w:rsidRPr="00604206">
              <w:rPr>
                <w:szCs w:val="21"/>
              </w:rPr>
              <w:t>48</w:t>
            </w:r>
            <w:r w:rsidRPr="00604206">
              <w:rPr>
                <w:rFonts w:hint="eastAsia"/>
                <w:szCs w:val="21"/>
              </w:rPr>
              <w:t>个月，其中施工阶段为</w:t>
            </w:r>
            <w:r w:rsidRPr="00604206">
              <w:rPr>
                <w:szCs w:val="21"/>
              </w:rPr>
              <w:t>36</w:t>
            </w:r>
            <w:r w:rsidRPr="00604206">
              <w:rPr>
                <w:rFonts w:hint="eastAsia"/>
                <w:szCs w:val="21"/>
              </w:rPr>
              <w:t>个月，缺</w:t>
            </w:r>
          </w:p>
          <w:p w14:paraId="400FCB23" w14:textId="52BD0CC0" w:rsidR="00436AFC" w:rsidRDefault="00604206" w:rsidP="00EB638F">
            <w:pPr>
              <w:spacing w:line="400" w:lineRule="exact"/>
              <w:rPr>
                <w:rFonts w:hint="eastAsia"/>
                <w:szCs w:val="21"/>
              </w:rPr>
            </w:pPr>
            <w:r w:rsidRPr="00604206">
              <w:rPr>
                <w:rFonts w:hint="eastAsia"/>
                <w:szCs w:val="21"/>
              </w:rPr>
              <w:t>陷责任期</w:t>
            </w:r>
            <w:r w:rsidRPr="00604206">
              <w:rPr>
                <w:szCs w:val="21"/>
              </w:rPr>
              <w:t>12</w:t>
            </w:r>
            <w:r w:rsidRPr="00604206">
              <w:rPr>
                <w:rFonts w:hint="eastAsia"/>
                <w:szCs w:val="21"/>
              </w:rPr>
              <w:t>个月（疏浚工程无缺陷责任期）。</w:t>
            </w:r>
          </w:p>
        </w:tc>
      </w:tr>
      <w:tr w:rsidR="00FA093E" w14:paraId="5D07B4CA" w14:textId="77777777" w:rsidTr="00A272FF">
        <w:trPr>
          <w:cantSplit/>
          <w:trHeight w:val="340"/>
        </w:trPr>
        <w:tc>
          <w:tcPr>
            <w:tcW w:w="301" w:type="pct"/>
            <w:vMerge w:val="restart"/>
            <w:tcBorders>
              <w:top w:val="single" w:sz="4" w:space="0" w:color="auto"/>
              <w:left w:val="single" w:sz="4" w:space="0" w:color="auto"/>
              <w:right w:val="single" w:sz="4" w:space="0" w:color="auto"/>
            </w:tcBorders>
            <w:textDirection w:val="tbRlV"/>
            <w:vAlign w:val="center"/>
          </w:tcPr>
          <w:p w14:paraId="06780C54" w14:textId="7BE140E8" w:rsidR="00FA093E" w:rsidRDefault="00604206">
            <w:pPr>
              <w:autoSpaceDE w:val="0"/>
              <w:autoSpaceDN w:val="0"/>
              <w:adjustRightInd w:val="0"/>
              <w:snapToGrid w:val="0"/>
              <w:spacing w:line="400" w:lineRule="exact"/>
              <w:jc w:val="center"/>
              <w:rPr>
                <w:rFonts w:hint="eastAsia"/>
                <w:szCs w:val="21"/>
              </w:rPr>
            </w:pPr>
            <w:r>
              <w:rPr>
                <w:rFonts w:hint="eastAsia"/>
                <w:szCs w:val="21"/>
              </w:rPr>
              <w:t>总监理工程师信息</w:t>
            </w:r>
          </w:p>
        </w:tc>
        <w:tc>
          <w:tcPr>
            <w:tcW w:w="1177" w:type="pct"/>
            <w:tcBorders>
              <w:top w:val="single" w:sz="4" w:space="0" w:color="auto"/>
              <w:left w:val="single" w:sz="4" w:space="0" w:color="auto"/>
              <w:right w:val="single" w:sz="4" w:space="0" w:color="auto"/>
            </w:tcBorders>
            <w:vAlign w:val="center"/>
          </w:tcPr>
          <w:p w14:paraId="467DB906" w14:textId="77777777" w:rsidR="00FA093E" w:rsidRDefault="00FA093E">
            <w:pPr>
              <w:autoSpaceDE w:val="0"/>
              <w:autoSpaceDN w:val="0"/>
              <w:adjustRightInd w:val="0"/>
              <w:snapToGrid w:val="0"/>
              <w:spacing w:line="400" w:lineRule="exact"/>
              <w:jc w:val="center"/>
              <w:rPr>
                <w:rFonts w:hint="eastAsia"/>
                <w:szCs w:val="21"/>
              </w:rPr>
            </w:pPr>
            <w:r>
              <w:rPr>
                <w:szCs w:val="21"/>
              </w:rPr>
              <w:t>拟任职务</w:t>
            </w:r>
          </w:p>
        </w:tc>
        <w:tc>
          <w:tcPr>
            <w:tcW w:w="1173" w:type="pct"/>
            <w:tcBorders>
              <w:top w:val="single" w:sz="4" w:space="0" w:color="auto"/>
              <w:left w:val="single" w:sz="4" w:space="0" w:color="auto"/>
              <w:right w:val="single" w:sz="4" w:space="0" w:color="auto"/>
            </w:tcBorders>
            <w:vAlign w:val="center"/>
          </w:tcPr>
          <w:p w14:paraId="602FF218" w14:textId="7E747094" w:rsidR="00FA093E" w:rsidRDefault="00604206">
            <w:pPr>
              <w:adjustRightInd w:val="0"/>
              <w:snapToGrid w:val="0"/>
              <w:spacing w:line="400" w:lineRule="exact"/>
              <w:jc w:val="center"/>
              <w:rPr>
                <w:rFonts w:hint="eastAsia"/>
                <w:szCs w:val="21"/>
              </w:rPr>
            </w:pPr>
            <w:r>
              <w:rPr>
                <w:rFonts w:hint="eastAsia"/>
                <w:szCs w:val="21"/>
              </w:rPr>
              <w:t>总监理工程师</w:t>
            </w:r>
          </w:p>
        </w:tc>
        <w:tc>
          <w:tcPr>
            <w:tcW w:w="1259" w:type="pct"/>
            <w:tcBorders>
              <w:top w:val="single" w:sz="4" w:space="0" w:color="auto"/>
              <w:left w:val="single" w:sz="4" w:space="0" w:color="auto"/>
              <w:right w:val="single" w:sz="4" w:space="0" w:color="auto"/>
            </w:tcBorders>
            <w:vAlign w:val="center"/>
          </w:tcPr>
          <w:p w14:paraId="2A677789" w14:textId="77777777" w:rsidR="00FA093E" w:rsidRDefault="00FA093E">
            <w:pPr>
              <w:tabs>
                <w:tab w:val="left" w:pos="680"/>
              </w:tabs>
              <w:autoSpaceDE w:val="0"/>
              <w:autoSpaceDN w:val="0"/>
              <w:adjustRightInd w:val="0"/>
              <w:snapToGrid w:val="0"/>
              <w:spacing w:line="400" w:lineRule="exact"/>
              <w:jc w:val="center"/>
              <w:rPr>
                <w:rFonts w:hint="eastAsia"/>
                <w:szCs w:val="21"/>
              </w:rPr>
            </w:pPr>
            <w:r>
              <w:rPr>
                <w:szCs w:val="21"/>
              </w:rPr>
              <w:t>姓名</w:t>
            </w:r>
          </w:p>
        </w:tc>
        <w:tc>
          <w:tcPr>
            <w:tcW w:w="1090" w:type="pct"/>
            <w:tcBorders>
              <w:top w:val="single" w:sz="4" w:space="0" w:color="auto"/>
              <w:left w:val="single" w:sz="4" w:space="0" w:color="auto"/>
              <w:right w:val="single" w:sz="4" w:space="0" w:color="auto"/>
            </w:tcBorders>
            <w:vAlign w:val="center"/>
          </w:tcPr>
          <w:p w14:paraId="5E617D10" w14:textId="7F6F1866" w:rsidR="00FA093E" w:rsidRPr="00271B08" w:rsidRDefault="00271B08" w:rsidP="00271B08">
            <w:pPr>
              <w:pStyle w:val="Default"/>
              <w:jc w:val="center"/>
              <w:rPr>
                <w:sz w:val="21"/>
                <w:szCs w:val="21"/>
              </w:rPr>
            </w:pPr>
            <w:r>
              <w:rPr>
                <w:rFonts w:hint="eastAsia"/>
                <w:sz w:val="21"/>
                <w:szCs w:val="21"/>
              </w:rPr>
              <w:t>李志勇</w:t>
            </w:r>
          </w:p>
        </w:tc>
      </w:tr>
      <w:tr w:rsidR="00FA093E" w14:paraId="0F05BFB7" w14:textId="77777777" w:rsidTr="00A272FF">
        <w:trPr>
          <w:cantSplit/>
          <w:trHeight w:val="340"/>
        </w:trPr>
        <w:tc>
          <w:tcPr>
            <w:tcW w:w="301" w:type="pct"/>
            <w:vMerge/>
            <w:tcBorders>
              <w:left w:val="single" w:sz="4" w:space="0" w:color="auto"/>
              <w:right w:val="single" w:sz="4" w:space="0" w:color="auto"/>
            </w:tcBorders>
            <w:vAlign w:val="center"/>
          </w:tcPr>
          <w:p w14:paraId="0BAF8B64" w14:textId="77777777" w:rsidR="00FA093E" w:rsidRDefault="00FA093E">
            <w:pPr>
              <w:tabs>
                <w:tab w:val="left" w:pos="680"/>
              </w:tabs>
              <w:autoSpaceDE w:val="0"/>
              <w:autoSpaceDN w:val="0"/>
              <w:adjustRightInd w:val="0"/>
              <w:snapToGrid w:val="0"/>
              <w:spacing w:line="400" w:lineRule="exact"/>
              <w:jc w:val="center"/>
              <w:rPr>
                <w:rFonts w:hint="eastAsia"/>
                <w:szCs w:val="21"/>
              </w:rPr>
            </w:pPr>
          </w:p>
        </w:tc>
        <w:tc>
          <w:tcPr>
            <w:tcW w:w="4699" w:type="pct"/>
            <w:gridSpan w:val="4"/>
            <w:tcBorders>
              <w:left w:val="single" w:sz="4" w:space="0" w:color="auto"/>
              <w:right w:val="single" w:sz="4" w:space="0" w:color="auto"/>
            </w:tcBorders>
            <w:vAlign w:val="center"/>
          </w:tcPr>
          <w:p w14:paraId="68834548" w14:textId="77777777" w:rsidR="00FA093E" w:rsidRDefault="00FA093E">
            <w:pPr>
              <w:tabs>
                <w:tab w:val="left" w:pos="680"/>
              </w:tabs>
              <w:autoSpaceDE w:val="0"/>
              <w:autoSpaceDN w:val="0"/>
              <w:adjustRightInd w:val="0"/>
              <w:snapToGrid w:val="0"/>
              <w:spacing w:line="400" w:lineRule="exact"/>
              <w:jc w:val="center"/>
              <w:rPr>
                <w:rFonts w:hint="eastAsia"/>
                <w:bCs/>
                <w:szCs w:val="21"/>
              </w:rPr>
            </w:pPr>
            <w:r>
              <w:rPr>
                <w:rFonts w:hint="eastAsia"/>
                <w:szCs w:val="21"/>
              </w:rPr>
              <w:t>职称证书编号</w:t>
            </w:r>
          </w:p>
        </w:tc>
      </w:tr>
      <w:tr w:rsidR="00FA093E" w14:paraId="107EC994" w14:textId="77777777" w:rsidTr="00A272FF">
        <w:trPr>
          <w:cantSplit/>
          <w:trHeight w:val="340"/>
        </w:trPr>
        <w:tc>
          <w:tcPr>
            <w:tcW w:w="301" w:type="pct"/>
            <w:vMerge/>
            <w:tcBorders>
              <w:left w:val="single" w:sz="4" w:space="0" w:color="auto"/>
              <w:right w:val="single" w:sz="4" w:space="0" w:color="auto"/>
            </w:tcBorders>
            <w:vAlign w:val="center"/>
          </w:tcPr>
          <w:p w14:paraId="6A9879D0" w14:textId="77777777" w:rsidR="00FA093E" w:rsidRDefault="00FA093E">
            <w:pPr>
              <w:tabs>
                <w:tab w:val="left" w:pos="680"/>
              </w:tabs>
              <w:autoSpaceDE w:val="0"/>
              <w:autoSpaceDN w:val="0"/>
              <w:adjustRightInd w:val="0"/>
              <w:snapToGrid w:val="0"/>
              <w:spacing w:line="400" w:lineRule="exact"/>
              <w:jc w:val="center"/>
              <w:rPr>
                <w:rFonts w:hint="eastAsia"/>
                <w:bCs/>
                <w:szCs w:val="21"/>
              </w:rPr>
            </w:pPr>
          </w:p>
        </w:tc>
        <w:tc>
          <w:tcPr>
            <w:tcW w:w="4699" w:type="pct"/>
            <w:gridSpan w:val="4"/>
            <w:tcBorders>
              <w:left w:val="single" w:sz="4" w:space="0" w:color="auto"/>
              <w:right w:val="single" w:sz="4" w:space="0" w:color="auto"/>
            </w:tcBorders>
            <w:vAlign w:val="center"/>
          </w:tcPr>
          <w:p w14:paraId="76861273" w14:textId="2548E21E" w:rsidR="00FA093E" w:rsidRPr="00BA5B15" w:rsidRDefault="00BA5B15" w:rsidP="00BA5B15">
            <w:pPr>
              <w:pStyle w:val="Default"/>
              <w:jc w:val="center"/>
              <w:rPr>
                <w:szCs w:val="21"/>
              </w:rPr>
            </w:pPr>
            <w:r>
              <w:rPr>
                <w:rFonts w:hint="eastAsia"/>
                <w:sz w:val="21"/>
                <w:szCs w:val="21"/>
              </w:rPr>
              <w:t>交通部水运工程监理工程师证</w:t>
            </w:r>
            <w:r>
              <w:rPr>
                <w:sz w:val="21"/>
                <w:szCs w:val="21"/>
              </w:rPr>
              <w:t>JSJ200502227</w:t>
            </w:r>
          </w:p>
        </w:tc>
      </w:tr>
      <w:tr w:rsidR="00FA093E" w14:paraId="7E11C908" w14:textId="77777777" w:rsidTr="00A272FF">
        <w:trPr>
          <w:cantSplit/>
          <w:trHeight w:val="404"/>
        </w:trPr>
        <w:tc>
          <w:tcPr>
            <w:tcW w:w="301" w:type="pct"/>
            <w:vMerge/>
            <w:tcBorders>
              <w:left w:val="single" w:sz="4" w:space="0" w:color="auto"/>
              <w:right w:val="single" w:sz="4" w:space="0" w:color="auto"/>
            </w:tcBorders>
            <w:vAlign w:val="center"/>
          </w:tcPr>
          <w:p w14:paraId="6B07F9B8" w14:textId="77777777" w:rsidR="00FA093E" w:rsidRDefault="00FA093E">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2C040892" w14:textId="77777777" w:rsidR="00FA093E" w:rsidRDefault="00FA093E">
            <w:pPr>
              <w:adjustRightInd w:val="0"/>
              <w:snapToGrid w:val="0"/>
              <w:spacing w:line="400" w:lineRule="exact"/>
              <w:jc w:val="center"/>
              <w:rPr>
                <w:rFonts w:hint="eastAsia"/>
                <w:szCs w:val="21"/>
              </w:rPr>
            </w:pPr>
            <w:r>
              <w:rPr>
                <w:rFonts w:hint="eastAsia"/>
                <w:szCs w:val="21"/>
              </w:rPr>
              <w:t>时间</w:t>
            </w:r>
          </w:p>
        </w:tc>
        <w:tc>
          <w:tcPr>
            <w:tcW w:w="2432" w:type="pct"/>
            <w:gridSpan w:val="2"/>
            <w:tcBorders>
              <w:left w:val="single" w:sz="4" w:space="0" w:color="auto"/>
              <w:right w:val="single" w:sz="4" w:space="0" w:color="auto"/>
            </w:tcBorders>
            <w:vAlign w:val="center"/>
          </w:tcPr>
          <w:p w14:paraId="31C9A547" w14:textId="77777777" w:rsidR="00FA093E" w:rsidRDefault="00FA093E">
            <w:pPr>
              <w:adjustRightInd w:val="0"/>
              <w:snapToGrid w:val="0"/>
              <w:spacing w:line="400" w:lineRule="exact"/>
              <w:jc w:val="center"/>
              <w:rPr>
                <w:rFonts w:hint="eastAsia"/>
                <w:szCs w:val="21"/>
              </w:rPr>
            </w:pPr>
            <w:r>
              <w:rPr>
                <w:rFonts w:hint="eastAsia"/>
                <w:szCs w:val="21"/>
              </w:rPr>
              <w:t>参加过的类似工程项目名称</w:t>
            </w:r>
          </w:p>
        </w:tc>
        <w:tc>
          <w:tcPr>
            <w:tcW w:w="1090" w:type="pct"/>
            <w:tcBorders>
              <w:left w:val="single" w:sz="4" w:space="0" w:color="auto"/>
              <w:right w:val="single" w:sz="4" w:space="0" w:color="auto"/>
            </w:tcBorders>
            <w:vAlign w:val="center"/>
          </w:tcPr>
          <w:p w14:paraId="1FD65F46" w14:textId="77777777" w:rsidR="00FA093E" w:rsidRDefault="00FA093E">
            <w:pPr>
              <w:adjustRightInd w:val="0"/>
              <w:snapToGrid w:val="0"/>
              <w:spacing w:line="400" w:lineRule="exact"/>
              <w:jc w:val="center"/>
              <w:rPr>
                <w:rFonts w:hint="eastAsia"/>
                <w:szCs w:val="21"/>
              </w:rPr>
            </w:pPr>
            <w:r>
              <w:rPr>
                <w:rFonts w:hint="eastAsia"/>
                <w:szCs w:val="21"/>
              </w:rPr>
              <w:t>担任职务</w:t>
            </w:r>
          </w:p>
        </w:tc>
      </w:tr>
      <w:tr w:rsidR="00FA093E" w14:paraId="0433967B" w14:textId="77777777" w:rsidTr="00A272FF">
        <w:trPr>
          <w:cantSplit/>
          <w:trHeight w:val="404"/>
        </w:trPr>
        <w:tc>
          <w:tcPr>
            <w:tcW w:w="301" w:type="pct"/>
            <w:vMerge/>
            <w:tcBorders>
              <w:left w:val="single" w:sz="4" w:space="0" w:color="auto"/>
              <w:right w:val="single" w:sz="4" w:space="0" w:color="auto"/>
            </w:tcBorders>
            <w:vAlign w:val="center"/>
          </w:tcPr>
          <w:p w14:paraId="0B5A387D" w14:textId="77777777" w:rsidR="00FA093E" w:rsidRDefault="00FA093E">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1F35BB33" w14:textId="2C27CB51" w:rsidR="00FA093E" w:rsidRDefault="00791602" w:rsidP="00791602">
            <w:pPr>
              <w:pStyle w:val="Default"/>
              <w:rPr>
                <w:szCs w:val="21"/>
                <w:lang w:bidi="en-US"/>
              </w:rPr>
            </w:pPr>
            <w:r>
              <w:rPr>
                <w:sz w:val="21"/>
                <w:szCs w:val="21"/>
              </w:rPr>
              <w:t xml:space="preserve">2005.8-2008.7 </w:t>
            </w:r>
          </w:p>
        </w:tc>
        <w:tc>
          <w:tcPr>
            <w:tcW w:w="2432" w:type="pct"/>
            <w:gridSpan w:val="2"/>
            <w:tcBorders>
              <w:left w:val="single" w:sz="4" w:space="0" w:color="auto"/>
              <w:right w:val="single" w:sz="4" w:space="0" w:color="auto"/>
            </w:tcBorders>
            <w:vAlign w:val="center"/>
          </w:tcPr>
          <w:p w14:paraId="6B5B584F" w14:textId="79A39409" w:rsidR="00FA093E" w:rsidRPr="00643799" w:rsidRDefault="00643799" w:rsidP="00643799">
            <w:pPr>
              <w:pStyle w:val="Default"/>
              <w:rPr>
                <w:sz w:val="21"/>
                <w:szCs w:val="21"/>
              </w:rPr>
            </w:pPr>
            <w:r>
              <w:rPr>
                <w:rFonts w:hint="eastAsia"/>
                <w:sz w:val="21"/>
                <w:szCs w:val="21"/>
              </w:rPr>
              <w:t>东营港扩建工程引桥工程和码头工程</w:t>
            </w:r>
          </w:p>
        </w:tc>
        <w:tc>
          <w:tcPr>
            <w:tcW w:w="1090" w:type="pct"/>
            <w:tcBorders>
              <w:left w:val="single" w:sz="4" w:space="0" w:color="auto"/>
              <w:right w:val="single" w:sz="4" w:space="0" w:color="auto"/>
            </w:tcBorders>
            <w:vAlign w:val="center"/>
          </w:tcPr>
          <w:p w14:paraId="2A57C52A" w14:textId="4334B72B" w:rsidR="00FA093E" w:rsidRDefault="00367BCD">
            <w:pPr>
              <w:snapToGrid w:val="0"/>
              <w:jc w:val="center"/>
              <w:rPr>
                <w:rFonts w:hint="eastAsia"/>
                <w:szCs w:val="21"/>
                <w:lang w:bidi="en-US"/>
              </w:rPr>
            </w:pPr>
            <w:r>
              <w:rPr>
                <w:rFonts w:hint="eastAsia"/>
                <w:szCs w:val="21"/>
                <w:lang w:bidi="en-US"/>
              </w:rPr>
              <w:t>总监理工程师</w:t>
            </w:r>
          </w:p>
        </w:tc>
      </w:tr>
      <w:tr w:rsidR="00367BCD" w14:paraId="5FBE5FB4" w14:textId="77777777" w:rsidTr="00367BCD">
        <w:trPr>
          <w:cantSplit/>
          <w:trHeight w:val="404"/>
        </w:trPr>
        <w:tc>
          <w:tcPr>
            <w:tcW w:w="301" w:type="pct"/>
            <w:vMerge/>
            <w:tcBorders>
              <w:left w:val="single" w:sz="4" w:space="0" w:color="auto"/>
              <w:right w:val="single" w:sz="4" w:space="0" w:color="auto"/>
            </w:tcBorders>
            <w:vAlign w:val="center"/>
          </w:tcPr>
          <w:p w14:paraId="39222604" w14:textId="77777777" w:rsidR="00367BCD" w:rsidRDefault="00367BCD" w:rsidP="00367BCD">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6E19378D" w14:textId="0A1C9740" w:rsidR="00367BCD" w:rsidRPr="00643799" w:rsidRDefault="00367BCD" w:rsidP="00367BCD">
            <w:pPr>
              <w:pStyle w:val="Default"/>
              <w:rPr>
                <w:sz w:val="21"/>
                <w:szCs w:val="21"/>
              </w:rPr>
            </w:pPr>
            <w:r>
              <w:rPr>
                <w:sz w:val="21"/>
                <w:szCs w:val="21"/>
              </w:rPr>
              <w:t>2010.10-2012.12</w:t>
            </w:r>
          </w:p>
        </w:tc>
        <w:tc>
          <w:tcPr>
            <w:tcW w:w="2432" w:type="pct"/>
            <w:gridSpan w:val="2"/>
            <w:tcBorders>
              <w:left w:val="single" w:sz="4" w:space="0" w:color="auto"/>
              <w:right w:val="single" w:sz="4" w:space="0" w:color="auto"/>
            </w:tcBorders>
            <w:vAlign w:val="center"/>
          </w:tcPr>
          <w:p w14:paraId="5874FCBB" w14:textId="048CA544" w:rsidR="00367BCD" w:rsidRPr="00C758A7" w:rsidRDefault="00367BCD" w:rsidP="00367BCD">
            <w:pPr>
              <w:pStyle w:val="Default"/>
              <w:rPr>
                <w:sz w:val="21"/>
                <w:szCs w:val="21"/>
              </w:rPr>
            </w:pPr>
            <w:r>
              <w:rPr>
                <w:rFonts w:hint="eastAsia"/>
                <w:sz w:val="21"/>
                <w:szCs w:val="21"/>
              </w:rPr>
              <w:t>东营港码头及引桥水工工程</w:t>
            </w:r>
          </w:p>
        </w:tc>
        <w:tc>
          <w:tcPr>
            <w:tcW w:w="1090" w:type="pct"/>
            <w:tcBorders>
              <w:left w:val="single" w:sz="4" w:space="0" w:color="auto"/>
              <w:right w:val="single" w:sz="4" w:space="0" w:color="auto"/>
            </w:tcBorders>
            <w:vAlign w:val="center"/>
          </w:tcPr>
          <w:p w14:paraId="1B1069FA" w14:textId="6B76800B" w:rsidR="00367BCD" w:rsidRDefault="00367BCD" w:rsidP="00367BCD">
            <w:pPr>
              <w:snapToGrid w:val="0"/>
              <w:jc w:val="center"/>
              <w:rPr>
                <w:rFonts w:hint="eastAsia"/>
                <w:szCs w:val="21"/>
                <w:lang w:bidi="en-US"/>
              </w:rPr>
            </w:pPr>
            <w:r w:rsidRPr="00E708FF">
              <w:rPr>
                <w:rFonts w:hint="eastAsia"/>
                <w:szCs w:val="21"/>
                <w:lang w:bidi="en-US"/>
              </w:rPr>
              <w:t>总监理工程师</w:t>
            </w:r>
          </w:p>
        </w:tc>
      </w:tr>
      <w:tr w:rsidR="00367BCD" w14:paraId="7E39B65B" w14:textId="77777777" w:rsidTr="00367BCD">
        <w:trPr>
          <w:cantSplit/>
          <w:trHeight w:val="404"/>
        </w:trPr>
        <w:tc>
          <w:tcPr>
            <w:tcW w:w="301" w:type="pct"/>
            <w:vMerge/>
            <w:tcBorders>
              <w:left w:val="single" w:sz="4" w:space="0" w:color="auto"/>
              <w:right w:val="single" w:sz="4" w:space="0" w:color="auto"/>
            </w:tcBorders>
            <w:vAlign w:val="center"/>
          </w:tcPr>
          <w:p w14:paraId="05C833F6" w14:textId="77777777" w:rsidR="00367BCD" w:rsidRDefault="00367BCD" w:rsidP="00367BCD">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6C7E1F1C" w14:textId="4414CE80" w:rsidR="00367BCD" w:rsidRDefault="00367BCD" w:rsidP="00367BCD">
            <w:pPr>
              <w:pStyle w:val="Default"/>
              <w:rPr>
                <w:szCs w:val="21"/>
                <w:lang w:bidi="en-US"/>
              </w:rPr>
            </w:pPr>
            <w:r>
              <w:rPr>
                <w:sz w:val="21"/>
                <w:szCs w:val="21"/>
              </w:rPr>
              <w:t>2013.3-2014.3</w:t>
            </w:r>
          </w:p>
        </w:tc>
        <w:tc>
          <w:tcPr>
            <w:tcW w:w="2432" w:type="pct"/>
            <w:gridSpan w:val="2"/>
            <w:tcBorders>
              <w:left w:val="single" w:sz="4" w:space="0" w:color="auto"/>
              <w:right w:val="single" w:sz="4" w:space="0" w:color="auto"/>
            </w:tcBorders>
            <w:vAlign w:val="center"/>
          </w:tcPr>
          <w:p w14:paraId="3D7C5E99" w14:textId="43556C96" w:rsidR="00367BCD" w:rsidRPr="00505447" w:rsidRDefault="00367BCD" w:rsidP="00367BCD">
            <w:pPr>
              <w:pStyle w:val="Default"/>
              <w:rPr>
                <w:sz w:val="21"/>
                <w:szCs w:val="21"/>
              </w:rPr>
            </w:pPr>
            <w:r>
              <w:rPr>
                <w:rFonts w:hint="eastAsia"/>
                <w:sz w:val="21"/>
                <w:szCs w:val="21"/>
              </w:rPr>
              <w:t>潍坊港西港区寿光作业区</w:t>
            </w:r>
            <w:r>
              <w:rPr>
                <w:sz w:val="21"/>
                <w:szCs w:val="21"/>
              </w:rPr>
              <w:t>8#-13#</w:t>
            </w:r>
            <w:r>
              <w:rPr>
                <w:rFonts w:hint="eastAsia"/>
                <w:sz w:val="21"/>
                <w:szCs w:val="21"/>
              </w:rPr>
              <w:t>多用途泊位码头主体工程</w:t>
            </w:r>
          </w:p>
        </w:tc>
        <w:tc>
          <w:tcPr>
            <w:tcW w:w="1090" w:type="pct"/>
            <w:tcBorders>
              <w:left w:val="single" w:sz="4" w:space="0" w:color="auto"/>
              <w:right w:val="single" w:sz="4" w:space="0" w:color="auto"/>
            </w:tcBorders>
            <w:vAlign w:val="center"/>
          </w:tcPr>
          <w:p w14:paraId="6745DCEF" w14:textId="3C1B0681" w:rsidR="00367BCD" w:rsidRDefault="00367BCD" w:rsidP="00367BCD">
            <w:pPr>
              <w:snapToGrid w:val="0"/>
              <w:jc w:val="center"/>
              <w:rPr>
                <w:rFonts w:hint="eastAsia"/>
                <w:szCs w:val="21"/>
                <w:lang w:bidi="en-US"/>
              </w:rPr>
            </w:pPr>
            <w:r w:rsidRPr="00E708FF">
              <w:rPr>
                <w:rFonts w:hint="eastAsia"/>
                <w:szCs w:val="21"/>
                <w:lang w:bidi="en-US"/>
              </w:rPr>
              <w:t>总监理工程师</w:t>
            </w:r>
          </w:p>
        </w:tc>
      </w:tr>
      <w:tr w:rsidR="00367BCD" w14:paraId="6976CFC5" w14:textId="77777777" w:rsidTr="00367BCD">
        <w:trPr>
          <w:cantSplit/>
          <w:trHeight w:val="404"/>
        </w:trPr>
        <w:tc>
          <w:tcPr>
            <w:tcW w:w="301" w:type="pct"/>
            <w:vMerge/>
            <w:tcBorders>
              <w:left w:val="single" w:sz="4" w:space="0" w:color="auto"/>
              <w:right w:val="single" w:sz="4" w:space="0" w:color="auto"/>
            </w:tcBorders>
            <w:vAlign w:val="center"/>
          </w:tcPr>
          <w:p w14:paraId="61A686BF" w14:textId="77777777" w:rsidR="00367BCD" w:rsidRDefault="00367BCD" w:rsidP="00367BCD">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4C8C3310" w14:textId="4F35CD9E" w:rsidR="00367BCD" w:rsidRDefault="00367BCD" w:rsidP="00367BCD">
            <w:pPr>
              <w:pStyle w:val="Default"/>
              <w:rPr>
                <w:szCs w:val="21"/>
                <w:lang w:bidi="en-US"/>
              </w:rPr>
            </w:pPr>
            <w:r>
              <w:rPr>
                <w:sz w:val="21"/>
                <w:szCs w:val="21"/>
              </w:rPr>
              <w:t>2014.3-2014.9</w:t>
            </w:r>
          </w:p>
        </w:tc>
        <w:tc>
          <w:tcPr>
            <w:tcW w:w="2432" w:type="pct"/>
            <w:gridSpan w:val="2"/>
            <w:tcBorders>
              <w:left w:val="single" w:sz="4" w:space="0" w:color="auto"/>
              <w:right w:val="single" w:sz="4" w:space="0" w:color="auto"/>
            </w:tcBorders>
            <w:vAlign w:val="center"/>
          </w:tcPr>
          <w:p w14:paraId="398FD94F" w14:textId="45A854DA" w:rsidR="00367BCD" w:rsidRPr="008578DE" w:rsidRDefault="00367BCD" w:rsidP="00367BCD">
            <w:pPr>
              <w:pStyle w:val="Default"/>
              <w:rPr>
                <w:sz w:val="21"/>
                <w:szCs w:val="21"/>
              </w:rPr>
            </w:pPr>
            <w:r>
              <w:rPr>
                <w:rFonts w:hint="eastAsia"/>
                <w:sz w:val="21"/>
                <w:szCs w:val="21"/>
              </w:rPr>
              <w:t>小清河河口段航道维护性疏浚工程</w:t>
            </w:r>
          </w:p>
        </w:tc>
        <w:tc>
          <w:tcPr>
            <w:tcW w:w="1090" w:type="pct"/>
            <w:tcBorders>
              <w:left w:val="single" w:sz="4" w:space="0" w:color="auto"/>
              <w:right w:val="single" w:sz="4" w:space="0" w:color="auto"/>
            </w:tcBorders>
            <w:vAlign w:val="center"/>
          </w:tcPr>
          <w:p w14:paraId="5E908623" w14:textId="73D55AE7" w:rsidR="00367BCD" w:rsidRDefault="00367BCD" w:rsidP="00367BCD">
            <w:pPr>
              <w:snapToGrid w:val="0"/>
              <w:jc w:val="center"/>
              <w:rPr>
                <w:rFonts w:hint="eastAsia"/>
                <w:szCs w:val="21"/>
                <w:lang w:bidi="en-US"/>
              </w:rPr>
            </w:pPr>
            <w:r w:rsidRPr="00E708FF">
              <w:rPr>
                <w:rFonts w:hint="eastAsia"/>
                <w:szCs w:val="21"/>
                <w:lang w:bidi="en-US"/>
              </w:rPr>
              <w:t>总监理工程师</w:t>
            </w:r>
          </w:p>
        </w:tc>
      </w:tr>
      <w:tr w:rsidR="00367BCD" w14:paraId="3554FF13" w14:textId="77777777" w:rsidTr="00367BCD">
        <w:trPr>
          <w:cantSplit/>
          <w:trHeight w:val="404"/>
        </w:trPr>
        <w:tc>
          <w:tcPr>
            <w:tcW w:w="301" w:type="pct"/>
            <w:vMerge/>
            <w:tcBorders>
              <w:left w:val="single" w:sz="4" w:space="0" w:color="auto"/>
              <w:right w:val="single" w:sz="4" w:space="0" w:color="auto"/>
            </w:tcBorders>
            <w:vAlign w:val="center"/>
          </w:tcPr>
          <w:p w14:paraId="03D561FC" w14:textId="77777777" w:rsidR="00367BCD" w:rsidRDefault="00367BCD" w:rsidP="00367BCD">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2C1CA7F6" w14:textId="1460061C" w:rsidR="00367BCD" w:rsidRDefault="00367BCD" w:rsidP="00367BCD">
            <w:pPr>
              <w:pStyle w:val="Default"/>
              <w:rPr>
                <w:szCs w:val="21"/>
                <w:lang w:bidi="en-US"/>
              </w:rPr>
            </w:pPr>
            <w:r>
              <w:rPr>
                <w:sz w:val="21"/>
                <w:szCs w:val="21"/>
              </w:rPr>
              <w:t>2016.8-2019.6</w:t>
            </w:r>
          </w:p>
        </w:tc>
        <w:tc>
          <w:tcPr>
            <w:tcW w:w="2432" w:type="pct"/>
            <w:gridSpan w:val="2"/>
            <w:tcBorders>
              <w:left w:val="single" w:sz="4" w:space="0" w:color="auto"/>
              <w:right w:val="single" w:sz="4" w:space="0" w:color="auto"/>
            </w:tcBorders>
            <w:vAlign w:val="center"/>
          </w:tcPr>
          <w:p w14:paraId="626450AC" w14:textId="5970AE4E" w:rsidR="00367BCD" w:rsidRPr="00F03AB7" w:rsidRDefault="00367BCD" w:rsidP="00367BCD">
            <w:pPr>
              <w:pStyle w:val="Default"/>
              <w:rPr>
                <w:sz w:val="21"/>
                <w:szCs w:val="21"/>
              </w:rPr>
            </w:pPr>
            <w:r>
              <w:rPr>
                <w:rFonts w:hint="eastAsia"/>
                <w:sz w:val="21"/>
                <w:szCs w:val="21"/>
              </w:rPr>
              <w:t>东营港广利港区通用码头一期工程</w:t>
            </w:r>
          </w:p>
        </w:tc>
        <w:tc>
          <w:tcPr>
            <w:tcW w:w="1090" w:type="pct"/>
            <w:tcBorders>
              <w:left w:val="single" w:sz="4" w:space="0" w:color="auto"/>
              <w:right w:val="single" w:sz="4" w:space="0" w:color="auto"/>
            </w:tcBorders>
            <w:vAlign w:val="center"/>
          </w:tcPr>
          <w:p w14:paraId="3D77BB30" w14:textId="5B0D3A2A" w:rsidR="00367BCD" w:rsidRDefault="00367BCD" w:rsidP="00367BCD">
            <w:pPr>
              <w:snapToGrid w:val="0"/>
              <w:jc w:val="center"/>
              <w:rPr>
                <w:rFonts w:hint="eastAsia"/>
                <w:szCs w:val="21"/>
                <w:lang w:bidi="en-US"/>
              </w:rPr>
            </w:pPr>
            <w:r w:rsidRPr="00E708FF">
              <w:rPr>
                <w:rFonts w:hint="eastAsia"/>
                <w:szCs w:val="21"/>
                <w:lang w:bidi="en-US"/>
              </w:rPr>
              <w:t>总监理工程师</w:t>
            </w:r>
          </w:p>
        </w:tc>
      </w:tr>
      <w:tr w:rsidR="00367BCD" w14:paraId="300025B0" w14:textId="77777777" w:rsidTr="00367BCD">
        <w:trPr>
          <w:cantSplit/>
          <w:trHeight w:val="404"/>
        </w:trPr>
        <w:tc>
          <w:tcPr>
            <w:tcW w:w="301" w:type="pct"/>
            <w:vMerge/>
            <w:tcBorders>
              <w:left w:val="single" w:sz="4" w:space="0" w:color="auto"/>
              <w:right w:val="single" w:sz="4" w:space="0" w:color="auto"/>
            </w:tcBorders>
            <w:vAlign w:val="center"/>
          </w:tcPr>
          <w:p w14:paraId="257A04B2" w14:textId="77777777" w:rsidR="00367BCD" w:rsidRDefault="00367BCD" w:rsidP="00367BCD">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5512F99A" w14:textId="6BE0F23B" w:rsidR="00367BCD" w:rsidRDefault="00367BCD" w:rsidP="00367BCD">
            <w:pPr>
              <w:pStyle w:val="Default"/>
              <w:rPr>
                <w:szCs w:val="21"/>
                <w:lang w:bidi="en-US"/>
              </w:rPr>
            </w:pPr>
            <w:r>
              <w:rPr>
                <w:sz w:val="21"/>
                <w:szCs w:val="21"/>
              </w:rPr>
              <w:t>2021.3-2023.8</w:t>
            </w:r>
          </w:p>
        </w:tc>
        <w:tc>
          <w:tcPr>
            <w:tcW w:w="2432" w:type="pct"/>
            <w:gridSpan w:val="2"/>
            <w:tcBorders>
              <w:left w:val="single" w:sz="4" w:space="0" w:color="auto"/>
              <w:right w:val="single" w:sz="4" w:space="0" w:color="auto"/>
            </w:tcBorders>
            <w:vAlign w:val="center"/>
          </w:tcPr>
          <w:p w14:paraId="53FE7A16" w14:textId="3D4B815E" w:rsidR="00367BCD" w:rsidRPr="009118DD" w:rsidRDefault="00367BCD" w:rsidP="00367BCD">
            <w:pPr>
              <w:pStyle w:val="Default"/>
              <w:rPr>
                <w:sz w:val="21"/>
                <w:szCs w:val="21"/>
              </w:rPr>
            </w:pPr>
            <w:r>
              <w:rPr>
                <w:rFonts w:hint="eastAsia"/>
                <w:sz w:val="21"/>
                <w:szCs w:val="21"/>
              </w:rPr>
              <w:t>东营港东营港区一突堤北侧</w:t>
            </w:r>
            <w:r>
              <w:rPr>
                <w:sz w:val="21"/>
                <w:szCs w:val="21"/>
              </w:rPr>
              <w:t>1#</w:t>
            </w:r>
            <w:r>
              <w:rPr>
                <w:rFonts w:hint="eastAsia"/>
                <w:sz w:val="21"/>
                <w:szCs w:val="21"/>
              </w:rPr>
              <w:t>～</w:t>
            </w:r>
            <w:r>
              <w:rPr>
                <w:sz w:val="21"/>
                <w:szCs w:val="21"/>
              </w:rPr>
              <w:t>2#</w:t>
            </w:r>
            <w:r>
              <w:rPr>
                <w:rFonts w:hint="eastAsia"/>
                <w:sz w:val="21"/>
                <w:szCs w:val="21"/>
              </w:rPr>
              <w:t>液体散货泊位工程</w:t>
            </w:r>
          </w:p>
        </w:tc>
        <w:tc>
          <w:tcPr>
            <w:tcW w:w="1090" w:type="pct"/>
            <w:tcBorders>
              <w:left w:val="single" w:sz="4" w:space="0" w:color="auto"/>
              <w:right w:val="single" w:sz="4" w:space="0" w:color="auto"/>
            </w:tcBorders>
            <w:vAlign w:val="center"/>
          </w:tcPr>
          <w:p w14:paraId="649E8278" w14:textId="257D4CFA" w:rsidR="00367BCD" w:rsidRDefault="00367BCD" w:rsidP="00367BCD">
            <w:pPr>
              <w:snapToGrid w:val="0"/>
              <w:jc w:val="center"/>
              <w:rPr>
                <w:rFonts w:hint="eastAsia"/>
                <w:szCs w:val="21"/>
                <w:lang w:bidi="en-US"/>
              </w:rPr>
            </w:pPr>
            <w:r w:rsidRPr="00E708FF">
              <w:rPr>
                <w:rFonts w:hint="eastAsia"/>
                <w:szCs w:val="21"/>
                <w:lang w:bidi="en-US"/>
              </w:rPr>
              <w:t>总监理工程师</w:t>
            </w:r>
          </w:p>
        </w:tc>
      </w:tr>
      <w:tr w:rsidR="00367BCD" w14:paraId="325F1B25" w14:textId="77777777" w:rsidTr="00367BCD">
        <w:trPr>
          <w:cantSplit/>
          <w:trHeight w:val="404"/>
        </w:trPr>
        <w:tc>
          <w:tcPr>
            <w:tcW w:w="301" w:type="pct"/>
            <w:vMerge/>
            <w:tcBorders>
              <w:left w:val="single" w:sz="4" w:space="0" w:color="auto"/>
              <w:right w:val="single" w:sz="4" w:space="0" w:color="auto"/>
            </w:tcBorders>
            <w:vAlign w:val="center"/>
          </w:tcPr>
          <w:p w14:paraId="4DEEAF22" w14:textId="77777777" w:rsidR="00367BCD" w:rsidRDefault="00367BCD" w:rsidP="00367BCD">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58C18A36" w14:textId="165F9127" w:rsidR="00367BCD" w:rsidRPr="009118DD" w:rsidRDefault="00367BCD" w:rsidP="00367BCD">
            <w:pPr>
              <w:pStyle w:val="Default"/>
              <w:rPr>
                <w:sz w:val="21"/>
                <w:szCs w:val="21"/>
              </w:rPr>
            </w:pPr>
            <w:r>
              <w:rPr>
                <w:sz w:val="21"/>
                <w:szCs w:val="21"/>
              </w:rPr>
              <w:t>2023.9-2024.8</w:t>
            </w:r>
          </w:p>
        </w:tc>
        <w:tc>
          <w:tcPr>
            <w:tcW w:w="2432" w:type="pct"/>
            <w:gridSpan w:val="2"/>
            <w:tcBorders>
              <w:left w:val="single" w:sz="4" w:space="0" w:color="auto"/>
              <w:right w:val="single" w:sz="4" w:space="0" w:color="auto"/>
            </w:tcBorders>
            <w:vAlign w:val="center"/>
          </w:tcPr>
          <w:p w14:paraId="13E011D0" w14:textId="5949E2C7" w:rsidR="00367BCD" w:rsidRPr="00463C11" w:rsidRDefault="00367BCD" w:rsidP="00463C11">
            <w:pPr>
              <w:pStyle w:val="Default"/>
              <w:rPr>
                <w:sz w:val="21"/>
                <w:szCs w:val="21"/>
              </w:rPr>
            </w:pPr>
            <w:r>
              <w:rPr>
                <w:rFonts w:hint="eastAsia"/>
                <w:sz w:val="21"/>
                <w:szCs w:val="21"/>
              </w:rPr>
              <w:t>青岛港董家口港区琅琊台湾作业区工作船码头工程施工监理项目一标段（水工建筑物工程）</w:t>
            </w:r>
          </w:p>
        </w:tc>
        <w:tc>
          <w:tcPr>
            <w:tcW w:w="1090" w:type="pct"/>
            <w:tcBorders>
              <w:left w:val="single" w:sz="4" w:space="0" w:color="auto"/>
              <w:right w:val="single" w:sz="4" w:space="0" w:color="auto"/>
            </w:tcBorders>
            <w:vAlign w:val="center"/>
          </w:tcPr>
          <w:p w14:paraId="16180406" w14:textId="52FEE5FD" w:rsidR="00367BCD" w:rsidRDefault="00367BCD" w:rsidP="00367BCD">
            <w:pPr>
              <w:snapToGrid w:val="0"/>
              <w:jc w:val="center"/>
              <w:rPr>
                <w:rFonts w:hint="eastAsia"/>
                <w:szCs w:val="21"/>
                <w:lang w:bidi="en-US"/>
              </w:rPr>
            </w:pPr>
            <w:r w:rsidRPr="00E708FF">
              <w:rPr>
                <w:rFonts w:hint="eastAsia"/>
                <w:szCs w:val="21"/>
                <w:lang w:bidi="en-US"/>
              </w:rPr>
              <w:t>总监理工程师</w:t>
            </w:r>
          </w:p>
        </w:tc>
      </w:tr>
      <w:tr w:rsidR="00436AFC" w14:paraId="1BBD74E7" w14:textId="77777777" w:rsidTr="00A272FF">
        <w:trPr>
          <w:cantSplit/>
          <w:trHeight w:val="368"/>
        </w:trPr>
        <w:tc>
          <w:tcPr>
            <w:tcW w:w="301" w:type="pct"/>
            <w:vMerge w:val="restart"/>
            <w:tcBorders>
              <w:top w:val="single" w:sz="4" w:space="0" w:color="auto"/>
              <w:left w:val="single" w:sz="4" w:space="0" w:color="auto"/>
              <w:right w:val="single" w:sz="4" w:space="0" w:color="auto"/>
            </w:tcBorders>
            <w:vAlign w:val="center"/>
          </w:tcPr>
          <w:p w14:paraId="3B9C5F82" w14:textId="77777777" w:rsidR="00436AFC" w:rsidRDefault="008530A2">
            <w:pPr>
              <w:adjustRightInd w:val="0"/>
              <w:snapToGrid w:val="0"/>
              <w:spacing w:line="400" w:lineRule="exact"/>
              <w:jc w:val="center"/>
              <w:rPr>
                <w:rFonts w:hint="eastAsia"/>
                <w:szCs w:val="21"/>
              </w:rPr>
            </w:pPr>
            <w:r>
              <w:rPr>
                <w:rFonts w:hint="eastAsia"/>
                <w:szCs w:val="21"/>
              </w:rPr>
              <w:t>企业</w:t>
            </w:r>
          </w:p>
          <w:p w14:paraId="7908C6E8" w14:textId="77777777" w:rsidR="00436AFC" w:rsidRDefault="008530A2">
            <w:pPr>
              <w:adjustRightInd w:val="0"/>
              <w:snapToGrid w:val="0"/>
              <w:spacing w:line="400" w:lineRule="exact"/>
              <w:jc w:val="center"/>
              <w:rPr>
                <w:rFonts w:hint="eastAsia"/>
                <w:szCs w:val="21"/>
              </w:rPr>
            </w:pPr>
            <w:r>
              <w:rPr>
                <w:rFonts w:hint="eastAsia"/>
                <w:szCs w:val="21"/>
              </w:rPr>
              <w:t>项目</w:t>
            </w:r>
          </w:p>
          <w:p w14:paraId="60C3A1D9" w14:textId="77777777" w:rsidR="00436AFC" w:rsidRDefault="008530A2">
            <w:pPr>
              <w:adjustRightInd w:val="0"/>
              <w:snapToGrid w:val="0"/>
              <w:spacing w:line="400" w:lineRule="exact"/>
              <w:jc w:val="center"/>
              <w:rPr>
                <w:rFonts w:hint="eastAsia"/>
                <w:szCs w:val="21"/>
              </w:rPr>
            </w:pPr>
            <w:r>
              <w:rPr>
                <w:rFonts w:hint="eastAsia"/>
                <w:szCs w:val="21"/>
              </w:rPr>
              <w:t>业绩</w:t>
            </w:r>
          </w:p>
          <w:p w14:paraId="4C24ED81" w14:textId="77777777" w:rsidR="00436AFC" w:rsidRDefault="008530A2">
            <w:pPr>
              <w:adjustRightInd w:val="0"/>
              <w:snapToGrid w:val="0"/>
              <w:spacing w:line="400" w:lineRule="exact"/>
              <w:jc w:val="center"/>
              <w:rPr>
                <w:rFonts w:hint="eastAsia"/>
                <w:szCs w:val="21"/>
              </w:rPr>
            </w:pPr>
            <w:r>
              <w:rPr>
                <w:rFonts w:hint="eastAsia"/>
                <w:szCs w:val="21"/>
              </w:rPr>
              <w:t>信息</w:t>
            </w: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3FB84861" w14:textId="77777777" w:rsidR="00436AFC" w:rsidRDefault="008530A2">
            <w:pPr>
              <w:tabs>
                <w:tab w:val="left" w:pos="680"/>
              </w:tabs>
              <w:autoSpaceDE w:val="0"/>
              <w:autoSpaceDN w:val="0"/>
              <w:adjustRightInd w:val="0"/>
              <w:snapToGrid w:val="0"/>
              <w:spacing w:line="400" w:lineRule="exact"/>
              <w:jc w:val="center"/>
              <w:rPr>
                <w:rFonts w:hint="eastAsia"/>
                <w:bCs/>
                <w:szCs w:val="21"/>
              </w:rPr>
            </w:pPr>
            <w:r>
              <w:rPr>
                <w:rFonts w:hint="eastAsia"/>
                <w:szCs w:val="21"/>
              </w:rPr>
              <w:t>项目名称</w:t>
            </w:r>
          </w:p>
        </w:tc>
      </w:tr>
      <w:tr w:rsidR="00436AFC" w14:paraId="36C7D6F9" w14:textId="77777777" w:rsidTr="00A272FF">
        <w:trPr>
          <w:cantSplit/>
          <w:trHeight w:val="567"/>
        </w:trPr>
        <w:tc>
          <w:tcPr>
            <w:tcW w:w="301" w:type="pct"/>
            <w:vMerge/>
            <w:tcBorders>
              <w:left w:val="single" w:sz="4" w:space="0" w:color="auto"/>
              <w:right w:val="single" w:sz="4" w:space="0" w:color="auto"/>
            </w:tcBorders>
            <w:vAlign w:val="center"/>
          </w:tcPr>
          <w:p w14:paraId="4E3A7638" w14:textId="77777777" w:rsidR="00436AFC" w:rsidRDefault="00436AFC">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33D613F1" w14:textId="176A7EAE" w:rsidR="00436AFC" w:rsidRPr="00FF705F" w:rsidRDefault="00FF705F" w:rsidP="00FF705F">
            <w:pPr>
              <w:pStyle w:val="Default"/>
              <w:rPr>
                <w:sz w:val="21"/>
                <w:szCs w:val="21"/>
              </w:rPr>
            </w:pPr>
            <w:r>
              <w:rPr>
                <w:rFonts w:hint="eastAsia"/>
                <w:sz w:val="21"/>
                <w:szCs w:val="21"/>
              </w:rPr>
              <w:t>石狮市祥芝中心渔港扩建工程</w:t>
            </w:r>
          </w:p>
        </w:tc>
      </w:tr>
      <w:tr w:rsidR="00FF705F" w14:paraId="183E8C6B" w14:textId="77777777" w:rsidTr="00A272FF">
        <w:trPr>
          <w:cantSplit/>
          <w:trHeight w:val="567"/>
        </w:trPr>
        <w:tc>
          <w:tcPr>
            <w:tcW w:w="301" w:type="pct"/>
            <w:vMerge/>
            <w:tcBorders>
              <w:left w:val="single" w:sz="4" w:space="0" w:color="auto"/>
              <w:right w:val="single" w:sz="4" w:space="0" w:color="auto"/>
            </w:tcBorders>
            <w:vAlign w:val="center"/>
          </w:tcPr>
          <w:p w14:paraId="0EDACDA1" w14:textId="77777777" w:rsidR="00FF705F" w:rsidRDefault="00FF705F">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7B0F6264" w14:textId="7EA9BE51" w:rsidR="00FF705F" w:rsidRPr="00001043" w:rsidRDefault="00001043" w:rsidP="00FF705F">
            <w:pPr>
              <w:pStyle w:val="Default"/>
              <w:rPr>
                <w:sz w:val="21"/>
                <w:szCs w:val="21"/>
              </w:rPr>
            </w:pPr>
            <w:r>
              <w:rPr>
                <w:rFonts w:hint="eastAsia"/>
                <w:sz w:val="21"/>
                <w:szCs w:val="21"/>
              </w:rPr>
              <w:t>烟台港西港区</w:t>
            </w:r>
            <w:r>
              <w:rPr>
                <w:sz w:val="21"/>
                <w:szCs w:val="21"/>
              </w:rPr>
              <w:t>30</w:t>
            </w:r>
            <w:r>
              <w:rPr>
                <w:rFonts w:hint="eastAsia"/>
                <w:sz w:val="21"/>
                <w:szCs w:val="21"/>
              </w:rPr>
              <w:t>万吨级航道工程</w:t>
            </w:r>
          </w:p>
        </w:tc>
      </w:tr>
      <w:tr w:rsidR="00FF705F" w14:paraId="2D396A00" w14:textId="77777777" w:rsidTr="00A272FF">
        <w:trPr>
          <w:cantSplit/>
          <w:trHeight w:val="567"/>
        </w:trPr>
        <w:tc>
          <w:tcPr>
            <w:tcW w:w="301" w:type="pct"/>
            <w:vMerge/>
            <w:tcBorders>
              <w:left w:val="single" w:sz="4" w:space="0" w:color="auto"/>
              <w:right w:val="single" w:sz="4" w:space="0" w:color="auto"/>
            </w:tcBorders>
            <w:vAlign w:val="center"/>
          </w:tcPr>
          <w:p w14:paraId="06E2A692" w14:textId="77777777" w:rsidR="00FF705F" w:rsidRDefault="00FF705F">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401CD58D" w14:textId="4F283287" w:rsidR="00FF705F" w:rsidRPr="0014023C" w:rsidRDefault="0014023C" w:rsidP="00FF705F">
            <w:pPr>
              <w:pStyle w:val="Default"/>
              <w:rPr>
                <w:sz w:val="21"/>
                <w:szCs w:val="21"/>
              </w:rPr>
            </w:pPr>
            <w:r>
              <w:rPr>
                <w:rFonts w:hint="eastAsia"/>
                <w:sz w:val="21"/>
                <w:szCs w:val="21"/>
              </w:rPr>
              <w:t>新万福河复航工程航道工程（济宁段）一标段</w:t>
            </w:r>
          </w:p>
        </w:tc>
      </w:tr>
      <w:tr w:rsidR="00FF705F" w14:paraId="34D6B10F" w14:textId="77777777" w:rsidTr="00A272FF">
        <w:trPr>
          <w:cantSplit/>
          <w:trHeight w:val="567"/>
        </w:trPr>
        <w:tc>
          <w:tcPr>
            <w:tcW w:w="301" w:type="pct"/>
            <w:vMerge/>
            <w:tcBorders>
              <w:left w:val="single" w:sz="4" w:space="0" w:color="auto"/>
              <w:right w:val="single" w:sz="4" w:space="0" w:color="auto"/>
            </w:tcBorders>
            <w:vAlign w:val="center"/>
          </w:tcPr>
          <w:p w14:paraId="02CFDD0F" w14:textId="77777777" w:rsidR="00FF705F" w:rsidRDefault="00FF705F">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7B6034CE" w14:textId="43DCA2A2" w:rsidR="00FF705F" w:rsidRPr="0014023C" w:rsidRDefault="0014023C" w:rsidP="00FF705F">
            <w:pPr>
              <w:pStyle w:val="Default"/>
              <w:rPr>
                <w:sz w:val="21"/>
                <w:szCs w:val="21"/>
              </w:rPr>
            </w:pPr>
            <w:r>
              <w:rPr>
                <w:rFonts w:hint="eastAsia"/>
                <w:sz w:val="21"/>
                <w:szCs w:val="21"/>
              </w:rPr>
              <w:t>丹东港大东港区庙沟港前航道维护性疏浚工程全过程工程监理服务项目</w:t>
            </w:r>
          </w:p>
        </w:tc>
      </w:tr>
      <w:tr w:rsidR="00A272FF" w:rsidRPr="007D37A1" w14:paraId="7099B471" w14:textId="77777777" w:rsidTr="00A272FF">
        <w:trPr>
          <w:cantSplit/>
          <w:trHeight w:val="567"/>
        </w:trPr>
        <w:tc>
          <w:tcPr>
            <w:tcW w:w="301" w:type="pct"/>
            <w:vMerge/>
            <w:tcBorders>
              <w:left w:val="single" w:sz="4" w:space="0" w:color="auto"/>
              <w:right w:val="single" w:sz="4" w:space="0" w:color="auto"/>
            </w:tcBorders>
            <w:vAlign w:val="center"/>
          </w:tcPr>
          <w:p w14:paraId="6CA96769" w14:textId="77777777" w:rsidR="00A272FF" w:rsidRDefault="00A272FF">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39F11404" w14:textId="237418A2" w:rsidR="00A272FF" w:rsidRPr="002618B6" w:rsidRDefault="002618B6" w:rsidP="002618B6">
            <w:pPr>
              <w:pStyle w:val="Default"/>
              <w:rPr>
                <w:sz w:val="21"/>
                <w:szCs w:val="21"/>
              </w:rPr>
            </w:pPr>
            <w:r>
              <w:rPr>
                <w:rFonts w:hint="eastAsia"/>
                <w:sz w:val="21"/>
                <w:szCs w:val="21"/>
              </w:rPr>
              <w:t>丹东港大东港区</w:t>
            </w:r>
            <w:r>
              <w:rPr>
                <w:sz w:val="21"/>
                <w:szCs w:val="21"/>
              </w:rPr>
              <w:t>5</w:t>
            </w:r>
            <w:r>
              <w:rPr>
                <w:rFonts w:hint="eastAsia"/>
                <w:sz w:val="21"/>
                <w:szCs w:val="21"/>
              </w:rPr>
              <w:t>～</w:t>
            </w:r>
            <w:r>
              <w:rPr>
                <w:sz w:val="21"/>
                <w:szCs w:val="21"/>
              </w:rPr>
              <w:t>20</w:t>
            </w:r>
            <w:r>
              <w:rPr>
                <w:rFonts w:hint="eastAsia"/>
                <w:sz w:val="21"/>
                <w:szCs w:val="21"/>
              </w:rPr>
              <w:t>万吨级航道维护性疏浚工程全过程工程监理服务</w:t>
            </w:r>
          </w:p>
        </w:tc>
      </w:tr>
      <w:tr w:rsidR="007D37A1" w:rsidRPr="007D37A1" w14:paraId="014D30C6" w14:textId="77777777" w:rsidTr="00A272FF">
        <w:trPr>
          <w:cantSplit/>
          <w:trHeight w:val="567"/>
        </w:trPr>
        <w:tc>
          <w:tcPr>
            <w:tcW w:w="301" w:type="pct"/>
            <w:vMerge/>
            <w:tcBorders>
              <w:left w:val="single" w:sz="4" w:space="0" w:color="auto"/>
              <w:right w:val="single" w:sz="4" w:space="0" w:color="auto"/>
            </w:tcBorders>
            <w:vAlign w:val="center"/>
          </w:tcPr>
          <w:p w14:paraId="74C22639" w14:textId="77777777" w:rsidR="007D37A1" w:rsidRDefault="007D37A1">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57415B02" w14:textId="45F4D7BA" w:rsidR="007D37A1" w:rsidRPr="002618B6" w:rsidRDefault="002618B6" w:rsidP="002618B6">
            <w:pPr>
              <w:pStyle w:val="Default"/>
              <w:rPr>
                <w:sz w:val="21"/>
                <w:szCs w:val="21"/>
              </w:rPr>
            </w:pPr>
            <w:r>
              <w:rPr>
                <w:sz w:val="21"/>
                <w:szCs w:val="21"/>
              </w:rPr>
              <w:t>2019-2021</w:t>
            </w:r>
            <w:r>
              <w:rPr>
                <w:rFonts w:hint="eastAsia"/>
                <w:sz w:val="21"/>
                <w:szCs w:val="21"/>
              </w:rPr>
              <w:t>年黄骅港（煤炭港区）航道维护疏浚工程</w:t>
            </w:r>
          </w:p>
        </w:tc>
      </w:tr>
      <w:tr w:rsidR="007C52A5" w:rsidRPr="007D37A1" w14:paraId="0E8877AB" w14:textId="77777777" w:rsidTr="00A272FF">
        <w:trPr>
          <w:cantSplit/>
          <w:trHeight w:val="567"/>
        </w:trPr>
        <w:tc>
          <w:tcPr>
            <w:tcW w:w="301" w:type="pct"/>
            <w:vMerge/>
            <w:tcBorders>
              <w:left w:val="single" w:sz="4" w:space="0" w:color="auto"/>
              <w:right w:val="single" w:sz="4" w:space="0" w:color="auto"/>
            </w:tcBorders>
            <w:vAlign w:val="center"/>
          </w:tcPr>
          <w:p w14:paraId="667F0B37" w14:textId="77777777" w:rsidR="007C52A5" w:rsidRDefault="007C52A5">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32DE2043" w14:textId="714D13BA" w:rsidR="007C52A5" w:rsidRPr="00D326F3" w:rsidRDefault="00D326F3" w:rsidP="00D326F3">
            <w:pPr>
              <w:pStyle w:val="Default"/>
              <w:rPr>
                <w:sz w:val="21"/>
                <w:szCs w:val="21"/>
              </w:rPr>
            </w:pPr>
            <w:r>
              <w:rPr>
                <w:rFonts w:hint="eastAsia"/>
                <w:sz w:val="21"/>
                <w:szCs w:val="21"/>
              </w:rPr>
              <w:t>浙江省乐清市乐清湾进港航道一期延伸工程</w:t>
            </w:r>
            <w:r>
              <w:rPr>
                <w:sz w:val="21"/>
                <w:szCs w:val="21"/>
              </w:rPr>
              <w:t xml:space="preserve">A </w:t>
            </w:r>
            <w:r>
              <w:rPr>
                <w:rFonts w:hint="eastAsia"/>
                <w:sz w:val="21"/>
                <w:szCs w:val="21"/>
              </w:rPr>
              <w:t>段第</w:t>
            </w:r>
            <w:r>
              <w:rPr>
                <w:sz w:val="21"/>
                <w:szCs w:val="21"/>
              </w:rPr>
              <w:t>JL01</w:t>
            </w:r>
            <w:r>
              <w:rPr>
                <w:rFonts w:hint="eastAsia"/>
                <w:sz w:val="21"/>
                <w:szCs w:val="21"/>
              </w:rPr>
              <w:t>标段施工监理项目</w:t>
            </w:r>
          </w:p>
        </w:tc>
      </w:tr>
    </w:tbl>
    <w:p w14:paraId="4BA5D00D" w14:textId="77777777" w:rsidR="00B52EC0" w:rsidRDefault="00B52EC0" w:rsidP="00B52EC0">
      <w:pPr>
        <w:adjustRightInd w:val="0"/>
        <w:snapToGrid w:val="0"/>
        <w:spacing w:line="400" w:lineRule="exact"/>
        <w:rPr>
          <w:rFonts w:ascii="黑体" w:eastAsia="黑体" w:hAnsi="黑体" w:hint="eastAsia"/>
          <w:szCs w:val="21"/>
        </w:rPr>
      </w:pPr>
    </w:p>
    <w:p w14:paraId="2E60E026" w14:textId="77777777" w:rsidR="00D326F3" w:rsidRDefault="00D326F3" w:rsidP="00B52EC0">
      <w:pPr>
        <w:adjustRightInd w:val="0"/>
        <w:snapToGrid w:val="0"/>
        <w:spacing w:line="400" w:lineRule="exact"/>
        <w:rPr>
          <w:rFonts w:ascii="黑体" w:eastAsia="黑体" w:hAnsi="黑体"/>
          <w:szCs w:val="21"/>
        </w:rPr>
      </w:pPr>
    </w:p>
    <w:p w14:paraId="4C94B4F0" w14:textId="77777777" w:rsidR="00E1716E" w:rsidRDefault="00E1716E" w:rsidP="00B52EC0">
      <w:pPr>
        <w:adjustRightInd w:val="0"/>
        <w:snapToGrid w:val="0"/>
        <w:spacing w:line="400" w:lineRule="exact"/>
        <w:rPr>
          <w:rFonts w:ascii="黑体" w:eastAsia="黑体" w:hAnsi="黑体"/>
          <w:szCs w:val="21"/>
        </w:rPr>
      </w:pPr>
    </w:p>
    <w:p w14:paraId="71FEED7F" w14:textId="77777777" w:rsidR="00E1716E" w:rsidRPr="00E1716E" w:rsidRDefault="00E1716E" w:rsidP="00B52EC0">
      <w:pPr>
        <w:adjustRightInd w:val="0"/>
        <w:snapToGrid w:val="0"/>
        <w:spacing w:line="400" w:lineRule="exact"/>
        <w:rPr>
          <w:rFonts w:ascii="黑体" w:eastAsia="黑体" w:hAnsi="黑体" w:hint="eastAsia"/>
          <w:szCs w:val="21"/>
        </w:rPr>
      </w:pPr>
    </w:p>
    <w:p w14:paraId="332B5140" w14:textId="73296A0F" w:rsidR="00B52EC0" w:rsidRDefault="00B52EC0" w:rsidP="00B52EC0">
      <w:pPr>
        <w:spacing w:line="400" w:lineRule="exact"/>
        <w:outlineLvl w:val="1"/>
        <w:rPr>
          <w:rFonts w:ascii="黑体" w:eastAsia="黑体" w:hAnsi="黑体" w:cs="黑体" w:hint="eastAsia"/>
          <w:szCs w:val="21"/>
        </w:rPr>
      </w:pPr>
      <w:r>
        <w:rPr>
          <w:rFonts w:ascii="黑体" w:eastAsia="黑体" w:hAnsi="黑体" w:cs="黑体" w:hint="eastAsia"/>
          <w:szCs w:val="21"/>
        </w:rPr>
        <w:t>第</w:t>
      </w:r>
      <w:r w:rsidR="002E7B73">
        <w:rPr>
          <w:rFonts w:ascii="黑体" w:eastAsia="黑体" w:hAnsi="黑体" w:cs="黑体" w:hint="eastAsia"/>
          <w:szCs w:val="21"/>
        </w:rPr>
        <w:t>三</w:t>
      </w:r>
      <w:r>
        <w:rPr>
          <w:rFonts w:ascii="黑体" w:eastAsia="黑体" w:hAnsi="黑体" w:cs="黑体" w:hint="eastAsia"/>
          <w:szCs w:val="21"/>
        </w:rPr>
        <w:t>中标候选人：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4"/>
        <w:gridCol w:w="2282"/>
        <w:gridCol w:w="2274"/>
        <w:gridCol w:w="2685"/>
        <w:gridCol w:w="1869"/>
      </w:tblGrid>
      <w:tr w:rsidR="00B52EC0" w14:paraId="4F033BCB" w14:textId="77777777" w:rsidTr="009777BB">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1FD8C584" w14:textId="77777777" w:rsidR="00B52EC0" w:rsidRDefault="00B52EC0" w:rsidP="009777BB">
            <w:pPr>
              <w:adjustRightInd w:val="0"/>
              <w:snapToGrid w:val="0"/>
              <w:spacing w:line="400" w:lineRule="exact"/>
              <w:jc w:val="center"/>
              <w:rPr>
                <w:rFonts w:hint="eastAsia"/>
                <w:szCs w:val="21"/>
              </w:rPr>
            </w:pPr>
            <w:r>
              <w:rPr>
                <w:rFonts w:hint="eastAsia"/>
                <w:szCs w:val="21"/>
              </w:rPr>
              <w:t>投标人全称</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5A1E1472" w14:textId="5513B66F" w:rsidR="00B52EC0" w:rsidRDefault="00441F84" w:rsidP="009777BB">
            <w:pPr>
              <w:autoSpaceDE w:val="0"/>
              <w:autoSpaceDN w:val="0"/>
              <w:adjustRightInd w:val="0"/>
              <w:snapToGrid w:val="0"/>
              <w:spacing w:line="400" w:lineRule="exact"/>
              <w:rPr>
                <w:rFonts w:hint="eastAsia"/>
                <w:szCs w:val="21"/>
              </w:rPr>
            </w:pPr>
            <w:r w:rsidRPr="007E49AD">
              <w:rPr>
                <w:color w:val="000000"/>
                <w:szCs w:val="21"/>
              </w:rPr>
              <w:t>长航监理有限公司（武汉）</w:t>
            </w:r>
          </w:p>
        </w:tc>
      </w:tr>
      <w:tr w:rsidR="00B52EC0" w14:paraId="23D6BAFD" w14:textId="77777777" w:rsidTr="009777BB">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4A19C78B" w14:textId="77777777" w:rsidR="00B52EC0" w:rsidRDefault="00B52EC0" w:rsidP="009777BB">
            <w:pPr>
              <w:adjustRightInd w:val="0"/>
              <w:snapToGrid w:val="0"/>
              <w:spacing w:line="400" w:lineRule="exact"/>
              <w:jc w:val="center"/>
              <w:rPr>
                <w:rFonts w:hint="eastAsia"/>
                <w:szCs w:val="21"/>
              </w:rPr>
            </w:pPr>
            <w:r>
              <w:rPr>
                <w:rFonts w:hint="eastAsia"/>
                <w:szCs w:val="21"/>
              </w:rPr>
              <w:t>投标人资质</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5A08EF71" w14:textId="360D9FF9" w:rsidR="00405578" w:rsidRDefault="006B0516" w:rsidP="009777BB">
            <w:pPr>
              <w:autoSpaceDE w:val="0"/>
              <w:autoSpaceDN w:val="0"/>
              <w:adjustRightInd w:val="0"/>
              <w:snapToGrid w:val="0"/>
              <w:spacing w:line="400" w:lineRule="exact"/>
              <w:rPr>
                <w:rFonts w:hint="eastAsia"/>
                <w:szCs w:val="21"/>
              </w:rPr>
            </w:pPr>
            <w:r w:rsidRPr="00C009B8">
              <w:rPr>
                <w:rFonts w:hint="eastAsia"/>
                <w:szCs w:val="21"/>
              </w:rPr>
              <w:t>水运工程监理甲级资质</w:t>
            </w:r>
          </w:p>
        </w:tc>
      </w:tr>
      <w:tr w:rsidR="00B52EC0" w14:paraId="38CA6B34" w14:textId="77777777" w:rsidTr="009777BB">
        <w:trPr>
          <w:cantSplit/>
          <w:trHeight w:val="340"/>
        </w:trPr>
        <w:tc>
          <w:tcPr>
            <w:tcW w:w="1478" w:type="pct"/>
            <w:gridSpan w:val="2"/>
            <w:tcBorders>
              <w:top w:val="single" w:sz="4" w:space="0" w:color="auto"/>
              <w:left w:val="single" w:sz="4" w:space="0" w:color="auto"/>
              <w:bottom w:val="single" w:sz="4" w:space="0" w:color="auto"/>
              <w:right w:val="single" w:sz="4" w:space="0" w:color="auto"/>
            </w:tcBorders>
            <w:vAlign w:val="center"/>
          </w:tcPr>
          <w:p w14:paraId="7FD035D3" w14:textId="3D252951" w:rsidR="00B52EC0" w:rsidRDefault="00D326F3" w:rsidP="009777BB">
            <w:pPr>
              <w:adjustRightInd w:val="0"/>
              <w:snapToGrid w:val="0"/>
              <w:spacing w:line="400" w:lineRule="exact"/>
              <w:jc w:val="center"/>
              <w:rPr>
                <w:rFonts w:hint="eastAsia"/>
                <w:szCs w:val="21"/>
              </w:rPr>
            </w:pPr>
            <w:r>
              <w:rPr>
                <w:rFonts w:hint="eastAsia"/>
                <w:szCs w:val="21"/>
              </w:rPr>
              <w:t>监理</w:t>
            </w:r>
            <w:r w:rsidR="00B52EC0">
              <w:rPr>
                <w:rFonts w:hint="eastAsia"/>
                <w:szCs w:val="21"/>
              </w:rPr>
              <w:t>服务期限</w:t>
            </w:r>
          </w:p>
        </w:tc>
        <w:tc>
          <w:tcPr>
            <w:tcW w:w="3522" w:type="pct"/>
            <w:gridSpan w:val="3"/>
            <w:tcBorders>
              <w:top w:val="single" w:sz="4" w:space="0" w:color="auto"/>
              <w:left w:val="single" w:sz="4" w:space="0" w:color="auto"/>
              <w:bottom w:val="single" w:sz="4" w:space="0" w:color="auto"/>
              <w:right w:val="single" w:sz="4" w:space="0" w:color="auto"/>
            </w:tcBorders>
            <w:vAlign w:val="center"/>
          </w:tcPr>
          <w:p w14:paraId="71ADEF83" w14:textId="070E9578" w:rsidR="00B52EC0" w:rsidRDefault="00F14BA6" w:rsidP="009777BB">
            <w:pPr>
              <w:spacing w:line="400" w:lineRule="exact"/>
              <w:rPr>
                <w:rFonts w:hint="eastAsia"/>
                <w:szCs w:val="21"/>
              </w:rPr>
            </w:pPr>
            <w:r>
              <w:rPr>
                <w:rFonts w:hint="eastAsia"/>
                <w:szCs w:val="21"/>
              </w:rPr>
              <w:t>48个月</w:t>
            </w:r>
          </w:p>
        </w:tc>
      </w:tr>
      <w:tr w:rsidR="00B52EC0" w14:paraId="18C18CBF" w14:textId="77777777" w:rsidTr="0035285A">
        <w:trPr>
          <w:cantSplit/>
          <w:trHeight w:val="340"/>
        </w:trPr>
        <w:tc>
          <w:tcPr>
            <w:tcW w:w="301" w:type="pct"/>
            <w:vMerge w:val="restart"/>
            <w:tcBorders>
              <w:top w:val="single" w:sz="4" w:space="0" w:color="auto"/>
              <w:left w:val="single" w:sz="4" w:space="0" w:color="auto"/>
              <w:right w:val="single" w:sz="4" w:space="0" w:color="auto"/>
            </w:tcBorders>
            <w:textDirection w:val="tbRlV"/>
            <w:vAlign w:val="center"/>
          </w:tcPr>
          <w:p w14:paraId="2C5BF667" w14:textId="5CA800B3" w:rsidR="00B52EC0" w:rsidRDefault="00F14BA6" w:rsidP="009777BB">
            <w:pPr>
              <w:autoSpaceDE w:val="0"/>
              <w:autoSpaceDN w:val="0"/>
              <w:adjustRightInd w:val="0"/>
              <w:snapToGrid w:val="0"/>
              <w:spacing w:line="400" w:lineRule="exact"/>
              <w:jc w:val="center"/>
              <w:rPr>
                <w:rFonts w:hint="eastAsia"/>
                <w:szCs w:val="21"/>
              </w:rPr>
            </w:pPr>
            <w:r>
              <w:rPr>
                <w:rFonts w:hint="eastAsia"/>
                <w:szCs w:val="21"/>
              </w:rPr>
              <w:t>总监理工程师</w:t>
            </w:r>
            <w:r w:rsidR="00B52EC0">
              <w:rPr>
                <w:rFonts w:hint="eastAsia"/>
                <w:szCs w:val="21"/>
              </w:rPr>
              <w:t>信息</w:t>
            </w:r>
          </w:p>
        </w:tc>
        <w:tc>
          <w:tcPr>
            <w:tcW w:w="1177" w:type="pct"/>
            <w:tcBorders>
              <w:top w:val="single" w:sz="4" w:space="0" w:color="auto"/>
              <w:left w:val="single" w:sz="4" w:space="0" w:color="auto"/>
              <w:right w:val="single" w:sz="4" w:space="0" w:color="auto"/>
            </w:tcBorders>
            <w:vAlign w:val="center"/>
          </w:tcPr>
          <w:p w14:paraId="5F088C48" w14:textId="77777777" w:rsidR="00B52EC0" w:rsidRDefault="00B52EC0" w:rsidP="009777BB">
            <w:pPr>
              <w:autoSpaceDE w:val="0"/>
              <w:autoSpaceDN w:val="0"/>
              <w:adjustRightInd w:val="0"/>
              <w:snapToGrid w:val="0"/>
              <w:spacing w:line="400" w:lineRule="exact"/>
              <w:jc w:val="center"/>
              <w:rPr>
                <w:rFonts w:hint="eastAsia"/>
                <w:szCs w:val="21"/>
              </w:rPr>
            </w:pPr>
            <w:r>
              <w:rPr>
                <w:szCs w:val="21"/>
              </w:rPr>
              <w:t>拟任职务</w:t>
            </w:r>
          </w:p>
        </w:tc>
        <w:tc>
          <w:tcPr>
            <w:tcW w:w="1173" w:type="pct"/>
            <w:tcBorders>
              <w:top w:val="single" w:sz="4" w:space="0" w:color="auto"/>
              <w:left w:val="single" w:sz="4" w:space="0" w:color="auto"/>
              <w:right w:val="single" w:sz="4" w:space="0" w:color="auto"/>
            </w:tcBorders>
            <w:vAlign w:val="center"/>
          </w:tcPr>
          <w:p w14:paraId="65FA8F34" w14:textId="6ABB366F" w:rsidR="00B52EC0" w:rsidRDefault="00F14BA6" w:rsidP="009777BB">
            <w:pPr>
              <w:adjustRightInd w:val="0"/>
              <w:snapToGrid w:val="0"/>
              <w:spacing w:line="400" w:lineRule="exact"/>
              <w:jc w:val="center"/>
              <w:rPr>
                <w:rFonts w:hint="eastAsia"/>
                <w:szCs w:val="21"/>
              </w:rPr>
            </w:pPr>
            <w:r>
              <w:rPr>
                <w:rFonts w:hint="eastAsia"/>
                <w:szCs w:val="21"/>
              </w:rPr>
              <w:t>总监理工程师</w:t>
            </w:r>
          </w:p>
        </w:tc>
        <w:tc>
          <w:tcPr>
            <w:tcW w:w="1385" w:type="pct"/>
            <w:tcBorders>
              <w:top w:val="single" w:sz="4" w:space="0" w:color="auto"/>
              <w:left w:val="single" w:sz="4" w:space="0" w:color="auto"/>
              <w:right w:val="single" w:sz="4" w:space="0" w:color="auto"/>
            </w:tcBorders>
            <w:vAlign w:val="center"/>
          </w:tcPr>
          <w:p w14:paraId="5854B10E" w14:textId="77777777" w:rsidR="00B52EC0" w:rsidRDefault="00B52EC0" w:rsidP="009777BB">
            <w:pPr>
              <w:tabs>
                <w:tab w:val="left" w:pos="680"/>
              </w:tabs>
              <w:autoSpaceDE w:val="0"/>
              <w:autoSpaceDN w:val="0"/>
              <w:adjustRightInd w:val="0"/>
              <w:snapToGrid w:val="0"/>
              <w:spacing w:line="400" w:lineRule="exact"/>
              <w:jc w:val="center"/>
              <w:rPr>
                <w:rFonts w:hint="eastAsia"/>
                <w:szCs w:val="21"/>
              </w:rPr>
            </w:pPr>
            <w:r>
              <w:rPr>
                <w:szCs w:val="21"/>
              </w:rPr>
              <w:t>姓名</w:t>
            </w:r>
          </w:p>
        </w:tc>
        <w:tc>
          <w:tcPr>
            <w:tcW w:w="964" w:type="pct"/>
            <w:tcBorders>
              <w:top w:val="single" w:sz="4" w:space="0" w:color="auto"/>
              <w:left w:val="single" w:sz="4" w:space="0" w:color="auto"/>
              <w:right w:val="single" w:sz="4" w:space="0" w:color="auto"/>
            </w:tcBorders>
            <w:vAlign w:val="center"/>
          </w:tcPr>
          <w:p w14:paraId="441946E5" w14:textId="356FEC56" w:rsidR="00B52EC0" w:rsidRDefault="00FD41C4" w:rsidP="009777BB">
            <w:pPr>
              <w:autoSpaceDE w:val="0"/>
              <w:autoSpaceDN w:val="0"/>
              <w:adjustRightInd w:val="0"/>
              <w:snapToGrid w:val="0"/>
              <w:spacing w:line="400" w:lineRule="exact"/>
              <w:jc w:val="center"/>
              <w:rPr>
                <w:rFonts w:hint="eastAsia"/>
                <w:szCs w:val="21"/>
              </w:rPr>
            </w:pPr>
            <w:r w:rsidRPr="00FD41C4">
              <w:rPr>
                <w:rFonts w:hint="eastAsia"/>
                <w:szCs w:val="21"/>
              </w:rPr>
              <w:t>杨云鹏</w:t>
            </w:r>
          </w:p>
        </w:tc>
      </w:tr>
      <w:tr w:rsidR="00B52EC0" w14:paraId="76381780" w14:textId="77777777" w:rsidTr="009777BB">
        <w:trPr>
          <w:cantSplit/>
          <w:trHeight w:val="340"/>
        </w:trPr>
        <w:tc>
          <w:tcPr>
            <w:tcW w:w="301" w:type="pct"/>
            <w:vMerge/>
            <w:tcBorders>
              <w:left w:val="single" w:sz="4" w:space="0" w:color="auto"/>
              <w:right w:val="single" w:sz="4" w:space="0" w:color="auto"/>
            </w:tcBorders>
            <w:vAlign w:val="center"/>
          </w:tcPr>
          <w:p w14:paraId="54412EC9" w14:textId="77777777" w:rsidR="00B52EC0" w:rsidRDefault="00B52EC0" w:rsidP="009777BB">
            <w:pPr>
              <w:tabs>
                <w:tab w:val="left" w:pos="680"/>
              </w:tabs>
              <w:autoSpaceDE w:val="0"/>
              <w:autoSpaceDN w:val="0"/>
              <w:adjustRightInd w:val="0"/>
              <w:snapToGrid w:val="0"/>
              <w:spacing w:line="400" w:lineRule="exact"/>
              <w:jc w:val="center"/>
              <w:rPr>
                <w:rFonts w:hint="eastAsia"/>
                <w:szCs w:val="21"/>
              </w:rPr>
            </w:pPr>
          </w:p>
        </w:tc>
        <w:tc>
          <w:tcPr>
            <w:tcW w:w="4699" w:type="pct"/>
            <w:gridSpan w:val="4"/>
            <w:tcBorders>
              <w:left w:val="single" w:sz="4" w:space="0" w:color="auto"/>
              <w:right w:val="single" w:sz="4" w:space="0" w:color="auto"/>
            </w:tcBorders>
            <w:vAlign w:val="center"/>
          </w:tcPr>
          <w:p w14:paraId="63ACC616" w14:textId="77777777" w:rsidR="00B52EC0" w:rsidRDefault="00B52EC0" w:rsidP="009777BB">
            <w:pPr>
              <w:tabs>
                <w:tab w:val="left" w:pos="680"/>
              </w:tabs>
              <w:autoSpaceDE w:val="0"/>
              <w:autoSpaceDN w:val="0"/>
              <w:adjustRightInd w:val="0"/>
              <w:snapToGrid w:val="0"/>
              <w:spacing w:line="400" w:lineRule="exact"/>
              <w:jc w:val="center"/>
              <w:rPr>
                <w:rFonts w:hint="eastAsia"/>
                <w:bCs/>
                <w:szCs w:val="21"/>
              </w:rPr>
            </w:pPr>
            <w:r>
              <w:rPr>
                <w:rFonts w:hint="eastAsia"/>
                <w:szCs w:val="21"/>
              </w:rPr>
              <w:t>职称证书编号</w:t>
            </w:r>
          </w:p>
        </w:tc>
      </w:tr>
      <w:tr w:rsidR="00B52EC0" w14:paraId="6AF14090" w14:textId="77777777" w:rsidTr="009777BB">
        <w:trPr>
          <w:cantSplit/>
          <w:trHeight w:val="340"/>
        </w:trPr>
        <w:tc>
          <w:tcPr>
            <w:tcW w:w="301" w:type="pct"/>
            <w:vMerge/>
            <w:tcBorders>
              <w:left w:val="single" w:sz="4" w:space="0" w:color="auto"/>
              <w:right w:val="single" w:sz="4" w:space="0" w:color="auto"/>
            </w:tcBorders>
            <w:vAlign w:val="center"/>
          </w:tcPr>
          <w:p w14:paraId="60EA7DB6" w14:textId="77777777" w:rsidR="00B52EC0" w:rsidRDefault="00B52EC0" w:rsidP="009777BB">
            <w:pPr>
              <w:tabs>
                <w:tab w:val="left" w:pos="680"/>
              </w:tabs>
              <w:autoSpaceDE w:val="0"/>
              <w:autoSpaceDN w:val="0"/>
              <w:adjustRightInd w:val="0"/>
              <w:snapToGrid w:val="0"/>
              <w:spacing w:line="400" w:lineRule="exact"/>
              <w:jc w:val="center"/>
              <w:rPr>
                <w:rFonts w:hint="eastAsia"/>
                <w:bCs/>
                <w:szCs w:val="21"/>
              </w:rPr>
            </w:pPr>
          </w:p>
        </w:tc>
        <w:tc>
          <w:tcPr>
            <w:tcW w:w="4699" w:type="pct"/>
            <w:gridSpan w:val="4"/>
            <w:tcBorders>
              <w:left w:val="single" w:sz="4" w:space="0" w:color="auto"/>
              <w:right w:val="single" w:sz="4" w:space="0" w:color="auto"/>
            </w:tcBorders>
            <w:vAlign w:val="center"/>
          </w:tcPr>
          <w:p w14:paraId="1EE5A4D5" w14:textId="588A3B2C" w:rsidR="00B52EC0" w:rsidRDefault="00E65587" w:rsidP="00E65587">
            <w:pPr>
              <w:tabs>
                <w:tab w:val="left" w:pos="2820"/>
                <w:tab w:val="left" w:pos="4080"/>
              </w:tabs>
              <w:autoSpaceDE w:val="0"/>
              <w:autoSpaceDN w:val="0"/>
              <w:adjustRightInd w:val="0"/>
              <w:snapToGrid w:val="0"/>
              <w:spacing w:line="400" w:lineRule="exact"/>
              <w:jc w:val="center"/>
              <w:rPr>
                <w:rFonts w:hint="eastAsia"/>
                <w:szCs w:val="21"/>
              </w:rPr>
            </w:pPr>
            <w:r w:rsidRPr="00E65587">
              <w:rPr>
                <w:rFonts w:hint="eastAsia"/>
                <w:szCs w:val="21"/>
              </w:rPr>
              <w:t>交通运输部水运工程监理工程师</w:t>
            </w:r>
            <w:r w:rsidRPr="00E65587">
              <w:rPr>
                <w:szCs w:val="21"/>
              </w:rPr>
              <w:t>JSJ200402067</w:t>
            </w:r>
          </w:p>
        </w:tc>
      </w:tr>
      <w:tr w:rsidR="00B52EC0" w14:paraId="704101D4" w14:textId="77777777" w:rsidTr="0035285A">
        <w:trPr>
          <w:cantSplit/>
          <w:trHeight w:val="404"/>
        </w:trPr>
        <w:tc>
          <w:tcPr>
            <w:tcW w:w="301" w:type="pct"/>
            <w:vMerge/>
            <w:tcBorders>
              <w:left w:val="single" w:sz="4" w:space="0" w:color="auto"/>
              <w:right w:val="single" w:sz="4" w:space="0" w:color="auto"/>
            </w:tcBorders>
            <w:vAlign w:val="center"/>
          </w:tcPr>
          <w:p w14:paraId="4446D590" w14:textId="77777777" w:rsidR="00B52EC0" w:rsidRDefault="00B52EC0" w:rsidP="009777BB">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6C7BDBE3" w14:textId="77777777" w:rsidR="00B52EC0" w:rsidRDefault="00B52EC0" w:rsidP="009777BB">
            <w:pPr>
              <w:adjustRightInd w:val="0"/>
              <w:snapToGrid w:val="0"/>
              <w:spacing w:line="400" w:lineRule="exact"/>
              <w:jc w:val="center"/>
              <w:rPr>
                <w:rFonts w:hint="eastAsia"/>
                <w:szCs w:val="21"/>
              </w:rPr>
            </w:pPr>
            <w:r>
              <w:rPr>
                <w:rFonts w:hint="eastAsia"/>
                <w:szCs w:val="21"/>
              </w:rPr>
              <w:t>时间</w:t>
            </w:r>
          </w:p>
        </w:tc>
        <w:tc>
          <w:tcPr>
            <w:tcW w:w="2558" w:type="pct"/>
            <w:gridSpan w:val="2"/>
            <w:tcBorders>
              <w:left w:val="single" w:sz="4" w:space="0" w:color="auto"/>
              <w:right w:val="single" w:sz="4" w:space="0" w:color="auto"/>
            </w:tcBorders>
            <w:vAlign w:val="center"/>
          </w:tcPr>
          <w:p w14:paraId="66AF86DA" w14:textId="77777777" w:rsidR="00B52EC0" w:rsidRDefault="00B52EC0" w:rsidP="009777BB">
            <w:pPr>
              <w:adjustRightInd w:val="0"/>
              <w:snapToGrid w:val="0"/>
              <w:spacing w:line="400" w:lineRule="exact"/>
              <w:jc w:val="center"/>
              <w:rPr>
                <w:rFonts w:hint="eastAsia"/>
                <w:szCs w:val="21"/>
              </w:rPr>
            </w:pPr>
            <w:r>
              <w:rPr>
                <w:rFonts w:hint="eastAsia"/>
                <w:szCs w:val="21"/>
              </w:rPr>
              <w:t>参加过的类似工程项目名称</w:t>
            </w:r>
          </w:p>
        </w:tc>
        <w:tc>
          <w:tcPr>
            <w:tcW w:w="964" w:type="pct"/>
            <w:tcBorders>
              <w:left w:val="single" w:sz="4" w:space="0" w:color="auto"/>
              <w:right w:val="single" w:sz="4" w:space="0" w:color="auto"/>
            </w:tcBorders>
            <w:vAlign w:val="center"/>
          </w:tcPr>
          <w:p w14:paraId="76D54EE8" w14:textId="77777777" w:rsidR="00B52EC0" w:rsidRDefault="00B52EC0" w:rsidP="009777BB">
            <w:pPr>
              <w:adjustRightInd w:val="0"/>
              <w:snapToGrid w:val="0"/>
              <w:spacing w:line="400" w:lineRule="exact"/>
              <w:jc w:val="center"/>
              <w:rPr>
                <w:rFonts w:hint="eastAsia"/>
                <w:szCs w:val="21"/>
              </w:rPr>
            </w:pPr>
            <w:r>
              <w:rPr>
                <w:rFonts w:hint="eastAsia"/>
                <w:szCs w:val="21"/>
              </w:rPr>
              <w:t>担任职务</w:t>
            </w:r>
          </w:p>
        </w:tc>
      </w:tr>
      <w:tr w:rsidR="009945B6" w14:paraId="2FFA4A21" w14:textId="77777777" w:rsidTr="0035285A">
        <w:trPr>
          <w:cantSplit/>
          <w:trHeight w:val="404"/>
        </w:trPr>
        <w:tc>
          <w:tcPr>
            <w:tcW w:w="301" w:type="pct"/>
            <w:vMerge/>
            <w:tcBorders>
              <w:left w:val="single" w:sz="4" w:space="0" w:color="auto"/>
              <w:right w:val="single" w:sz="4" w:space="0" w:color="auto"/>
            </w:tcBorders>
            <w:vAlign w:val="center"/>
          </w:tcPr>
          <w:p w14:paraId="05B7DB9F" w14:textId="77777777" w:rsidR="009945B6" w:rsidRDefault="009945B6" w:rsidP="009777BB">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79710D2B" w14:textId="49DE069A" w:rsidR="009945B6" w:rsidRDefault="00E85F2F" w:rsidP="0035285A">
            <w:pPr>
              <w:adjustRightInd w:val="0"/>
              <w:snapToGrid w:val="0"/>
              <w:spacing w:line="400" w:lineRule="exact"/>
              <w:rPr>
                <w:rFonts w:hint="eastAsia"/>
                <w:szCs w:val="21"/>
              </w:rPr>
            </w:pPr>
            <w:r w:rsidRPr="00E85F2F">
              <w:rPr>
                <w:szCs w:val="21"/>
              </w:rPr>
              <w:t>2019.09-2019.12</w:t>
            </w:r>
          </w:p>
        </w:tc>
        <w:tc>
          <w:tcPr>
            <w:tcW w:w="2558" w:type="pct"/>
            <w:gridSpan w:val="2"/>
            <w:tcBorders>
              <w:left w:val="single" w:sz="4" w:space="0" w:color="auto"/>
              <w:right w:val="single" w:sz="4" w:space="0" w:color="auto"/>
            </w:tcBorders>
            <w:vAlign w:val="center"/>
          </w:tcPr>
          <w:p w14:paraId="0113237C" w14:textId="2C36F99E" w:rsidR="009945B6" w:rsidRDefault="00E85F2F" w:rsidP="0035285A">
            <w:pPr>
              <w:adjustRightInd w:val="0"/>
              <w:snapToGrid w:val="0"/>
              <w:spacing w:line="400" w:lineRule="exact"/>
              <w:rPr>
                <w:rFonts w:hint="eastAsia"/>
                <w:szCs w:val="21"/>
              </w:rPr>
            </w:pPr>
            <w:r w:rsidRPr="00E85F2F">
              <w:rPr>
                <w:szCs w:val="21"/>
              </w:rPr>
              <w:t>2019</w:t>
            </w:r>
            <w:r w:rsidRPr="00E85F2F">
              <w:rPr>
                <w:rFonts w:hint="eastAsia"/>
                <w:szCs w:val="21"/>
              </w:rPr>
              <w:t>年度长江干线航道维护疏浚项目（宜昌至南京段）</w:t>
            </w:r>
            <w:r>
              <w:rPr>
                <w:rFonts w:hint="eastAsia"/>
                <w:szCs w:val="21"/>
              </w:rPr>
              <w:t>（追加）</w:t>
            </w:r>
          </w:p>
        </w:tc>
        <w:tc>
          <w:tcPr>
            <w:tcW w:w="964" w:type="pct"/>
            <w:tcBorders>
              <w:left w:val="single" w:sz="4" w:space="0" w:color="auto"/>
              <w:right w:val="single" w:sz="4" w:space="0" w:color="auto"/>
            </w:tcBorders>
            <w:vAlign w:val="center"/>
          </w:tcPr>
          <w:p w14:paraId="5644FF12" w14:textId="1F2BE319" w:rsidR="009945B6" w:rsidRPr="0035285A" w:rsidRDefault="00CE2596" w:rsidP="00CE2596">
            <w:pPr>
              <w:adjustRightInd w:val="0"/>
              <w:snapToGrid w:val="0"/>
              <w:spacing w:line="400" w:lineRule="exact"/>
              <w:jc w:val="center"/>
              <w:rPr>
                <w:rFonts w:hint="eastAsia"/>
                <w:szCs w:val="21"/>
              </w:rPr>
            </w:pPr>
            <w:r w:rsidRPr="00CE2596">
              <w:rPr>
                <w:rFonts w:hint="eastAsia"/>
                <w:szCs w:val="21"/>
              </w:rPr>
              <w:t>总监理工程师</w:t>
            </w:r>
          </w:p>
        </w:tc>
      </w:tr>
      <w:tr w:rsidR="00E65587" w14:paraId="373023F1" w14:textId="77777777" w:rsidTr="0035285A">
        <w:trPr>
          <w:cantSplit/>
          <w:trHeight w:val="404"/>
        </w:trPr>
        <w:tc>
          <w:tcPr>
            <w:tcW w:w="301" w:type="pct"/>
            <w:vMerge/>
            <w:tcBorders>
              <w:left w:val="single" w:sz="4" w:space="0" w:color="auto"/>
              <w:right w:val="single" w:sz="4" w:space="0" w:color="auto"/>
            </w:tcBorders>
            <w:vAlign w:val="center"/>
          </w:tcPr>
          <w:p w14:paraId="13ED4AF6" w14:textId="77777777" w:rsidR="00E65587" w:rsidRDefault="00E65587" w:rsidP="009777BB">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116170AC" w14:textId="1D7238C4" w:rsidR="00E65587" w:rsidRDefault="005630AB" w:rsidP="0035285A">
            <w:pPr>
              <w:adjustRightInd w:val="0"/>
              <w:snapToGrid w:val="0"/>
              <w:spacing w:line="400" w:lineRule="exact"/>
              <w:rPr>
                <w:rFonts w:hint="eastAsia"/>
                <w:szCs w:val="21"/>
              </w:rPr>
            </w:pPr>
            <w:r w:rsidRPr="005630AB">
              <w:rPr>
                <w:szCs w:val="21"/>
              </w:rPr>
              <w:t>2016.04-2019.04</w:t>
            </w:r>
          </w:p>
        </w:tc>
        <w:tc>
          <w:tcPr>
            <w:tcW w:w="2558" w:type="pct"/>
            <w:gridSpan w:val="2"/>
            <w:tcBorders>
              <w:left w:val="single" w:sz="4" w:space="0" w:color="auto"/>
              <w:right w:val="single" w:sz="4" w:space="0" w:color="auto"/>
            </w:tcBorders>
            <w:vAlign w:val="center"/>
          </w:tcPr>
          <w:p w14:paraId="622C3DE4" w14:textId="73E241E4" w:rsidR="00E65587" w:rsidRDefault="005630AB" w:rsidP="0035285A">
            <w:pPr>
              <w:adjustRightInd w:val="0"/>
              <w:snapToGrid w:val="0"/>
              <w:spacing w:line="400" w:lineRule="exact"/>
              <w:rPr>
                <w:rFonts w:hint="eastAsia"/>
                <w:szCs w:val="21"/>
              </w:rPr>
            </w:pPr>
            <w:r w:rsidRPr="005630AB">
              <w:rPr>
                <w:rFonts w:hint="eastAsia"/>
                <w:szCs w:val="21"/>
              </w:rPr>
              <w:t>三峡待闸上游待闸锚地完善建设工程</w:t>
            </w:r>
          </w:p>
        </w:tc>
        <w:tc>
          <w:tcPr>
            <w:tcW w:w="964" w:type="pct"/>
            <w:tcBorders>
              <w:left w:val="single" w:sz="4" w:space="0" w:color="auto"/>
              <w:right w:val="single" w:sz="4" w:space="0" w:color="auto"/>
            </w:tcBorders>
            <w:vAlign w:val="center"/>
          </w:tcPr>
          <w:p w14:paraId="564F31A3" w14:textId="25010251" w:rsidR="00E65587" w:rsidRDefault="00CE2596" w:rsidP="009777BB">
            <w:pPr>
              <w:adjustRightInd w:val="0"/>
              <w:snapToGrid w:val="0"/>
              <w:spacing w:line="400" w:lineRule="exact"/>
              <w:jc w:val="center"/>
              <w:rPr>
                <w:rFonts w:hint="eastAsia"/>
                <w:szCs w:val="21"/>
              </w:rPr>
            </w:pPr>
            <w:r w:rsidRPr="00CE2596">
              <w:rPr>
                <w:rFonts w:hint="eastAsia"/>
                <w:szCs w:val="21"/>
              </w:rPr>
              <w:t>总监理工程师</w:t>
            </w:r>
          </w:p>
        </w:tc>
      </w:tr>
      <w:tr w:rsidR="00E65587" w14:paraId="1FA3778D" w14:textId="77777777" w:rsidTr="0035285A">
        <w:trPr>
          <w:cantSplit/>
          <w:trHeight w:val="404"/>
        </w:trPr>
        <w:tc>
          <w:tcPr>
            <w:tcW w:w="301" w:type="pct"/>
            <w:vMerge/>
            <w:tcBorders>
              <w:left w:val="single" w:sz="4" w:space="0" w:color="auto"/>
              <w:right w:val="single" w:sz="4" w:space="0" w:color="auto"/>
            </w:tcBorders>
            <w:vAlign w:val="center"/>
          </w:tcPr>
          <w:p w14:paraId="620F00B3" w14:textId="77777777" w:rsidR="00E65587" w:rsidRDefault="00E65587" w:rsidP="009777BB">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749ABD0C" w14:textId="75043A6D" w:rsidR="00E65587" w:rsidRDefault="005630AB" w:rsidP="0035285A">
            <w:pPr>
              <w:adjustRightInd w:val="0"/>
              <w:snapToGrid w:val="0"/>
              <w:spacing w:line="400" w:lineRule="exact"/>
              <w:rPr>
                <w:rFonts w:hint="eastAsia"/>
                <w:szCs w:val="21"/>
              </w:rPr>
            </w:pPr>
            <w:r w:rsidRPr="005630AB">
              <w:rPr>
                <w:szCs w:val="21"/>
              </w:rPr>
              <w:t>2013.11-2016.06</w:t>
            </w:r>
          </w:p>
        </w:tc>
        <w:tc>
          <w:tcPr>
            <w:tcW w:w="2558" w:type="pct"/>
            <w:gridSpan w:val="2"/>
            <w:tcBorders>
              <w:left w:val="single" w:sz="4" w:space="0" w:color="auto"/>
              <w:right w:val="single" w:sz="4" w:space="0" w:color="auto"/>
            </w:tcBorders>
            <w:vAlign w:val="center"/>
          </w:tcPr>
          <w:p w14:paraId="6F537662" w14:textId="7EBCE25E" w:rsidR="00E65587" w:rsidRDefault="0009388A" w:rsidP="0035285A">
            <w:pPr>
              <w:adjustRightInd w:val="0"/>
              <w:snapToGrid w:val="0"/>
              <w:spacing w:line="400" w:lineRule="exact"/>
              <w:rPr>
                <w:rFonts w:hint="eastAsia"/>
                <w:szCs w:val="21"/>
              </w:rPr>
            </w:pPr>
            <w:r w:rsidRPr="0009388A">
              <w:rPr>
                <w:rFonts w:hint="eastAsia"/>
                <w:szCs w:val="21"/>
              </w:rPr>
              <w:t>长江中游牯牛沙水道航道整治二期工程</w:t>
            </w:r>
          </w:p>
        </w:tc>
        <w:tc>
          <w:tcPr>
            <w:tcW w:w="964" w:type="pct"/>
            <w:tcBorders>
              <w:left w:val="single" w:sz="4" w:space="0" w:color="auto"/>
              <w:right w:val="single" w:sz="4" w:space="0" w:color="auto"/>
            </w:tcBorders>
            <w:vAlign w:val="center"/>
          </w:tcPr>
          <w:p w14:paraId="6FF185B6" w14:textId="722B2D6E" w:rsidR="00E65587" w:rsidRDefault="00CE2596" w:rsidP="009777BB">
            <w:pPr>
              <w:adjustRightInd w:val="0"/>
              <w:snapToGrid w:val="0"/>
              <w:spacing w:line="400" w:lineRule="exact"/>
              <w:jc w:val="center"/>
              <w:rPr>
                <w:rFonts w:hint="eastAsia"/>
                <w:szCs w:val="21"/>
              </w:rPr>
            </w:pPr>
            <w:r w:rsidRPr="00CE2596">
              <w:rPr>
                <w:rFonts w:hint="eastAsia"/>
                <w:szCs w:val="21"/>
              </w:rPr>
              <w:t>总监理工程师</w:t>
            </w:r>
          </w:p>
        </w:tc>
      </w:tr>
      <w:tr w:rsidR="00E65587" w14:paraId="02FED0AB" w14:textId="77777777" w:rsidTr="0035285A">
        <w:trPr>
          <w:cantSplit/>
          <w:trHeight w:val="404"/>
        </w:trPr>
        <w:tc>
          <w:tcPr>
            <w:tcW w:w="301" w:type="pct"/>
            <w:vMerge/>
            <w:tcBorders>
              <w:left w:val="single" w:sz="4" w:space="0" w:color="auto"/>
              <w:right w:val="single" w:sz="4" w:space="0" w:color="auto"/>
            </w:tcBorders>
            <w:vAlign w:val="center"/>
          </w:tcPr>
          <w:p w14:paraId="659A7378" w14:textId="77777777" w:rsidR="00E65587" w:rsidRDefault="00E65587" w:rsidP="009777BB">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714CA7E5" w14:textId="71209198" w:rsidR="00E65587" w:rsidRDefault="0009388A" w:rsidP="0035285A">
            <w:pPr>
              <w:adjustRightInd w:val="0"/>
              <w:snapToGrid w:val="0"/>
              <w:spacing w:line="400" w:lineRule="exact"/>
              <w:rPr>
                <w:rFonts w:hint="eastAsia"/>
                <w:szCs w:val="21"/>
              </w:rPr>
            </w:pPr>
            <w:r w:rsidRPr="0009388A">
              <w:rPr>
                <w:szCs w:val="21"/>
              </w:rPr>
              <w:t>2013.01-2014.12</w:t>
            </w:r>
          </w:p>
        </w:tc>
        <w:tc>
          <w:tcPr>
            <w:tcW w:w="2558" w:type="pct"/>
            <w:gridSpan w:val="2"/>
            <w:tcBorders>
              <w:left w:val="single" w:sz="4" w:space="0" w:color="auto"/>
              <w:right w:val="single" w:sz="4" w:space="0" w:color="auto"/>
            </w:tcBorders>
            <w:vAlign w:val="center"/>
          </w:tcPr>
          <w:p w14:paraId="24D1EC36" w14:textId="62B78199" w:rsidR="00E65587" w:rsidRDefault="0009388A" w:rsidP="0035285A">
            <w:pPr>
              <w:adjustRightInd w:val="0"/>
              <w:snapToGrid w:val="0"/>
              <w:spacing w:line="400" w:lineRule="exact"/>
              <w:rPr>
                <w:rFonts w:hint="eastAsia"/>
                <w:szCs w:val="21"/>
              </w:rPr>
            </w:pPr>
            <w:r w:rsidRPr="0009388A">
              <w:rPr>
                <w:rFonts w:hint="eastAsia"/>
                <w:szCs w:val="21"/>
              </w:rPr>
              <w:t>长江中游湖广</w:t>
            </w:r>
            <w:r w:rsidRPr="0009388A">
              <w:rPr>
                <w:szCs w:val="21"/>
              </w:rPr>
              <w:t>-</w:t>
            </w:r>
            <w:r w:rsidRPr="0009388A">
              <w:rPr>
                <w:rFonts w:hint="eastAsia"/>
                <w:szCs w:val="21"/>
              </w:rPr>
              <w:t>罗湖洲河段航道整治工程</w:t>
            </w:r>
          </w:p>
        </w:tc>
        <w:tc>
          <w:tcPr>
            <w:tcW w:w="964" w:type="pct"/>
            <w:tcBorders>
              <w:left w:val="single" w:sz="4" w:space="0" w:color="auto"/>
              <w:right w:val="single" w:sz="4" w:space="0" w:color="auto"/>
            </w:tcBorders>
            <w:vAlign w:val="center"/>
          </w:tcPr>
          <w:p w14:paraId="245F9C60" w14:textId="614A209A" w:rsidR="00E65587" w:rsidRDefault="00CE2596" w:rsidP="009777BB">
            <w:pPr>
              <w:adjustRightInd w:val="0"/>
              <w:snapToGrid w:val="0"/>
              <w:spacing w:line="400" w:lineRule="exact"/>
              <w:jc w:val="center"/>
              <w:rPr>
                <w:rFonts w:hint="eastAsia"/>
                <w:szCs w:val="21"/>
              </w:rPr>
            </w:pPr>
            <w:r w:rsidRPr="00CE2596">
              <w:rPr>
                <w:rFonts w:hint="eastAsia"/>
                <w:szCs w:val="21"/>
              </w:rPr>
              <w:t>总监理工程师</w:t>
            </w:r>
          </w:p>
        </w:tc>
      </w:tr>
      <w:tr w:rsidR="00E65587" w14:paraId="5141EC0D" w14:textId="77777777" w:rsidTr="0035285A">
        <w:trPr>
          <w:cantSplit/>
          <w:trHeight w:val="404"/>
        </w:trPr>
        <w:tc>
          <w:tcPr>
            <w:tcW w:w="301" w:type="pct"/>
            <w:vMerge/>
            <w:tcBorders>
              <w:left w:val="single" w:sz="4" w:space="0" w:color="auto"/>
              <w:right w:val="single" w:sz="4" w:space="0" w:color="auto"/>
            </w:tcBorders>
            <w:vAlign w:val="center"/>
          </w:tcPr>
          <w:p w14:paraId="4C5DE055" w14:textId="77777777" w:rsidR="00E65587" w:rsidRDefault="00E65587" w:rsidP="009777BB">
            <w:pPr>
              <w:adjustRightInd w:val="0"/>
              <w:snapToGrid w:val="0"/>
              <w:spacing w:line="400" w:lineRule="exact"/>
              <w:jc w:val="center"/>
              <w:rPr>
                <w:rFonts w:hint="eastAsia"/>
                <w:szCs w:val="21"/>
              </w:rPr>
            </w:pPr>
          </w:p>
        </w:tc>
        <w:tc>
          <w:tcPr>
            <w:tcW w:w="1177" w:type="pct"/>
            <w:tcBorders>
              <w:left w:val="single" w:sz="4" w:space="0" w:color="auto"/>
              <w:right w:val="single" w:sz="4" w:space="0" w:color="auto"/>
            </w:tcBorders>
            <w:vAlign w:val="center"/>
          </w:tcPr>
          <w:p w14:paraId="48740DF2" w14:textId="729CCD56" w:rsidR="00E65587" w:rsidRDefault="003F7AF9" w:rsidP="0035285A">
            <w:pPr>
              <w:adjustRightInd w:val="0"/>
              <w:snapToGrid w:val="0"/>
              <w:spacing w:line="400" w:lineRule="exact"/>
              <w:rPr>
                <w:rFonts w:hint="eastAsia"/>
                <w:szCs w:val="21"/>
              </w:rPr>
            </w:pPr>
            <w:r w:rsidRPr="003F7AF9">
              <w:rPr>
                <w:szCs w:val="21"/>
              </w:rPr>
              <w:t>2011.09-2013.08</w:t>
            </w:r>
          </w:p>
        </w:tc>
        <w:tc>
          <w:tcPr>
            <w:tcW w:w="2558" w:type="pct"/>
            <w:gridSpan w:val="2"/>
            <w:tcBorders>
              <w:left w:val="single" w:sz="4" w:space="0" w:color="auto"/>
              <w:right w:val="single" w:sz="4" w:space="0" w:color="auto"/>
            </w:tcBorders>
            <w:vAlign w:val="center"/>
          </w:tcPr>
          <w:p w14:paraId="2747DA6D" w14:textId="38DCE197" w:rsidR="00E65587" w:rsidRDefault="00E46750" w:rsidP="0035285A">
            <w:pPr>
              <w:adjustRightInd w:val="0"/>
              <w:snapToGrid w:val="0"/>
              <w:spacing w:line="400" w:lineRule="exact"/>
              <w:rPr>
                <w:rFonts w:hint="eastAsia"/>
                <w:szCs w:val="21"/>
              </w:rPr>
            </w:pPr>
            <w:r w:rsidRPr="00E46750">
              <w:rPr>
                <w:rFonts w:hint="eastAsia"/>
                <w:szCs w:val="21"/>
              </w:rPr>
              <w:t>长江下游口岸直水道航道治理落成洲守护工程</w:t>
            </w:r>
          </w:p>
        </w:tc>
        <w:tc>
          <w:tcPr>
            <w:tcW w:w="964" w:type="pct"/>
            <w:tcBorders>
              <w:left w:val="single" w:sz="4" w:space="0" w:color="auto"/>
              <w:right w:val="single" w:sz="4" w:space="0" w:color="auto"/>
            </w:tcBorders>
            <w:vAlign w:val="center"/>
          </w:tcPr>
          <w:p w14:paraId="0A935574" w14:textId="36397C9B" w:rsidR="00E65587" w:rsidRDefault="00CE2596" w:rsidP="009777BB">
            <w:pPr>
              <w:adjustRightInd w:val="0"/>
              <w:snapToGrid w:val="0"/>
              <w:spacing w:line="400" w:lineRule="exact"/>
              <w:jc w:val="center"/>
              <w:rPr>
                <w:rFonts w:hint="eastAsia"/>
                <w:szCs w:val="21"/>
              </w:rPr>
            </w:pPr>
            <w:r w:rsidRPr="00CE2596">
              <w:rPr>
                <w:rFonts w:hint="eastAsia"/>
                <w:szCs w:val="21"/>
              </w:rPr>
              <w:t>总监理工程师</w:t>
            </w:r>
          </w:p>
        </w:tc>
      </w:tr>
      <w:tr w:rsidR="00B52EC0" w14:paraId="7E12F1F7" w14:textId="77777777" w:rsidTr="009777BB">
        <w:trPr>
          <w:cantSplit/>
          <w:trHeight w:val="368"/>
        </w:trPr>
        <w:tc>
          <w:tcPr>
            <w:tcW w:w="301" w:type="pct"/>
            <w:vMerge w:val="restart"/>
            <w:tcBorders>
              <w:top w:val="single" w:sz="4" w:space="0" w:color="auto"/>
              <w:left w:val="single" w:sz="4" w:space="0" w:color="auto"/>
              <w:right w:val="single" w:sz="4" w:space="0" w:color="auto"/>
            </w:tcBorders>
            <w:vAlign w:val="center"/>
          </w:tcPr>
          <w:p w14:paraId="606E9C80" w14:textId="77777777" w:rsidR="00B52EC0" w:rsidRDefault="00B52EC0" w:rsidP="009777BB">
            <w:pPr>
              <w:adjustRightInd w:val="0"/>
              <w:snapToGrid w:val="0"/>
              <w:spacing w:line="400" w:lineRule="exact"/>
              <w:jc w:val="center"/>
              <w:rPr>
                <w:rFonts w:hint="eastAsia"/>
                <w:szCs w:val="21"/>
              </w:rPr>
            </w:pPr>
            <w:r>
              <w:rPr>
                <w:rFonts w:hint="eastAsia"/>
                <w:szCs w:val="21"/>
              </w:rPr>
              <w:t>企业</w:t>
            </w:r>
          </w:p>
          <w:p w14:paraId="0E76C580" w14:textId="77777777" w:rsidR="00B52EC0" w:rsidRDefault="00B52EC0" w:rsidP="009777BB">
            <w:pPr>
              <w:adjustRightInd w:val="0"/>
              <w:snapToGrid w:val="0"/>
              <w:spacing w:line="400" w:lineRule="exact"/>
              <w:jc w:val="center"/>
              <w:rPr>
                <w:rFonts w:hint="eastAsia"/>
                <w:szCs w:val="21"/>
              </w:rPr>
            </w:pPr>
            <w:r>
              <w:rPr>
                <w:rFonts w:hint="eastAsia"/>
                <w:szCs w:val="21"/>
              </w:rPr>
              <w:t>项目</w:t>
            </w:r>
          </w:p>
          <w:p w14:paraId="7D8381A9" w14:textId="77777777" w:rsidR="00B52EC0" w:rsidRDefault="00B52EC0" w:rsidP="009777BB">
            <w:pPr>
              <w:adjustRightInd w:val="0"/>
              <w:snapToGrid w:val="0"/>
              <w:spacing w:line="400" w:lineRule="exact"/>
              <w:jc w:val="center"/>
              <w:rPr>
                <w:rFonts w:hint="eastAsia"/>
                <w:szCs w:val="21"/>
              </w:rPr>
            </w:pPr>
            <w:r>
              <w:rPr>
                <w:rFonts w:hint="eastAsia"/>
                <w:szCs w:val="21"/>
              </w:rPr>
              <w:t>业绩</w:t>
            </w:r>
          </w:p>
          <w:p w14:paraId="39121925" w14:textId="77777777" w:rsidR="00B52EC0" w:rsidRDefault="00B52EC0" w:rsidP="009777BB">
            <w:pPr>
              <w:adjustRightInd w:val="0"/>
              <w:snapToGrid w:val="0"/>
              <w:spacing w:line="400" w:lineRule="exact"/>
              <w:jc w:val="center"/>
              <w:rPr>
                <w:rFonts w:hint="eastAsia"/>
                <w:szCs w:val="21"/>
              </w:rPr>
            </w:pPr>
            <w:r>
              <w:rPr>
                <w:rFonts w:hint="eastAsia"/>
                <w:szCs w:val="21"/>
              </w:rPr>
              <w:t>信息</w:t>
            </w: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065B77E3" w14:textId="77777777" w:rsidR="00B52EC0" w:rsidRDefault="00B52EC0" w:rsidP="009777BB">
            <w:pPr>
              <w:tabs>
                <w:tab w:val="left" w:pos="680"/>
              </w:tabs>
              <w:autoSpaceDE w:val="0"/>
              <w:autoSpaceDN w:val="0"/>
              <w:adjustRightInd w:val="0"/>
              <w:snapToGrid w:val="0"/>
              <w:spacing w:line="400" w:lineRule="exact"/>
              <w:jc w:val="center"/>
              <w:rPr>
                <w:rFonts w:hint="eastAsia"/>
                <w:bCs/>
                <w:szCs w:val="21"/>
              </w:rPr>
            </w:pPr>
            <w:r>
              <w:rPr>
                <w:rFonts w:hint="eastAsia"/>
                <w:szCs w:val="21"/>
              </w:rPr>
              <w:t>项目名称</w:t>
            </w:r>
          </w:p>
        </w:tc>
      </w:tr>
      <w:tr w:rsidR="00B52EC0" w14:paraId="781E0F8A" w14:textId="77777777" w:rsidTr="009777BB">
        <w:trPr>
          <w:cantSplit/>
          <w:trHeight w:val="567"/>
        </w:trPr>
        <w:tc>
          <w:tcPr>
            <w:tcW w:w="301" w:type="pct"/>
            <w:vMerge/>
            <w:tcBorders>
              <w:left w:val="single" w:sz="4" w:space="0" w:color="auto"/>
              <w:right w:val="single" w:sz="4" w:space="0" w:color="auto"/>
            </w:tcBorders>
            <w:vAlign w:val="center"/>
          </w:tcPr>
          <w:p w14:paraId="37D97AE8" w14:textId="77777777" w:rsidR="00B52EC0" w:rsidRDefault="00B52EC0" w:rsidP="009777BB">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2D4CD898" w14:textId="3CF9BD18" w:rsidR="00B52EC0" w:rsidRDefault="008114EB" w:rsidP="0035285A">
            <w:pPr>
              <w:snapToGrid w:val="0"/>
              <w:rPr>
                <w:rFonts w:hint="eastAsia"/>
                <w:szCs w:val="21"/>
              </w:rPr>
            </w:pPr>
            <w:r w:rsidRPr="008114EB">
              <w:rPr>
                <w:rFonts w:hint="eastAsia"/>
                <w:szCs w:val="21"/>
              </w:rPr>
              <w:t>汉江蔡甸汉阳闸至南岸嘴段航道整治工程施工监理</w:t>
            </w:r>
          </w:p>
        </w:tc>
      </w:tr>
      <w:tr w:rsidR="008114EB" w14:paraId="62381AFD" w14:textId="77777777" w:rsidTr="009777BB">
        <w:trPr>
          <w:cantSplit/>
          <w:trHeight w:val="567"/>
        </w:trPr>
        <w:tc>
          <w:tcPr>
            <w:tcW w:w="301" w:type="pct"/>
            <w:vMerge/>
            <w:tcBorders>
              <w:left w:val="single" w:sz="4" w:space="0" w:color="auto"/>
              <w:right w:val="single" w:sz="4" w:space="0" w:color="auto"/>
            </w:tcBorders>
            <w:vAlign w:val="center"/>
          </w:tcPr>
          <w:p w14:paraId="3256B942" w14:textId="77777777" w:rsidR="008114EB" w:rsidRDefault="008114EB" w:rsidP="009777BB">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440DD884" w14:textId="1FD3FD36" w:rsidR="008114EB" w:rsidRDefault="00AB25F2" w:rsidP="0035285A">
            <w:pPr>
              <w:snapToGrid w:val="0"/>
              <w:rPr>
                <w:rFonts w:hint="eastAsia"/>
                <w:szCs w:val="21"/>
              </w:rPr>
            </w:pPr>
            <w:r w:rsidRPr="00AB25F2">
              <w:rPr>
                <w:szCs w:val="21"/>
              </w:rPr>
              <w:t xml:space="preserve">2023 </w:t>
            </w:r>
            <w:r w:rsidRPr="00AB25F2">
              <w:rPr>
                <w:rFonts w:hint="eastAsia"/>
                <w:szCs w:val="21"/>
              </w:rPr>
              <w:t>年度长江南京以下</w:t>
            </w:r>
            <w:r w:rsidRPr="00AB25F2">
              <w:rPr>
                <w:szCs w:val="21"/>
              </w:rPr>
              <w:t xml:space="preserve">12.5 </w:t>
            </w:r>
            <w:r w:rsidRPr="00AB25F2">
              <w:rPr>
                <w:rFonts w:hint="eastAsia"/>
                <w:szCs w:val="21"/>
              </w:rPr>
              <w:t>米深水航道疏浚养护项目</w:t>
            </w:r>
          </w:p>
        </w:tc>
      </w:tr>
      <w:tr w:rsidR="002663D8" w14:paraId="74FE5E60" w14:textId="77777777" w:rsidTr="009777BB">
        <w:trPr>
          <w:cantSplit/>
          <w:trHeight w:val="567"/>
        </w:trPr>
        <w:tc>
          <w:tcPr>
            <w:tcW w:w="301" w:type="pct"/>
            <w:vMerge/>
            <w:tcBorders>
              <w:left w:val="single" w:sz="4" w:space="0" w:color="auto"/>
              <w:right w:val="single" w:sz="4" w:space="0" w:color="auto"/>
            </w:tcBorders>
            <w:vAlign w:val="center"/>
          </w:tcPr>
          <w:p w14:paraId="450076CB" w14:textId="77777777" w:rsidR="002663D8" w:rsidRDefault="002663D8" w:rsidP="009777BB">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3DDA265C" w14:textId="162747A1" w:rsidR="002663D8" w:rsidRPr="002663D8" w:rsidRDefault="00AB25F2" w:rsidP="0035285A">
            <w:pPr>
              <w:snapToGrid w:val="0"/>
              <w:rPr>
                <w:rFonts w:hint="eastAsia"/>
                <w:szCs w:val="21"/>
              </w:rPr>
            </w:pPr>
            <w:r w:rsidRPr="00AB25F2">
              <w:rPr>
                <w:rFonts w:hint="eastAsia"/>
                <w:szCs w:val="21"/>
              </w:rPr>
              <w:t>长江下游江心洲至乌江河段航道整治二期工程</w:t>
            </w:r>
          </w:p>
        </w:tc>
      </w:tr>
      <w:tr w:rsidR="002663D8" w14:paraId="4A33D139" w14:textId="77777777" w:rsidTr="009777BB">
        <w:trPr>
          <w:cantSplit/>
          <w:trHeight w:val="567"/>
        </w:trPr>
        <w:tc>
          <w:tcPr>
            <w:tcW w:w="301" w:type="pct"/>
            <w:vMerge/>
            <w:tcBorders>
              <w:left w:val="single" w:sz="4" w:space="0" w:color="auto"/>
              <w:right w:val="single" w:sz="4" w:space="0" w:color="auto"/>
            </w:tcBorders>
            <w:vAlign w:val="center"/>
          </w:tcPr>
          <w:p w14:paraId="1F76A319" w14:textId="77777777" w:rsidR="002663D8" w:rsidRDefault="002663D8" w:rsidP="009777BB">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255BB4CD" w14:textId="1AB404D6" w:rsidR="002663D8" w:rsidRPr="002663D8" w:rsidRDefault="005445E7" w:rsidP="0035285A">
            <w:pPr>
              <w:snapToGrid w:val="0"/>
              <w:rPr>
                <w:rFonts w:hint="eastAsia"/>
                <w:szCs w:val="21"/>
              </w:rPr>
            </w:pPr>
            <w:r w:rsidRPr="005445E7">
              <w:rPr>
                <w:rFonts w:hint="eastAsia"/>
                <w:szCs w:val="21"/>
              </w:rPr>
              <w:t>京杭运河浙江段三级航道整治工程湖州段施工监理</w:t>
            </w:r>
          </w:p>
        </w:tc>
      </w:tr>
      <w:tr w:rsidR="00B52EC0" w14:paraId="6ADB8703" w14:textId="77777777" w:rsidTr="009777BB">
        <w:trPr>
          <w:cantSplit/>
          <w:trHeight w:val="567"/>
        </w:trPr>
        <w:tc>
          <w:tcPr>
            <w:tcW w:w="301" w:type="pct"/>
            <w:vMerge/>
            <w:tcBorders>
              <w:left w:val="single" w:sz="4" w:space="0" w:color="auto"/>
              <w:right w:val="single" w:sz="4" w:space="0" w:color="auto"/>
            </w:tcBorders>
            <w:vAlign w:val="center"/>
          </w:tcPr>
          <w:p w14:paraId="3447168C" w14:textId="77777777" w:rsidR="00B52EC0" w:rsidRDefault="00B52EC0" w:rsidP="009777BB">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2638C49D" w14:textId="535149E4" w:rsidR="00B52EC0" w:rsidRDefault="005445E7" w:rsidP="0035285A">
            <w:pPr>
              <w:snapToGrid w:val="0"/>
              <w:rPr>
                <w:rFonts w:hint="eastAsia"/>
              </w:rPr>
            </w:pPr>
            <w:r w:rsidRPr="005445E7">
              <w:rPr>
                <w:rFonts w:hint="eastAsia"/>
              </w:rPr>
              <w:t>长江干线武汉至安庆段</w:t>
            </w:r>
            <w:r w:rsidRPr="005445E7">
              <w:t xml:space="preserve">6 </w:t>
            </w:r>
            <w:r w:rsidRPr="005445E7">
              <w:rPr>
                <w:rFonts w:hint="eastAsia"/>
              </w:rPr>
              <w:t>米水深航道整治工程Ⅳ标段</w:t>
            </w:r>
          </w:p>
        </w:tc>
      </w:tr>
      <w:tr w:rsidR="00B52EC0" w14:paraId="4B430E56" w14:textId="77777777" w:rsidTr="009777BB">
        <w:trPr>
          <w:cantSplit/>
          <w:trHeight w:val="567"/>
        </w:trPr>
        <w:tc>
          <w:tcPr>
            <w:tcW w:w="301" w:type="pct"/>
            <w:vMerge/>
            <w:tcBorders>
              <w:left w:val="single" w:sz="4" w:space="0" w:color="auto"/>
              <w:right w:val="single" w:sz="4" w:space="0" w:color="auto"/>
            </w:tcBorders>
            <w:vAlign w:val="center"/>
          </w:tcPr>
          <w:p w14:paraId="02D75EFA" w14:textId="77777777" w:rsidR="00B52EC0" w:rsidRDefault="00B52EC0" w:rsidP="009777BB">
            <w:pPr>
              <w:adjustRightInd w:val="0"/>
              <w:snapToGrid w:val="0"/>
              <w:spacing w:line="400" w:lineRule="exact"/>
              <w:jc w:val="center"/>
              <w:rPr>
                <w:rFonts w:hint="eastAsia"/>
                <w:szCs w:val="21"/>
              </w:rPr>
            </w:pPr>
          </w:p>
        </w:tc>
        <w:tc>
          <w:tcPr>
            <w:tcW w:w="4699" w:type="pct"/>
            <w:gridSpan w:val="4"/>
            <w:tcBorders>
              <w:top w:val="single" w:sz="4" w:space="0" w:color="auto"/>
              <w:left w:val="single" w:sz="4" w:space="0" w:color="auto"/>
              <w:bottom w:val="single" w:sz="4" w:space="0" w:color="auto"/>
              <w:right w:val="single" w:sz="4" w:space="0" w:color="auto"/>
            </w:tcBorders>
            <w:vAlign w:val="center"/>
          </w:tcPr>
          <w:p w14:paraId="1B634B0E" w14:textId="53AE92DC" w:rsidR="00B52EC0" w:rsidRPr="009A5D3B" w:rsidRDefault="0035285A" w:rsidP="0035285A">
            <w:pPr>
              <w:snapToGrid w:val="0"/>
              <w:rPr>
                <w:rFonts w:hint="eastAsia"/>
                <w:szCs w:val="21"/>
              </w:rPr>
            </w:pPr>
            <w:r w:rsidRPr="0035285A">
              <w:rPr>
                <w:rFonts w:hint="eastAsia"/>
                <w:szCs w:val="21"/>
              </w:rPr>
              <w:t>长江上游朝天门至涪陵河段航道整治工程</w:t>
            </w:r>
          </w:p>
        </w:tc>
      </w:tr>
    </w:tbl>
    <w:p w14:paraId="3184B879" w14:textId="77777777" w:rsidR="00B52EC0" w:rsidRPr="00B52EC0" w:rsidRDefault="00B52EC0">
      <w:pPr>
        <w:shd w:val="clear" w:color="auto" w:fill="FFFFFF"/>
        <w:snapToGrid w:val="0"/>
        <w:spacing w:line="400" w:lineRule="exact"/>
        <w:ind w:firstLineChars="200" w:firstLine="480"/>
        <w:rPr>
          <w:rFonts w:ascii="黑体" w:eastAsia="黑体" w:hAnsi="黑体" w:cs="黑体" w:hint="eastAsia"/>
          <w:szCs w:val="21"/>
        </w:rPr>
      </w:pPr>
    </w:p>
    <w:p w14:paraId="6DD9E51A" w14:textId="48F6721E" w:rsidR="00436AFC" w:rsidRDefault="008530A2">
      <w:pPr>
        <w:shd w:val="clear" w:color="auto" w:fill="FFFFFF"/>
        <w:snapToGrid w:val="0"/>
        <w:spacing w:line="400" w:lineRule="exact"/>
        <w:ind w:firstLineChars="200" w:firstLine="480"/>
        <w:rPr>
          <w:rFonts w:ascii="黑体" w:eastAsia="黑体" w:hAnsi="黑体" w:cs="黑体" w:hint="eastAsia"/>
          <w:szCs w:val="21"/>
        </w:rPr>
      </w:pPr>
      <w:r>
        <w:rPr>
          <w:rFonts w:ascii="黑体" w:eastAsia="黑体" w:hAnsi="黑体" w:cs="黑体" w:hint="eastAsia"/>
          <w:szCs w:val="21"/>
        </w:rPr>
        <w:t>二、被否决投标的投标人名称、否决依据和原因公示：</w:t>
      </w:r>
      <w:r w:rsidR="0089268E">
        <w:rPr>
          <w:rFonts w:ascii="黑体" w:eastAsia="黑体" w:hAnsi="黑体" w:cs="黑体"/>
          <w:szCs w:val="21"/>
        </w:rPr>
        <w:t xml:space="preserve"> </w:t>
      </w:r>
    </w:p>
    <w:p w14:paraId="6B613091" w14:textId="25AA2749" w:rsidR="00436AFC" w:rsidRPr="0089268E" w:rsidRDefault="00FA5366" w:rsidP="0089268E">
      <w:pPr>
        <w:shd w:val="clear" w:color="auto" w:fill="FFFFFF"/>
        <w:snapToGrid w:val="0"/>
        <w:spacing w:line="400" w:lineRule="exact"/>
        <w:ind w:firstLineChars="200" w:firstLine="480"/>
        <w:rPr>
          <w:rFonts w:ascii="黑体" w:eastAsia="黑体" w:hAnsi="黑体" w:cs="黑体" w:hint="eastAsia"/>
          <w:szCs w:val="21"/>
        </w:rPr>
      </w:pPr>
      <w:r>
        <w:rPr>
          <w:rFonts w:hint="eastAsia"/>
        </w:rPr>
        <w:t>无</w:t>
      </w:r>
    </w:p>
    <w:p w14:paraId="0A911B85" w14:textId="77777777" w:rsidR="00436AFC" w:rsidRDefault="00436AFC">
      <w:pPr>
        <w:shd w:val="clear" w:color="auto" w:fill="FFFFFF"/>
        <w:snapToGrid w:val="0"/>
        <w:spacing w:line="400" w:lineRule="exact"/>
        <w:rPr>
          <w:rFonts w:ascii="黑体" w:eastAsia="黑体" w:hAnsi="黑体" w:cs="黑体" w:hint="eastAsia"/>
          <w:szCs w:val="21"/>
        </w:rPr>
      </w:pPr>
    </w:p>
    <w:p w14:paraId="7BD98612" w14:textId="77777777" w:rsidR="00436AFC" w:rsidRDefault="00436AFC">
      <w:pPr>
        <w:shd w:val="clear" w:color="auto" w:fill="FFFFFF"/>
        <w:snapToGrid w:val="0"/>
        <w:spacing w:line="400" w:lineRule="exact"/>
        <w:rPr>
          <w:rFonts w:ascii="黑体" w:eastAsia="黑体" w:hAnsi="黑体" w:cs="黑体" w:hint="eastAsia"/>
          <w:szCs w:val="21"/>
        </w:rPr>
      </w:pPr>
    </w:p>
    <w:sectPr w:rsidR="00436AFC">
      <w:headerReference w:type="default" r:id="rId7"/>
      <w:footerReference w:type="even" r:id="rId8"/>
      <w:pgSz w:w="11906" w:h="16838"/>
      <w:pgMar w:top="1417" w:right="1134" w:bottom="1417"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D4916" w14:textId="77777777" w:rsidR="00672105" w:rsidRDefault="00672105">
      <w:pPr>
        <w:rPr>
          <w:rFonts w:hint="eastAsia"/>
        </w:rPr>
      </w:pPr>
      <w:r>
        <w:separator/>
      </w:r>
    </w:p>
  </w:endnote>
  <w:endnote w:type="continuationSeparator" w:id="0">
    <w:p w14:paraId="5F0F3878" w14:textId="77777777" w:rsidR="00672105" w:rsidRDefault="006721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大宋简">
    <w:altName w:val="宋体"/>
    <w:charset w:val="86"/>
    <w:family w:val="modern"/>
    <w:pitch w:val="default"/>
    <w:sig w:usb0="00000000" w:usb1="00000000" w:usb2="00000012" w:usb3="00000000" w:csb0="00040000" w:csb1="00000000"/>
  </w:font>
  <w:font w:name="Calibri">
    <w:panose1 w:val="020F0502020204030204"/>
    <w:charset w:val="00"/>
    <w:family w:val="swiss"/>
    <w:pitch w:val="variable"/>
    <w:sig w:usb0="E4002EFF" w:usb1="C200247B" w:usb2="00000009" w:usb3="00000000" w:csb0="000001FF" w:csb1="00000000"/>
  </w:font>
  <w:font w:name="@SJQY">
    <w:altName w:val="@宋体"/>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83FC" w14:textId="77777777" w:rsidR="00436AFC" w:rsidRDefault="008530A2">
    <w:pPr>
      <w:pStyle w:val="a6"/>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4E6F10CB" w14:textId="77777777" w:rsidR="00436AFC" w:rsidRDefault="00436AFC">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6A46" w14:textId="77777777" w:rsidR="00672105" w:rsidRDefault="00672105">
      <w:pPr>
        <w:rPr>
          <w:rFonts w:hint="eastAsia"/>
        </w:rPr>
      </w:pPr>
      <w:r>
        <w:separator/>
      </w:r>
    </w:p>
  </w:footnote>
  <w:footnote w:type="continuationSeparator" w:id="0">
    <w:p w14:paraId="37D4F01F" w14:textId="77777777" w:rsidR="00672105" w:rsidRDefault="006721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C870" w14:textId="77777777" w:rsidR="00436AFC" w:rsidRDefault="00436AFC">
    <w:pPr>
      <w:pStyle w:val="a7"/>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zE4NTYxOGVkOTViODQxMjFmMWIxMzE5ZTRlOGE3NmUifQ=="/>
  </w:docVars>
  <w:rsids>
    <w:rsidRoot w:val="000044B8"/>
    <w:rsid w:val="00001043"/>
    <w:rsid w:val="00002504"/>
    <w:rsid w:val="000044B8"/>
    <w:rsid w:val="00006784"/>
    <w:rsid w:val="000222F5"/>
    <w:rsid w:val="0002461B"/>
    <w:rsid w:val="000270D0"/>
    <w:rsid w:val="0003268F"/>
    <w:rsid w:val="000439E1"/>
    <w:rsid w:val="00050642"/>
    <w:rsid w:val="000550A2"/>
    <w:rsid w:val="0008169D"/>
    <w:rsid w:val="000842A9"/>
    <w:rsid w:val="00085AD6"/>
    <w:rsid w:val="00090BBE"/>
    <w:rsid w:val="000923DB"/>
    <w:rsid w:val="0009388A"/>
    <w:rsid w:val="000A04C4"/>
    <w:rsid w:val="000A32D3"/>
    <w:rsid w:val="000C0818"/>
    <w:rsid w:val="000C1603"/>
    <w:rsid w:val="000C3B8B"/>
    <w:rsid w:val="000C3EB1"/>
    <w:rsid w:val="000D4C07"/>
    <w:rsid w:val="000E7DC0"/>
    <w:rsid w:val="000F0DC5"/>
    <w:rsid w:val="00104F4B"/>
    <w:rsid w:val="00116416"/>
    <w:rsid w:val="00124B67"/>
    <w:rsid w:val="001303E3"/>
    <w:rsid w:val="00134D4D"/>
    <w:rsid w:val="00136939"/>
    <w:rsid w:val="0014023C"/>
    <w:rsid w:val="001441BA"/>
    <w:rsid w:val="0014794E"/>
    <w:rsid w:val="00150161"/>
    <w:rsid w:val="00151C7F"/>
    <w:rsid w:val="001522AF"/>
    <w:rsid w:val="001549D7"/>
    <w:rsid w:val="0015691A"/>
    <w:rsid w:val="00164396"/>
    <w:rsid w:val="00171D1F"/>
    <w:rsid w:val="001940A2"/>
    <w:rsid w:val="0019564B"/>
    <w:rsid w:val="001A223A"/>
    <w:rsid w:val="001A3404"/>
    <w:rsid w:val="001B2C9C"/>
    <w:rsid w:val="001D7375"/>
    <w:rsid w:val="001E1608"/>
    <w:rsid w:val="001E466D"/>
    <w:rsid w:val="001F12E1"/>
    <w:rsid w:val="001F2BAA"/>
    <w:rsid w:val="001F72F6"/>
    <w:rsid w:val="00200DED"/>
    <w:rsid w:val="00204402"/>
    <w:rsid w:val="00226D01"/>
    <w:rsid w:val="00230A86"/>
    <w:rsid w:val="002339BB"/>
    <w:rsid w:val="00236087"/>
    <w:rsid w:val="00237B73"/>
    <w:rsid w:val="00240209"/>
    <w:rsid w:val="002426F6"/>
    <w:rsid w:val="00244BBF"/>
    <w:rsid w:val="00244C13"/>
    <w:rsid w:val="002618B6"/>
    <w:rsid w:val="00264065"/>
    <w:rsid w:val="002663D8"/>
    <w:rsid w:val="00267A4E"/>
    <w:rsid w:val="002717C7"/>
    <w:rsid w:val="00271B08"/>
    <w:rsid w:val="0027651D"/>
    <w:rsid w:val="002766C2"/>
    <w:rsid w:val="00276FD9"/>
    <w:rsid w:val="00283228"/>
    <w:rsid w:val="00284887"/>
    <w:rsid w:val="002869BB"/>
    <w:rsid w:val="0029073F"/>
    <w:rsid w:val="0029109A"/>
    <w:rsid w:val="002923AE"/>
    <w:rsid w:val="0029264D"/>
    <w:rsid w:val="00294C32"/>
    <w:rsid w:val="002A055A"/>
    <w:rsid w:val="002A14A8"/>
    <w:rsid w:val="002B56F5"/>
    <w:rsid w:val="002C5067"/>
    <w:rsid w:val="002E1659"/>
    <w:rsid w:val="002E5315"/>
    <w:rsid w:val="002E7B73"/>
    <w:rsid w:val="002F15A8"/>
    <w:rsid w:val="002F3F63"/>
    <w:rsid w:val="003066CC"/>
    <w:rsid w:val="003147D9"/>
    <w:rsid w:val="00314C05"/>
    <w:rsid w:val="00314FA8"/>
    <w:rsid w:val="003177A3"/>
    <w:rsid w:val="0032683A"/>
    <w:rsid w:val="00333294"/>
    <w:rsid w:val="00341D56"/>
    <w:rsid w:val="00341F47"/>
    <w:rsid w:val="0035285A"/>
    <w:rsid w:val="00355FE6"/>
    <w:rsid w:val="0035697B"/>
    <w:rsid w:val="00360803"/>
    <w:rsid w:val="00363C66"/>
    <w:rsid w:val="00367626"/>
    <w:rsid w:val="00367BCD"/>
    <w:rsid w:val="00372046"/>
    <w:rsid w:val="003727C2"/>
    <w:rsid w:val="00380ACC"/>
    <w:rsid w:val="00381EB4"/>
    <w:rsid w:val="00390CBB"/>
    <w:rsid w:val="00392350"/>
    <w:rsid w:val="00393C85"/>
    <w:rsid w:val="00397CBA"/>
    <w:rsid w:val="003A052B"/>
    <w:rsid w:val="003A2C51"/>
    <w:rsid w:val="003A75A6"/>
    <w:rsid w:val="003B1C66"/>
    <w:rsid w:val="003B72C6"/>
    <w:rsid w:val="003B7F60"/>
    <w:rsid w:val="003C0F52"/>
    <w:rsid w:val="003D26B2"/>
    <w:rsid w:val="003D273C"/>
    <w:rsid w:val="003D4F03"/>
    <w:rsid w:val="003E47C4"/>
    <w:rsid w:val="003E4C0C"/>
    <w:rsid w:val="003F4536"/>
    <w:rsid w:val="003F50C9"/>
    <w:rsid w:val="003F7AF9"/>
    <w:rsid w:val="004026BB"/>
    <w:rsid w:val="00405578"/>
    <w:rsid w:val="004250F9"/>
    <w:rsid w:val="00426885"/>
    <w:rsid w:val="004332C8"/>
    <w:rsid w:val="00435E56"/>
    <w:rsid w:val="00436AFC"/>
    <w:rsid w:val="00437CC9"/>
    <w:rsid w:val="0044096A"/>
    <w:rsid w:val="004411CB"/>
    <w:rsid w:val="00441F84"/>
    <w:rsid w:val="00444DDF"/>
    <w:rsid w:val="00446904"/>
    <w:rsid w:val="004471E1"/>
    <w:rsid w:val="004548A4"/>
    <w:rsid w:val="00461A5E"/>
    <w:rsid w:val="00463C11"/>
    <w:rsid w:val="004644C1"/>
    <w:rsid w:val="00471C15"/>
    <w:rsid w:val="00474D59"/>
    <w:rsid w:val="00480654"/>
    <w:rsid w:val="00482ECC"/>
    <w:rsid w:val="004A2A67"/>
    <w:rsid w:val="004A2B18"/>
    <w:rsid w:val="004A68F9"/>
    <w:rsid w:val="004A6FFA"/>
    <w:rsid w:val="004B4055"/>
    <w:rsid w:val="004C0706"/>
    <w:rsid w:val="004C3EF2"/>
    <w:rsid w:val="004C4980"/>
    <w:rsid w:val="004C5581"/>
    <w:rsid w:val="004E0721"/>
    <w:rsid w:val="004E340A"/>
    <w:rsid w:val="004E4174"/>
    <w:rsid w:val="004E43EB"/>
    <w:rsid w:val="005017F0"/>
    <w:rsid w:val="0050184C"/>
    <w:rsid w:val="00505447"/>
    <w:rsid w:val="00510DDB"/>
    <w:rsid w:val="00510F4E"/>
    <w:rsid w:val="00511ECF"/>
    <w:rsid w:val="005156D4"/>
    <w:rsid w:val="00516DD7"/>
    <w:rsid w:val="00521DB9"/>
    <w:rsid w:val="00532701"/>
    <w:rsid w:val="00534DE1"/>
    <w:rsid w:val="00540AE6"/>
    <w:rsid w:val="00540C08"/>
    <w:rsid w:val="00540DB5"/>
    <w:rsid w:val="005445E7"/>
    <w:rsid w:val="00547091"/>
    <w:rsid w:val="00553719"/>
    <w:rsid w:val="00556B32"/>
    <w:rsid w:val="005630AB"/>
    <w:rsid w:val="00566DEA"/>
    <w:rsid w:val="00572E31"/>
    <w:rsid w:val="00583839"/>
    <w:rsid w:val="005857B3"/>
    <w:rsid w:val="005923F6"/>
    <w:rsid w:val="0059552E"/>
    <w:rsid w:val="00595C6D"/>
    <w:rsid w:val="00596450"/>
    <w:rsid w:val="00597FCD"/>
    <w:rsid w:val="005A1C55"/>
    <w:rsid w:val="005A2701"/>
    <w:rsid w:val="005A27B8"/>
    <w:rsid w:val="005B54ED"/>
    <w:rsid w:val="005B6DB6"/>
    <w:rsid w:val="005C524E"/>
    <w:rsid w:val="005D084D"/>
    <w:rsid w:val="005D0B5E"/>
    <w:rsid w:val="005D248E"/>
    <w:rsid w:val="005D3915"/>
    <w:rsid w:val="005F11AF"/>
    <w:rsid w:val="005F207D"/>
    <w:rsid w:val="005F6948"/>
    <w:rsid w:val="00603CB8"/>
    <w:rsid w:val="00604206"/>
    <w:rsid w:val="00610172"/>
    <w:rsid w:val="0061592F"/>
    <w:rsid w:val="00615A55"/>
    <w:rsid w:val="00625A12"/>
    <w:rsid w:val="00633DDD"/>
    <w:rsid w:val="006354C0"/>
    <w:rsid w:val="00643799"/>
    <w:rsid w:val="006439A7"/>
    <w:rsid w:val="00646354"/>
    <w:rsid w:val="00646D90"/>
    <w:rsid w:val="00665355"/>
    <w:rsid w:val="00672105"/>
    <w:rsid w:val="00693FD1"/>
    <w:rsid w:val="006A1DCE"/>
    <w:rsid w:val="006A3796"/>
    <w:rsid w:val="006A6228"/>
    <w:rsid w:val="006A653F"/>
    <w:rsid w:val="006B0516"/>
    <w:rsid w:val="006B4459"/>
    <w:rsid w:val="006C412F"/>
    <w:rsid w:val="006D22A5"/>
    <w:rsid w:val="006D366C"/>
    <w:rsid w:val="006E2A0D"/>
    <w:rsid w:val="006E5254"/>
    <w:rsid w:val="006F1096"/>
    <w:rsid w:val="006F223F"/>
    <w:rsid w:val="006F4920"/>
    <w:rsid w:val="007055F7"/>
    <w:rsid w:val="00714B54"/>
    <w:rsid w:val="007328FA"/>
    <w:rsid w:val="007360D9"/>
    <w:rsid w:val="00751CF5"/>
    <w:rsid w:val="00755168"/>
    <w:rsid w:val="0075610E"/>
    <w:rsid w:val="0077024D"/>
    <w:rsid w:val="00771E21"/>
    <w:rsid w:val="007729F4"/>
    <w:rsid w:val="00773F58"/>
    <w:rsid w:val="00777901"/>
    <w:rsid w:val="00780991"/>
    <w:rsid w:val="00783C8A"/>
    <w:rsid w:val="00784994"/>
    <w:rsid w:val="00785D11"/>
    <w:rsid w:val="00791602"/>
    <w:rsid w:val="00791F77"/>
    <w:rsid w:val="007A1B93"/>
    <w:rsid w:val="007B0650"/>
    <w:rsid w:val="007B6057"/>
    <w:rsid w:val="007C23EF"/>
    <w:rsid w:val="007C52A5"/>
    <w:rsid w:val="007D37A1"/>
    <w:rsid w:val="007E3EB6"/>
    <w:rsid w:val="007E53B9"/>
    <w:rsid w:val="007F2B76"/>
    <w:rsid w:val="007F4A80"/>
    <w:rsid w:val="007F6B5C"/>
    <w:rsid w:val="00800605"/>
    <w:rsid w:val="00804557"/>
    <w:rsid w:val="008114EB"/>
    <w:rsid w:val="0081278E"/>
    <w:rsid w:val="0081531B"/>
    <w:rsid w:val="00826365"/>
    <w:rsid w:val="00830C28"/>
    <w:rsid w:val="00836A53"/>
    <w:rsid w:val="008471D4"/>
    <w:rsid w:val="008530A2"/>
    <w:rsid w:val="008578DE"/>
    <w:rsid w:val="008608AD"/>
    <w:rsid w:val="0086172C"/>
    <w:rsid w:val="008637EF"/>
    <w:rsid w:val="0086693A"/>
    <w:rsid w:val="00867F26"/>
    <w:rsid w:val="008718FC"/>
    <w:rsid w:val="008736E4"/>
    <w:rsid w:val="008751D7"/>
    <w:rsid w:val="00875E10"/>
    <w:rsid w:val="00885011"/>
    <w:rsid w:val="008868C8"/>
    <w:rsid w:val="00887429"/>
    <w:rsid w:val="0089268E"/>
    <w:rsid w:val="00893D84"/>
    <w:rsid w:val="008A29EC"/>
    <w:rsid w:val="008A776B"/>
    <w:rsid w:val="008B179E"/>
    <w:rsid w:val="008B2141"/>
    <w:rsid w:val="008B25B7"/>
    <w:rsid w:val="008B4965"/>
    <w:rsid w:val="008C0B0F"/>
    <w:rsid w:val="008C24B8"/>
    <w:rsid w:val="008D0B74"/>
    <w:rsid w:val="008D76AC"/>
    <w:rsid w:val="008F16EE"/>
    <w:rsid w:val="008F3B14"/>
    <w:rsid w:val="00902F53"/>
    <w:rsid w:val="0090434B"/>
    <w:rsid w:val="00910111"/>
    <w:rsid w:val="009118DD"/>
    <w:rsid w:val="0091444E"/>
    <w:rsid w:val="009200FD"/>
    <w:rsid w:val="00924E68"/>
    <w:rsid w:val="00926117"/>
    <w:rsid w:val="00930556"/>
    <w:rsid w:val="009449A8"/>
    <w:rsid w:val="0096257F"/>
    <w:rsid w:val="009632FA"/>
    <w:rsid w:val="00963E66"/>
    <w:rsid w:val="00966577"/>
    <w:rsid w:val="00966DBB"/>
    <w:rsid w:val="009703C0"/>
    <w:rsid w:val="00982FD1"/>
    <w:rsid w:val="00984558"/>
    <w:rsid w:val="0099278E"/>
    <w:rsid w:val="009945B6"/>
    <w:rsid w:val="009949B9"/>
    <w:rsid w:val="009A4D22"/>
    <w:rsid w:val="009A5D3B"/>
    <w:rsid w:val="009A75F8"/>
    <w:rsid w:val="009B1ED1"/>
    <w:rsid w:val="009B2998"/>
    <w:rsid w:val="009B3C33"/>
    <w:rsid w:val="009B5AD6"/>
    <w:rsid w:val="009D0FBB"/>
    <w:rsid w:val="009D38C0"/>
    <w:rsid w:val="009D3928"/>
    <w:rsid w:val="009D60F7"/>
    <w:rsid w:val="009E141C"/>
    <w:rsid w:val="009E39E7"/>
    <w:rsid w:val="009E4F98"/>
    <w:rsid w:val="009E682D"/>
    <w:rsid w:val="009E6A5B"/>
    <w:rsid w:val="009E725E"/>
    <w:rsid w:val="009F0782"/>
    <w:rsid w:val="009F3ED3"/>
    <w:rsid w:val="00A005A3"/>
    <w:rsid w:val="00A01755"/>
    <w:rsid w:val="00A070E9"/>
    <w:rsid w:val="00A13E2D"/>
    <w:rsid w:val="00A23BA6"/>
    <w:rsid w:val="00A272FF"/>
    <w:rsid w:val="00A31A17"/>
    <w:rsid w:val="00A3677F"/>
    <w:rsid w:val="00A374E3"/>
    <w:rsid w:val="00A4046A"/>
    <w:rsid w:val="00A40E60"/>
    <w:rsid w:val="00A43D77"/>
    <w:rsid w:val="00A51C71"/>
    <w:rsid w:val="00A522F3"/>
    <w:rsid w:val="00A55C9A"/>
    <w:rsid w:val="00A72BCB"/>
    <w:rsid w:val="00A81440"/>
    <w:rsid w:val="00A81D08"/>
    <w:rsid w:val="00A8324C"/>
    <w:rsid w:val="00A965E9"/>
    <w:rsid w:val="00A976C0"/>
    <w:rsid w:val="00AA17E4"/>
    <w:rsid w:val="00AA5BA3"/>
    <w:rsid w:val="00AB0D8C"/>
    <w:rsid w:val="00AB25F2"/>
    <w:rsid w:val="00AC6156"/>
    <w:rsid w:val="00AD2970"/>
    <w:rsid w:val="00AE2FE4"/>
    <w:rsid w:val="00AE7949"/>
    <w:rsid w:val="00AE7FFC"/>
    <w:rsid w:val="00AF07A6"/>
    <w:rsid w:val="00AF0A7A"/>
    <w:rsid w:val="00B01513"/>
    <w:rsid w:val="00B032C6"/>
    <w:rsid w:val="00B046C2"/>
    <w:rsid w:val="00B04C4C"/>
    <w:rsid w:val="00B13D7A"/>
    <w:rsid w:val="00B20B28"/>
    <w:rsid w:val="00B2440A"/>
    <w:rsid w:val="00B35B03"/>
    <w:rsid w:val="00B451D8"/>
    <w:rsid w:val="00B464AD"/>
    <w:rsid w:val="00B5276E"/>
    <w:rsid w:val="00B52EC0"/>
    <w:rsid w:val="00B63010"/>
    <w:rsid w:val="00B96EF8"/>
    <w:rsid w:val="00BA06F0"/>
    <w:rsid w:val="00BA1335"/>
    <w:rsid w:val="00BA2AB3"/>
    <w:rsid w:val="00BA5B15"/>
    <w:rsid w:val="00BB18CB"/>
    <w:rsid w:val="00BD1EC3"/>
    <w:rsid w:val="00BD2567"/>
    <w:rsid w:val="00BD6EAF"/>
    <w:rsid w:val="00BD7712"/>
    <w:rsid w:val="00BE091B"/>
    <w:rsid w:val="00BE3C21"/>
    <w:rsid w:val="00BE6951"/>
    <w:rsid w:val="00BE6F4D"/>
    <w:rsid w:val="00BF0AB4"/>
    <w:rsid w:val="00BF472C"/>
    <w:rsid w:val="00BF4933"/>
    <w:rsid w:val="00C009B8"/>
    <w:rsid w:val="00C1124B"/>
    <w:rsid w:val="00C31105"/>
    <w:rsid w:val="00C602EA"/>
    <w:rsid w:val="00C63087"/>
    <w:rsid w:val="00C758A7"/>
    <w:rsid w:val="00C75900"/>
    <w:rsid w:val="00C802BC"/>
    <w:rsid w:val="00C8131F"/>
    <w:rsid w:val="00C854CA"/>
    <w:rsid w:val="00C90FEC"/>
    <w:rsid w:val="00C9187E"/>
    <w:rsid w:val="00C937E4"/>
    <w:rsid w:val="00C94A13"/>
    <w:rsid w:val="00CA5081"/>
    <w:rsid w:val="00CA70E7"/>
    <w:rsid w:val="00CC2C9E"/>
    <w:rsid w:val="00CE2596"/>
    <w:rsid w:val="00CF0B64"/>
    <w:rsid w:val="00CF3AF6"/>
    <w:rsid w:val="00CF6B79"/>
    <w:rsid w:val="00D01DEA"/>
    <w:rsid w:val="00D04456"/>
    <w:rsid w:val="00D04873"/>
    <w:rsid w:val="00D06CA3"/>
    <w:rsid w:val="00D1095F"/>
    <w:rsid w:val="00D13F38"/>
    <w:rsid w:val="00D23061"/>
    <w:rsid w:val="00D237DE"/>
    <w:rsid w:val="00D326F3"/>
    <w:rsid w:val="00D327D6"/>
    <w:rsid w:val="00D333C2"/>
    <w:rsid w:val="00D34D3E"/>
    <w:rsid w:val="00D41D20"/>
    <w:rsid w:val="00D43A68"/>
    <w:rsid w:val="00D52C6A"/>
    <w:rsid w:val="00D6455C"/>
    <w:rsid w:val="00D670CF"/>
    <w:rsid w:val="00D67D3C"/>
    <w:rsid w:val="00D70651"/>
    <w:rsid w:val="00D70D17"/>
    <w:rsid w:val="00D71E12"/>
    <w:rsid w:val="00D73F90"/>
    <w:rsid w:val="00D83D8A"/>
    <w:rsid w:val="00D92013"/>
    <w:rsid w:val="00D9259A"/>
    <w:rsid w:val="00D96020"/>
    <w:rsid w:val="00DA3F6B"/>
    <w:rsid w:val="00DA7167"/>
    <w:rsid w:val="00DB2EB9"/>
    <w:rsid w:val="00DB7B06"/>
    <w:rsid w:val="00DC3DC2"/>
    <w:rsid w:val="00DC5BCA"/>
    <w:rsid w:val="00DD344A"/>
    <w:rsid w:val="00DD4500"/>
    <w:rsid w:val="00DD58D9"/>
    <w:rsid w:val="00DE19C3"/>
    <w:rsid w:val="00DE1AA4"/>
    <w:rsid w:val="00DE3222"/>
    <w:rsid w:val="00DE45DA"/>
    <w:rsid w:val="00DF412A"/>
    <w:rsid w:val="00DF79CA"/>
    <w:rsid w:val="00E01177"/>
    <w:rsid w:val="00E013D4"/>
    <w:rsid w:val="00E1716E"/>
    <w:rsid w:val="00E236FF"/>
    <w:rsid w:val="00E34BDF"/>
    <w:rsid w:val="00E3696B"/>
    <w:rsid w:val="00E42E40"/>
    <w:rsid w:val="00E46750"/>
    <w:rsid w:val="00E52C82"/>
    <w:rsid w:val="00E53DBE"/>
    <w:rsid w:val="00E55205"/>
    <w:rsid w:val="00E56F38"/>
    <w:rsid w:val="00E621F3"/>
    <w:rsid w:val="00E63A89"/>
    <w:rsid w:val="00E65587"/>
    <w:rsid w:val="00E71E8B"/>
    <w:rsid w:val="00E7261E"/>
    <w:rsid w:val="00E72DEB"/>
    <w:rsid w:val="00E755ED"/>
    <w:rsid w:val="00E77A9A"/>
    <w:rsid w:val="00E85F2F"/>
    <w:rsid w:val="00E86373"/>
    <w:rsid w:val="00E91C5D"/>
    <w:rsid w:val="00E93205"/>
    <w:rsid w:val="00E978F5"/>
    <w:rsid w:val="00EA690C"/>
    <w:rsid w:val="00EB638F"/>
    <w:rsid w:val="00EB63D2"/>
    <w:rsid w:val="00EC0F0D"/>
    <w:rsid w:val="00EC35B0"/>
    <w:rsid w:val="00EC5A97"/>
    <w:rsid w:val="00ED7491"/>
    <w:rsid w:val="00EE15EB"/>
    <w:rsid w:val="00EE19F7"/>
    <w:rsid w:val="00EE4BA3"/>
    <w:rsid w:val="00EE5030"/>
    <w:rsid w:val="00EE576E"/>
    <w:rsid w:val="00EE7F92"/>
    <w:rsid w:val="00EF69F6"/>
    <w:rsid w:val="00F02DFC"/>
    <w:rsid w:val="00F03AB7"/>
    <w:rsid w:val="00F06AD6"/>
    <w:rsid w:val="00F11F9C"/>
    <w:rsid w:val="00F14BA6"/>
    <w:rsid w:val="00F17C8F"/>
    <w:rsid w:val="00F245FA"/>
    <w:rsid w:val="00F30830"/>
    <w:rsid w:val="00F358CC"/>
    <w:rsid w:val="00F50003"/>
    <w:rsid w:val="00F568A8"/>
    <w:rsid w:val="00F6020C"/>
    <w:rsid w:val="00F639F5"/>
    <w:rsid w:val="00F66EF2"/>
    <w:rsid w:val="00F67286"/>
    <w:rsid w:val="00F70C93"/>
    <w:rsid w:val="00F71B06"/>
    <w:rsid w:val="00F73446"/>
    <w:rsid w:val="00F77E06"/>
    <w:rsid w:val="00F85B07"/>
    <w:rsid w:val="00F92431"/>
    <w:rsid w:val="00F9640F"/>
    <w:rsid w:val="00F97FF6"/>
    <w:rsid w:val="00FA0189"/>
    <w:rsid w:val="00FA093E"/>
    <w:rsid w:val="00FA0DB7"/>
    <w:rsid w:val="00FA5366"/>
    <w:rsid w:val="00FB7F33"/>
    <w:rsid w:val="00FC11B6"/>
    <w:rsid w:val="00FC5CAF"/>
    <w:rsid w:val="00FC6C31"/>
    <w:rsid w:val="00FD41C4"/>
    <w:rsid w:val="00FD786D"/>
    <w:rsid w:val="00FE1F64"/>
    <w:rsid w:val="00FF0E33"/>
    <w:rsid w:val="00FF579E"/>
    <w:rsid w:val="00FF705F"/>
    <w:rsid w:val="00FF740B"/>
    <w:rsid w:val="01C12510"/>
    <w:rsid w:val="01E4322D"/>
    <w:rsid w:val="0827463E"/>
    <w:rsid w:val="0D320872"/>
    <w:rsid w:val="0DB24389"/>
    <w:rsid w:val="12B308DB"/>
    <w:rsid w:val="161858C3"/>
    <w:rsid w:val="16585B40"/>
    <w:rsid w:val="16E07C90"/>
    <w:rsid w:val="18060E17"/>
    <w:rsid w:val="188A75A5"/>
    <w:rsid w:val="18A46031"/>
    <w:rsid w:val="197B401F"/>
    <w:rsid w:val="197F775A"/>
    <w:rsid w:val="1AA66E7A"/>
    <w:rsid w:val="1C2A2F61"/>
    <w:rsid w:val="1C7735A4"/>
    <w:rsid w:val="1E837760"/>
    <w:rsid w:val="1FF22B62"/>
    <w:rsid w:val="20905CA5"/>
    <w:rsid w:val="21ED1832"/>
    <w:rsid w:val="24792C11"/>
    <w:rsid w:val="25606932"/>
    <w:rsid w:val="2B4E175E"/>
    <w:rsid w:val="2DA81C72"/>
    <w:rsid w:val="35165067"/>
    <w:rsid w:val="371E44C6"/>
    <w:rsid w:val="3BC234AD"/>
    <w:rsid w:val="3C0435A9"/>
    <w:rsid w:val="3C46761F"/>
    <w:rsid w:val="3C9C5ED7"/>
    <w:rsid w:val="3FA10944"/>
    <w:rsid w:val="46431F26"/>
    <w:rsid w:val="4A582DC9"/>
    <w:rsid w:val="4C465518"/>
    <w:rsid w:val="4E8932F2"/>
    <w:rsid w:val="53714E51"/>
    <w:rsid w:val="56DB03A4"/>
    <w:rsid w:val="58814402"/>
    <w:rsid w:val="5A2E26B7"/>
    <w:rsid w:val="5F1B3F6E"/>
    <w:rsid w:val="616A4F03"/>
    <w:rsid w:val="67CD5013"/>
    <w:rsid w:val="6A4E1D0F"/>
    <w:rsid w:val="6B7A1351"/>
    <w:rsid w:val="6BEB0F6D"/>
    <w:rsid w:val="6C4B72A2"/>
    <w:rsid w:val="6FE916CE"/>
    <w:rsid w:val="70C471B4"/>
    <w:rsid w:val="70C85F49"/>
    <w:rsid w:val="747D1B6F"/>
    <w:rsid w:val="7501454E"/>
    <w:rsid w:val="75144B4C"/>
    <w:rsid w:val="79F46331"/>
    <w:rsid w:val="7AB305BC"/>
    <w:rsid w:val="7D92378B"/>
    <w:rsid w:val="7E235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24C54"/>
  <w15:docId w15:val="{48F06D37-1861-4F80-B50D-0AEBB535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D3B"/>
    <w:rPr>
      <w:rFonts w:ascii="宋体" w:hAnsi="宋体" w:cs="宋体"/>
      <w:sz w:val="24"/>
      <w:szCs w:val="24"/>
    </w:rPr>
  </w:style>
  <w:style w:type="paragraph" w:styleId="1">
    <w:name w:val="heading 1"/>
    <w:basedOn w:val="a"/>
    <w:next w:val="a"/>
    <w:autoRedefine/>
    <w:qFormat/>
    <w:pPr>
      <w:keepNext/>
      <w:keepLines/>
      <w:spacing w:before="340" w:after="330" w:line="576" w:lineRule="auto"/>
      <w:outlineLvl w:val="0"/>
    </w:pPr>
    <w:rPr>
      <w:rFonts w:eastAsia="汉仪大宋简"/>
      <w:b/>
      <w:bCs/>
      <w:kern w:val="44"/>
      <w:sz w:val="48"/>
      <w:szCs w:val="44"/>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autoRedefine/>
    <w:uiPriority w:val="99"/>
    <w:qFormat/>
    <w:pPr>
      <w:spacing w:after="120"/>
    </w:pPr>
  </w:style>
  <w:style w:type="paragraph" w:styleId="a5">
    <w:name w:val="Body Text Indent"/>
    <w:basedOn w:val="a"/>
    <w:autoRedefine/>
    <w:qFormat/>
    <w:pPr>
      <w:ind w:firstLine="420"/>
    </w:pPr>
    <w:rPr>
      <w:szCs w:val="20"/>
    </w:rPr>
  </w:style>
  <w:style w:type="paragraph" w:styleId="a6">
    <w:name w:val="footer"/>
    <w:basedOn w:val="a"/>
    <w:autoRedefine/>
    <w:qFormat/>
    <w:pPr>
      <w:tabs>
        <w:tab w:val="center" w:pos="4153"/>
        <w:tab w:val="right" w:pos="8306"/>
      </w:tabs>
      <w:snapToGrid w:val="0"/>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autoRedefine/>
    <w:qFormat/>
    <w:pPr>
      <w:ind w:firstLineChars="200" w:firstLine="200"/>
    </w:pPr>
    <w:rPr>
      <w:szCs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0">
    <w:name w:val="标题 3 字符"/>
    <w:link w:val="3"/>
    <w:autoRedefine/>
    <w:qFormat/>
    <w:rPr>
      <w:rFonts w:ascii="Calibri" w:eastAsia="宋体" w:hAnsi="Calibri"/>
      <w:b/>
      <w:bCs/>
      <w:kern w:val="2"/>
      <w:sz w:val="32"/>
      <w:szCs w:val="32"/>
      <w:lang w:val="en-US" w:eastAsia="zh-CN" w:bidi="ar-SA"/>
    </w:rPr>
  </w:style>
  <w:style w:type="paragraph" w:customStyle="1" w:styleId="CharCharCharChar">
    <w:name w:val="Char Char Char Char"/>
    <w:basedOn w:val="a"/>
    <w:autoRedefine/>
    <w:qFormat/>
    <w:pPr>
      <w:spacing w:line="360" w:lineRule="auto"/>
      <w:ind w:firstLineChars="200" w:firstLine="200"/>
    </w:pPr>
  </w:style>
  <w:style w:type="character" w:customStyle="1" w:styleId="a4">
    <w:name w:val="正文文本 字符"/>
    <w:basedOn w:val="a0"/>
    <w:link w:val="a3"/>
    <w:autoRedefine/>
    <w:uiPriority w:val="99"/>
    <w:qFormat/>
    <w:rPr>
      <w:kern w:val="2"/>
      <w:sz w:val="21"/>
      <w:szCs w:val="24"/>
    </w:rPr>
  </w:style>
  <w:style w:type="paragraph" w:customStyle="1" w:styleId="20">
    <w:name w:val="正文文本 (2)"/>
    <w:basedOn w:val="a"/>
    <w:autoRedefine/>
    <w:qFormat/>
    <w:pPr>
      <w:shd w:val="clear" w:color="auto" w:fill="FFFFFF"/>
      <w:spacing w:before="300" w:line="439" w:lineRule="exact"/>
      <w:jc w:val="distribute"/>
    </w:pPr>
    <w:rPr>
      <w:sz w:val="22"/>
      <w:szCs w:val="22"/>
    </w:rPr>
  </w:style>
  <w:style w:type="paragraph" w:customStyle="1" w:styleId="TableParagraph">
    <w:name w:val="Table Paragraph"/>
    <w:basedOn w:val="a"/>
    <w:autoRedefine/>
    <w:uiPriority w:val="1"/>
    <w:qFormat/>
    <w:rPr>
      <w:rFonts w:asciiTheme="minorHAnsi" w:eastAsiaTheme="minorEastAsia" w:hAnsiTheme="minorHAnsi" w:cstheme="minorBidi"/>
      <w:sz w:val="22"/>
    </w:rPr>
  </w:style>
  <w:style w:type="paragraph" w:customStyle="1" w:styleId="MSGENFONTSTYLENAMETEMPLATEROLENUMBERMSGENFONTSTYLENAMEBYROLETEXT131">
    <w:name w:val="MSG_EN_FONT_STYLE_NAME_TEMPLATE_ROLE_NUMBER MSG_EN_FONT_STYLE_NAME_BY_ROLE_TEXT 131"/>
    <w:basedOn w:val="a"/>
    <w:autoRedefine/>
    <w:qFormat/>
    <w:pPr>
      <w:shd w:val="clear" w:color="auto" w:fill="FFFFFF"/>
      <w:spacing w:before="340" w:after="160" w:line="398" w:lineRule="exact"/>
      <w:jc w:val="distribute"/>
    </w:pPr>
    <w:rPr>
      <w:rFonts w:ascii="@SJQY" w:eastAsia="@SJQY" w:hAnsi="@SJQY"/>
      <w:sz w:val="20"/>
      <w:szCs w:val="20"/>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autoRedefine/>
    <w:uiPriority w:val="99"/>
    <w:qFormat/>
    <w:rPr>
      <w:rFonts w:ascii="@SJQY" w:eastAsia="@SJQY" w:hAnsi="@SJQY" w:cs="@SJQY"/>
      <w:color w:val="000000"/>
      <w:spacing w:val="0"/>
      <w:w w:val="100"/>
      <w:position w:val="0"/>
      <w:sz w:val="17"/>
      <w:szCs w:val="17"/>
      <w:lang w:val="zh-CN" w:eastAsia="zh-CN"/>
    </w:rPr>
  </w:style>
  <w:style w:type="character" w:customStyle="1" w:styleId="MSGENFONTSTYLENAMETEMPLATEROLENUMBERMSGENFONTSTYLENAMEBYROLETEXT13MSGENFONTSTYLEMODIFERSIZE111">
    <w:name w:val="MSG_EN_FONT_STYLE_NAME_TEMPLATE_ROLE_NUMBER MSG_EN_FONT_STYLE_NAME_BY_ROLE_TEXT 13 + MSG_EN_FONT_STYLE_MODIFER_SIZE 111"/>
    <w:autoRedefine/>
    <w:qFormat/>
    <w:rPr>
      <w:rFonts w:ascii="@SJQY" w:eastAsia="@SJQY" w:hAnsi="@SJQY" w:cs="@SJQY"/>
      <w:color w:val="000000"/>
      <w:spacing w:val="0"/>
      <w:w w:val="100"/>
      <w:position w:val="0"/>
      <w:sz w:val="22"/>
      <w:szCs w:val="22"/>
      <w:u w:val="none"/>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171">
      <w:bodyDiv w:val="1"/>
      <w:marLeft w:val="0"/>
      <w:marRight w:val="0"/>
      <w:marTop w:val="0"/>
      <w:marBottom w:val="0"/>
      <w:divBdr>
        <w:top w:val="none" w:sz="0" w:space="0" w:color="auto"/>
        <w:left w:val="none" w:sz="0" w:space="0" w:color="auto"/>
        <w:bottom w:val="none" w:sz="0" w:space="0" w:color="auto"/>
        <w:right w:val="none" w:sz="0" w:space="0" w:color="auto"/>
      </w:divBdr>
      <w:divsChild>
        <w:div w:id="650210233">
          <w:marLeft w:val="0"/>
          <w:marRight w:val="0"/>
          <w:marTop w:val="0"/>
          <w:marBottom w:val="0"/>
          <w:divBdr>
            <w:top w:val="none" w:sz="0" w:space="0" w:color="auto"/>
            <w:left w:val="none" w:sz="0" w:space="0" w:color="auto"/>
            <w:bottom w:val="none" w:sz="0" w:space="0" w:color="auto"/>
            <w:right w:val="none" w:sz="0" w:space="0" w:color="auto"/>
          </w:divBdr>
        </w:div>
        <w:div w:id="1217426774">
          <w:marLeft w:val="0"/>
          <w:marRight w:val="0"/>
          <w:marTop w:val="0"/>
          <w:marBottom w:val="0"/>
          <w:divBdr>
            <w:top w:val="none" w:sz="0" w:space="0" w:color="auto"/>
            <w:left w:val="none" w:sz="0" w:space="0" w:color="auto"/>
            <w:bottom w:val="none" w:sz="0" w:space="0" w:color="auto"/>
            <w:right w:val="none" w:sz="0" w:space="0" w:color="auto"/>
          </w:divBdr>
        </w:div>
      </w:divsChild>
    </w:div>
    <w:div w:id="441650689">
      <w:bodyDiv w:val="1"/>
      <w:marLeft w:val="0"/>
      <w:marRight w:val="0"/>
      <w:marTop w:val="0"/>
      <w:marBottom w:val="0"/>
      <w:divBdr>
        <w:top w:val="none" w:sz="0" w:space="0" w:color="auto"/>
        <w:left w:val="none" w:sz="0" w:space="0" w:color="auto"/>
        <w:bottom w:val="none" w:sz="0" w:space="0" w:color="auto"/>
        <w:right w:val="none" w:sz="0" w:space="0" w:color="auto"/>
      </w:divBdr>
      <w:divsChild>
        <w:div w:id="331491998">
          <w:marLeft w:val="0"/>
          <w:marRight w:val="0"/>
          <w:marTop w:val="0"/>
          <w:marBottom w:val="0"/>
          <w:divBdr>
            <w:top w:val="none" w:sz="0" w:space="0" w:color="auto"/>
            <w:left w:val="none" w:sz="0" w:space="0" w:color="auto"/>
            <w:bottom w:val="none" w:sz="0" w:space="0" w:color="auto"/>
            <w:right w:val="none" w:sz="0" w:space="0" w:color="auto"/>
          </w:divBdr>
        </w:div>
        <w:div w:id="126436718">
          <w:marLeft w:val="0"/>
          <w:marRight w:val="0"/>
          <w:marTop w:val="0"/>
          <w:marBottom w:val="0"/>
          <w:divBdr>
            <w:top w:val="none" w:sz="0" w:space="0" w:color="auto"/>
            <w:left w:val="none" w:sz="0" w:space="0" w:color="auto"/>
            <w:bottom w:val="none" w:sz="0" w:space="0" w:color="auto"/>
            <w:right w:val="none" w:sz="0" w:space="0" w:color="auto"/>
          </w:divBdr>
        </w:div>
      </w:divsChild>
    </w:div>
    <w:div w:id="486021603">
      <w:bodyDiv w:val="1"/>
      <w:marLeft w:val="0"/>
      <w:marRight w:val="0"/>
      <w:marTop w:val="0"/>
      <w:marBottom w:val="0"/>
      <w:divBdr>
        <w:top w:val="none" w:sz="0" w:space="0" w:color="auto"/>
        <w:left w:val="none" w:sz="0" w:space="0" w:color="auto"/>
        <w:bottom w:val="none" w:sz="0" w:space="0" w:color="auto"/>
        <w:right w:val="none" w:sz="0" w:space="0" w:color="auto"/>
      </w:divBdr>
      <w:divsChild>
        <w:div w:id="1676691277">
          <w:marLeft w:val="0"/>
          <w:marRight w:val="0"/>
          <w:marTop w:val="0"/>
          <w:marBottom w:val="0"/>
          <w:divBdr>
            <w:top w:val="none" w:sz="0" w:space="0" w:color="auto"/>
            <w:left w:val="none" w:sz="0" w:space="0" w:color="auto"/>
            <w:bottom w:val="none" w:sz="0" w:space="0" w:color="auto"/>
            <w:right w:val="none" w:sz="0" w:space="0" w:color="auto"/>
          </w:divBdr>
        </w:div>
        <w:div w:id="1951008789">
          <w:marLeft w:val="0"/>
          <w:marRight w:val="0"/>
          <w:marTop w:val="0"/>
          <w:marBottom w:val="0"/>
          <w:divBdr>
            <w:top w:val="none" w:sz="0" w:space="0" w:color="auto"/>
            <w:left w:val="none" w:sz="0" w:space="0" w:color="auto"/>
            <w:bottom w:val="none" w:sz="0" w:space="0" w:color="auto"/>
            <w:right w:val="none" w:sz="0" w:space="0" w:color="auto"/>
          </w:divBdr>
        </w:div>
      </w:divsChild>
    </w:div>
    <w:div w:id="497430547">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8">
          <w:marLeft w:val="0"/>
          <w:marRight w:val="0"/>
          <w:marTop w:val="0"/>
          <w:marBottom w:val="0"/>
          <w:divBdr>
            <w:top w:val="none" w:sz="0" w:space="0" w:color="auto"/>
            <w:left w:val="none" w:sz="0" w:space="0" w:color="auto"/>
            <w:bottom w:val="none" w:sz="0" w:space="0" w:color="auto"/>
            <w:right w:val="none" w:sz="0" w:space="0" w:color="auto"/>
          </w:divBdr>
        </w:div>
        <w:div w:id="1332756685">
          <w:marLeft w:val="0"/>
          <w:marRight w:val="0"/>
          <w:marTop w:val="0"/>
          <w:marBottom w:val="0"/>
          <w:divBdr>
            <w:top w:val="none" w:sz="0" w:space="0" w:color="auto"/>
            <w:left w:val="none" w:sz="0" w:space="0" w:color="auto"/>
            <w:bottom w:val="none" w:sz="0" w:space="0" w:color="auto"/>
            <w:right w:val="none" w:sz="0" w:space="0" w:color="auto"/>
          </w:divBdr>
        </w:div>
      </w:divsChild>
    </w:div>
    <w:div w:id="1230073090">
      <w:bodyDiv w:val="1"/>
      <w:marLeft w:val="0"/>
      <w:marRight w:val="0"/>
      <w:marTop w:val="0"/>
      <w:marBottom w:val="0"/>
      <w:divBdr>
        <w:top w:val="none" w:sz="0" w:space="0" w:color="auto"/>
        <w:left w:val="none" w:sz="0" w:space="0" w:color="auto"/>
        <w:bottom w:val="none" w:sz="0" w:space="0" w:color="auto"/>
        <w:right w:val="none" w:sz="0" w:space="0" w:color="auto"/>
      </w:divBdr>
      <w:divsChild>
        <w:div w:id="490633728">
          <w:marLeft w:val="0"/>
          <w:marRight w:val="0"/>
          <w:marTop w:val="0"/>
          <w:marBottom w:val="0"/>
          <w:divBdr>
            <w:top w:val="none" w:sz="0" w:space="0" w:color="auto"/>
            <w:left w:val="none" w:sz="0" w:space="0" w:color="auto"/>
            <w:bottom w:val="none" w:sz="0" w:space="0" w:color="auto"/>
            <w:right w:val="none" w:sz="0" w:space="0" w:color="auto"/>
          </w:divBdr>
        </w:div>
        <w:div w:id="1996301890">
          <w:marLeft w:val="0"/>
          <w:marRight w:val="0"/>
          <w:marTop w:val="0"/>
          <w:marBottom w:val="0"/>
          <w:divBdr>
            <w:top w:val="none" w:sz="0" w:space="0" w:color="auto"/>
            <w:left w:val="none" w:sz="0" w:space="0" w:color="auto"/>
            <w:bottom w:val="none" w:sz="0" w:space="0" w:color="auto"/>
            <w:right w:val="none" w:sz="0" w:space="0" w:color="auto"/>
          </w:divBdr>
        </w:div>
      </w:divsChild>
    </w:div>
    <w:div w:id="1276671936">
      <w:bodyDiv w:val="1"/>
      <w:marLeft w:val="0"/>
      <w:marRight w:val="0"/>
      <w:marTop w:val="0"/>
      <w:marBottom w:val="0"/>
      <w:divBdr>
        <w:top w:val="none" w:sz="0" w:space="0" w:color="auto"/>
        <w:left w:val="none" w:sz="0" w:space="0" w:color="auto"/>
        <w:bottom w:val="none" w:sz="0" w:space="0" w:color="auto"/>
        <w:right w:val="none" w:sz="0" w:space="0" w:color="auto"/>
      </w:divBdr>
      <w:divsChild>
        <w:div w:id="201014567">
          <w:marLeft w:val="0"/>
          <w:marRight w:val="0"/>
          <w:marTop w:val="0"/>
          <w:marBottom w:val="0"/>
          <w:divBdr>
            <w:top w:val="none" w:sz="0" w:space="0" w:color="auto"/>
            <w:left w:val="none" w:sz="0" w:space="0" w:color="auto"/>
            <w:bottom w:val="none" w:sz="0" w:space="0" w:color="auto"/>
            <w:right w:val="none" w:sz="0" w:space="0" w:color="auto"/>
          </w:divBdr>
        </w:div>
        <w:div w:id="459879733">
          <w:marLeft w:val="0"/>
          <w:marRight w:val="0"/>
          <w:marTop w:val="0"/>
          <w:marBottom w:val="0"/>
          <w:divBdr>
            <w:top w:val="none" w:sz="0" w:space="0" w:color="auto"/>
            <w:left w:val="none" w:sz="0" w:space="0" w:color="auto"/>
            <w:bottom w:val="none" w:sz="0" w:space="0" w:color="auto"/>
            <w:right w:val="none" w:sz="0" w:space="0" w:color="auto"/>
          </w:divBdr>
        </w:div>
      </w:divsChild>
    </w:div>
    <w:div w:id="1368988966">
      <w:bodyDiv w:val="1"/>
      <w:marLeft w:val="0"/>
      <w:marRight w:val="0"/>
      <w:marTop w:val="0"/>
      <w:marBottom w:val="0"/>
      <w:divBdr>
        <w:top w:val="none" w:sz="0" w:space="0" w:color="auto"/>
        <w:left w:val="none" w:sz="0" w:space="0" w:color="auto"/>
        <w:bottom w:val="none" w:sz="0" w:space="0" w:color="auto"/>
        <w:right w:val="none" w:sz="0" w:space="0" w:color="auto"/>
      </w:divBdr>
      <w:divsChild>
        <w:div w:id="1234849313">
          <w:marLeft w:val="0"/>
          <w:marRight w:val="0"/>
          <w:marTop w:val="0"/>
          <w:marBottom w:val="0"/>
          <w:divBdr>
            <w:top w:val="none" w:sz="0" w:space="0" w:color="auto"/>
            <w:left w:val="none" w:sz="0" w:space="0" w:color="auto"/>
            <w:bottom w:val="none" w:sz="0" w:space="0" w:color="auto"/>
            <w:right w:val="none" w:sz="0" w:space="0" w:color="auto"/>
          </w:divBdr>
        </w:div>
        <w:div w:id="1817792590">
          <w:marLeft w:val="0"/>
          <w:marRight w:val="0"/>
          <w:marTop w:val="0"/>
          <w:marBottom w:val="0"/>
          <w:divBdr>
            <w:top w:val="none" w:sz="0" w:space="0" w:color="auto"/>
            <w:left w:val="none" w:sz="0" w:space="0" w:color="auto"/>
            <w:bottom w:val="none" w:sz="0" w:space="0" w:color="auto"/>
            <w:right w:val="none" w:sz="0" w:space="0" w:color="auto"/>
          </w:divBdr>
        </w:div>
      </w:divsChild>
    </w:div>
    <w:div w:id="1374573290">
      <w:bodyDiv w:val="1"/>
      <w:marLeft w:val="0"/>
      <w:marRight w:val="0"/>
      <w:marTop w:val="0"/>
      <w:marBottom w:val="0"/>
      <w:divBdr>
        <w:top w:val="none" w:sz="0" w:space="0" w:color="auto"/>
        <w:left w:val="none" w:sz="0" w:space="0" w:color="auto"/>
        <w:bottom w:val="none" w:sz="0" w:space="0" w:color="auto"/>
        <w:right w:val="none" w:sz="0" w:space="0" w:color="auto"/>
      </w:divBdr>
      <w:divsChild>
        <w:div w:id="705982875">
          <w:marLeft w:val="0"/>
          <w:marRight w:val="0"/>
          <w:marTop w:val="0"/>
          <w:marBottom w:val="0"/>
          <w:divBdr>
            <w:top w:val="none" w:sz="0" w:space="0" w:color="auto"/>
            <w:left w:val="none" w:sz="0" w:space="0" w:color="auto"/>
            <w:bottom w:val="none" w:sz="0" w:space="0" w:color="auto"/>
            <w:right w:val="none" w:sz="0" w:space="0" w:color="auto"/>
          </w:divBdr>
        </w:div>
        <w:div w:id="1863545286">
          <w:marLeft w:val="0"/>
          <w:marRight w:val="0"/>
          <w:marTop w:val="0"/>
          <w:marBottom w:val="0"/>
          <w:divBdr>
            <w:top w:val="none" w:sz="0" w:space="0" w:color="auto"/>
            <w:left w:val="none" w:sz="0" w:space="0" w:color="auto"/>
            <w:bottom w:val="none" w:sz="0" w:space="0" w:color="auto"/>
            <w:right w:val="none" w:sz="0" w:space="0" w:color="auto"/>
          </w:divBdr>
        </w:div>
      </w:divsChild>
    </w:div>
    <w:div w:id="1963607611">
      <w:bodyDiv w:val="1"/>
      <w:marLeft w:val="0"/>
      <w:marRight w:val="0"/>
      <w:marTop w:val="0"/>
      <w:marBottom w:val="0"/>
      <w:divBdr>
        <w:top w:val="none" w:sz="0" w:space="0" w:color="auto"/>
        <w:left w:val="none" w:sz="0" w:space="0" w:color="auto"/>
        <w:bottom w:val="none" w:sz="0" w:space="0" w:color="auto"/>
        <w:right w:val="none" w:sz="0" w:space="0" w:color="auto"/>
      </w:divBdr>
      <w:divsChild>
        <w:div w:id="1279067422">
          <w:marLeft w:val="0"/>
          <w:marRight w:val="0"/>
          <w:marTop w:val="0"/>
          <w:marBottom w:val="0"/>
          <w:divBdr>
            <w:top w:val="none" w:sz="0" w:space="0" w:color="auto"/>
            <w:left w:val="none" w:sz="0" w:space="0" w:color="auto"/>
            <w:bottom w:val="none" w:sz="0" w:space="0" w:color="auto"/>
            <w:right w:val="none" w:sz="0" w:space="0" w:color="auto"/>
          </w:divBdr>
        </w:div>
        <w:div w:id="18014178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B4A18C-E1D8-44BA-9410-C3F03FA5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1034</Words>
  <Characters>1284</Characters>
  <Application>Microsoft Office Word</Application>
  <DocSecurity>0</DocSecurity>
  <Lines>160</Lines>
  <Paragraphs>178</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京京 田</cp:lastModifiedBy>
  <cp:revision>142</cp:revision>
  <cp:lastPrinted>2017-02-25T06:12:00Z</cp:lastPrinted>
  <dcterms:created xsi:type="dcterms:W3CDTF">2022-06-07T00:37:00Z</dcterms:created>
  <dcterms:modified xsi:type="dcterms:W3CDTF">2024-11-07T01:58:00Z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4085D3F450EB4A128870EA3E85ECD73C</vt:lpwstr>
  </property>
</Properties>
</file>