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4121">
      <w:pPr>
        <w:keepNext w:val="0"/>
        <w:keepLines w:val="0"/>
        <w:pageBreakBefore w:val="0"/>
        <w:widowControl w:val="0"/>
        <w:tabs>
          <w:tab w:val="left" w:pos="2694"/>
          <w:tab w:val="left" w:pos="3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宋体" w:eastAsia="黑体" w:cs="Times New Roman"/>
          <w:bCs/>
          <w:color w:val="000000"/>
          <w:kern w:val="0"/>
          <w:sz w:val="32"/>
          <w:szCs w:val="36"/>
          <w:highlight w:val="none"/>
          <w:lang w:val="en-US" w:eastAsia="zh-CN"/>
        </w:rPr>
      </w:pPr>
      <w:r>
        <w:rPr>
          <w:rFonts w:hint="eastAsia" w:ascii="黑体" w:hAnsi="宋体" w:eastAsia="黑体"/>
          <w:bCs/>
          <w:color w:val="000000"/>
          <w:kern w:val="0"/>
          <w:sz w:val="32"/>
          <w:szCs w:val="36"/>
          <w:highlight w:val="none"/>
          <w:lang w:val="en-US" w:eastAsia="zh-CN"/>
        </w:rPr>
        <w:t>通榆县农村公路开通镇至红旗村段道路改造工程项目</w:t>
      </w:r>
      <w:r>
        <w:rPr>
          <w:rFonts w:hint="eastAsia" w:ascii="黑体" w:hAnsi="宋体" w:eastAsia="黑体"/>
          <w:bCs/>
          <w:color w:val="000000"/>
          <w:kern w:val="0"/>
          <w:sz w:val="32"/>
          <w:szCs w:val="36"/>
          <w:highlight w:val="none"/>
        </w:rPr>
        <w:t>施工招标</w:t>
      </w:r>
      <w:r>
        <w:rPr>
          <w:rFonts w:hint="eastAsia" w:ascii="黑体" w:hAnsi="宋体" w:eastAsia="黑体"/>
          <w:bCs/>
          <w:color w:val="000000"/>
          <w:kern w:val="0"/>
          <w:sz w:val="32"/>
          <w:szCs w:val="36"/>
          <w:highlight w:val="none"/>
          <w:lang w:eastAsia="zh-CN"/>
        </w:rPr>
        <w:t>（</w:t>
      </w:r>
      <w:r>
        <w:rPr>
          <w:rFonts w:hint="eastAsia" w:ascii="黑体" w:hAnsi="宋体" w:eastAsia="黑体"/>
          <w:bCs/>
          <w:color w:val="000000"/>
          <w:kern w:val="0"/>
          <w:sz w:val="32"/>
          <w:szCs w:val="36"/>
          <w:highlight w:val="none"/>
          <w:lang w:val="en-US" w:eastAsia="zh-CN"/>
        </w:rPr>
        <w:t>二次）</w:t>
      </w:r>
      <w:r>
        <w:rPr>
          <w:rFonts w:hint="eastAsia" w:ascii="黑体" w:hAnsi="宋体" w:eastAsia="黑体" w:cs="Times New Roman"/>
          <w:bCs/>
          <w:color w:val="000000"/>
          <w:kern w:val="0"/>
          <w:sz w:val="32"/>
          <w:szCs w:val="36"/>
          <w:highlight w:val="none"/>
          <w:lang w:val="en-US" w:eastAsia="zh-CN"/>
        </w:rPr>
        <w:t>中标候选人公示</w:t>
      </w:r>
    </w:p>
    <w:p w14:paraId="112CD18F">
      <w:pPr>
        <w:spacing w:line="360" w:lineRule="auto"/>
        <w:ind w:firstLine="480"/>
        <w:jc w:val="lef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通榆县农村公路开通镇至红旗村段道路改造工程项目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施工招标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二次）已于2026年6月16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日结束评标工作,根据评标委员会的评审，本项目中标候选人公示内容如下：</w:t>
      </w:r>
    </w:p>
    <w:tbl>
      <w:tblPr>
        <w:tblStyle w:val="11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827"/>
        <w:gridCol w:w="2288"/>
        <w:gridCol w:w="2033"/>
      </w:tblGrid>
      <w:tr w14:paraId="7D7B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4" w:type="dxa"/>
            <w:vAlign w:val="center"/>
          </w:tcPr>
          <w:p w14:paraId="54C0BC7C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标段</w:t>
            </w:r>
          </w:p>
        </w:tc>
        <w:tc>
          <w:tcPr>
            <w:tcW w:w="3827" w:type="dxa"/>
            <w:vAlign w:val="center"/>
          </w:tcPr>
          <w:p w14:paraId="47261617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推荐中标候选人</w:t>
            </w:r>
          </w:p>
        </w:tc>
        <w:tc>
          <w:tcPr>
            <w:tcW w:w="2288" w:type="dxa"/>
            <w:vAlign w:val="center"/>
          </w:tcPr>
          <w:p w14:paraId="5B17D177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投标报价(元)</w:t>
            </w:r>
          </w:p>
        </w:tc>
        <w:tc>
          <w:tcPr>
            <w:tcW w:w="2033" w:type="dxa"/>
            <w:vAlign w:val="center"/>
          </w:tcPr>
          <w:p w14:paraId="56CFAA5F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备  注</w:t>
            </w:r>
          </w:p>
        </w:tc>
      </w:tr>
      <w:tr w14:paraId="6E85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4" w:type="dxa"/>
            <w:vMerge w:val="restart"/>
            <w:vAlign w:val="center"/>
          </w:tcPr>
          <w:p w14:paraId="54320505">
            <w:pPr>
              <w:adjustRightInd w:val="0"/>
              <w:snapToGrid w:val="0"/>
              <w:spacing w:line="4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SG01</w:t>
            </w:r>
          </w:p>
        </w:tc>
        <w:tc>
          <w:tcPr>
            <w:tcW w:w="3827" w:type="dxa"/>
            <w:vAlign w:val="center"/>
          </w:tcPr>
          <w:p w14:paraId="65D724CD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通榆县公路工程有限责任公司</w:t>
            </w:r>
          </w:p>
        </w:tc>
        <w:tc>
          <w:tcPr>
            <w:tcW w:w="2288" w:type="dxa"/>
            <w:vAlign w:val="center"/>
          </w:tcPr>
          <w:p w14:paraId="7AE9613A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11021000</w:t>
            </w:r>
          </w:p>
        </w:tc>
        <w:tc>
          <w:tcPr>
            <w:tcW w:w="2033" w:type="dxa"/>
            <w:vAlign w:val="center"/>
          </w:tcPr>
          <w:p w14:paraId="036906DB">
            <w:pPr>
              <w:widowControl/>
              <w:spacing w:line="276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第一中标候选人</w:t>
            </w:r>
          </w:p>
        </w:tc>
      </w:tr>
      <w:tr w14:paraId="4B79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4" w:type="dxa"/>
            <w:vMerge w:val="continue"/>
            <w:vAlign w:val="center"/>
          </w:tcPr>
          <w:p w14:paraId="2353C34E">
            <w:pPr>
              <w:adjustRightInd w:val="0"/>
              <w:snapToGrid w:val="0"/>
              <w:spacing w:line="4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 w14:paraId="164C9862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吉林省森拓建筑工程有限公司</w:t>
            </w:r>
          </w:p>
        </w:tc>
        <w:tc>
          <w:tcPr>
            <w:tcW w:w="2288" w:type="dxa"/>
            <w:vAlign w:val="center"/>
          </w:tcPr>
          <w:p w14:paraId="13D13EF9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11138117</w:t>
            </w:r>
          </w:p>
        </w:tc>
        <w:tc>
          <w:tcPr>
            <w:tcW w:w="2033" w:type="dxa"/>
            <w:vAlign w:val="center"/>
          </w:tcPr>
          <w:p w14:paraId="2CFA0F17">
            <w:pPr>
              <w:widowControl/>
              <w:spacing w:line="276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第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中标候选人</w:t>
            </w:r>
          </w:p>
        </w:tc>
      </w:tr>
      <w:tr w14:paraId="2376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4" w:type="dxa"/>
            <w:vMerge w:val="continue"/>
            <w:vAlign w:val="center"/>
          </w:tcPr>
          <w:p w14:paraId="6BE3747F">
            <w:pPr>
              <w:adjustRightInd w:val="0"/>
              <w:snapToGrid w:val="0"/>
              <w:spacing w:line="42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vAlign w:val="center"/>
          </w:tcPr>
          <w:p w14:paraId="38CD6814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吉林翊鸿建筑工程有限公司</w:t>
            </w:r>
          </w:p>
        </w:tc>
        <w:tc>
          <w:tcPr>
            <w:tcW w:w="2288" w:type="dxa"/>
            <w:vAlign w:val="center"/>
          </w:tcPr>
          <w:p w14:paraId="22312B75"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11221984</w:t>
            </w:r>
          </w:p>
        </w:tc>
        <w:tc>
          <w:tcPr>
            <w:tcW w:w="2033" w:type="dxa"/>
            <w:vAlign w:val="center"/>
          </w:tcPr>
          <w:p w14:paraId="0A24EF5F">
            <w:pPr>
              <w:widowControl/>
              <w:spacing w:line="276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第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36"/>
                <w:sz w:val="24"/>
                <w:szCs w:val="24"/>
              </w:rPr>
              <w:t>中标候选人</w:t>
            </w:r>
          </w:p>
        </w:tc>
      </w:tr>
    </w:tbl>
    <w:p w14:paraId="3660AE5C">
      <w:pPr>
        <w:pStyle w:val="9"/>
        <w:shd w:val="clear" w:color="auto" w:fill="FFFFFF"/>
        <w:spacing w:before="0" w:beforeAutospacing="0" w:after="0" w:afterAutospacing="0" w:line="400" w:lineRule="exact"/>
        <w:ind w:firstLine="401"/>
        <w:rPr>
          <w:rFonts w:hint="eastAsia" w:asciiTheme="majorEastAsia" w:hAnsiTheme="majorEastAsia" w:eastAsiaTheme="majorEastAsia" w:cstheme="majorEastAsia"/>
          <w:b w:val="0"/>
          <w:bCs/>
          <w:color w:val="363D45"/>
          <w:kern w:val="36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</w:rPr>
        <w:t>中标候选人在投标文件中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  <w:lang w:val="en-US" w:eastAsia="zh-CN"/>
        </w:rPr>
        <w:t>对质量要求、安全目标、工期的响应情况；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</w:rPr>
        <w:t>中标候选人在投标文件中承诺的主要人员（指项目经理、项目总工）、姓名、个人业绩、相关证书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  <w:lang w:val="en-US" w:eastAsia="zh-CN"/>
        </w:rPr>
        <w:t>名称和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</w:rPr>
        <w:t>编号；中标候选人在投标文件中填报的项目业绩；被否决投标的投标人名称、否决依据和原因等内容详见附件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  <w:lang w:val="en-US" w:eastAsia="zh-CN"/>
        </w:rPr>
        <w:t>附件发布在</w:t>
      </w:r>
      <w:r>
        <w:rPr>
          <w:rFonts w:hint="eastAsia" w:ascii="宋体" w:hAnsi="宋体" w:eastAsia="宋体" w:cs="宋体"/>
          <w:spacing w:val="8"/>
          <w:kern w:val="2"/>
          <w:sz w:val="24"/>
          <w:szCs w:val="24"/>
          <w:highlight w:val="none"/>
          <w:lang w:val="en-US" w:eastAsia="zh-CN" w:bidi="ar-SA"/>
        </w:rPr>
        <w:t>白城市交通运输局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36"/>
          <w:sz w:val="24"/>
          <w:szCs w:val="24"/>
          <w:lang w:val="en-US" w:eastAsia="zh-CN"/>
        </w:rPr>
        <w:t>网站。</w:t>
      </w:r>
    </w:p>
    <w:p w14:paraId="0A6179E3">
      <w:pPr>
        <w:adjustRightInd w:val="0"/>
        <w:snapToGrid w:val="0"/>
        <w:spacing w:line="400" w:lineRule="exact"/>
        <w:ind w:firstLine="480" w:firstLineChars="200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投标人或者其他利害关系人对本次招标评标结果有异议的，请于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18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日～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  <w:t>日首先向招标人提交异议，除《公路工程建设项目招标投标管理办法》第十五条、第十九条、第三十六条、第五十三条规定事项以外的，向监督部门提交投诉书。</w:t>
      </w:r>
    </w:p>
    <w:p w14:paraId="45FD67B6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</w:p>
    <w:p w14:paraId="2E4918FA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</w:p>
    <w:p w14:paraId="0B5ABC1E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招标人：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通榆县交通运输局</w:t>
      </w:r>
    </w:p>
    <w:p w14:paraId="5B61C4E9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地址：通榆县向海大街1130号</w:t>
      </w:r>
    </w:p>
    <w:p w14:paraId="138E2612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联系人：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孙世军</w:t>
      </w:r>
    </w:p>
    <w:p w14:paraId="15285C29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电话：0436-4224302</w:t>
      </w:r>
    </w:p>
    <w:p w14:paraId="761A3E5A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</w:p>
    <w:p w14:paraId="7C2E06C2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招标代理机构：长春建业集团股份有限公司</w:t>
      </w:r>
    </w:p>
    <w:p w14:paraId="08AF6A7B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地址：长春市南关区南溪智融1期5号楼（励行路与源汇大街交叉口）对面</w:t>
      </w:r>
    </w:p>
    <w:p w14:paraId="01050C31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联系人：张吉庆、陈虹飞</w:t>
      </w:r>
    </w:p>
    <w:p w14:paraId="5D89C98F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电话：0431-81808101</w:t>
      </w:r>
    </w:p>
    <w:p w14:paraId="2B3DCA57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</w:rPr>
      </w:pPr>
    </w:p>
    <w:p w14:paraId="47DDD4FC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监督部门：白城市</w:t>
      </w: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en-US" w:eastAsia="zh-CN"/>
        </w:rPr>
        <w:t>公路管理处</w:t>
      </w:r>
    </w:p>
    <w:p w14:paraId="60770EDB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地　　址：白城市洮北区青年南大街7号</w:t>
      </w:r>
    </w:p>
    <w:p w14:paraId="465CCFBF">
      <w:pPr>
        <w:tabs>
          <w:tab w:val="left" w:pos="680"/>
        </w:tabs>
        <w:autoSpaceDE w:val="0"/>
        <w:autoSpaceDN w:val="0"/>
        <w:adjustRightInd w:val="0"/>
        <w:snapToGrid w:val="0"/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24"/>
          <w:szCs w:val="24"/>
          <w:lang w:val="zh-CN"/>
        </w:rPr>
        <w:t>电    话：0436-3200011 </w:t>
      </w:r>
    </w:p>
    <w:p w14:paraId="47A438DC">
      <w:pPr>
        <w:spacing w:line="400" w:lineRule="exact"/>
        <w:rPr>
          <w:rFonts w:hint="eastAsia" w:asciiTheme="majorEastAsia" w:hAnsiTheme="majorEastAsia" w:eastAsiaTheme="majorEastAsia" w:cstheme="majorEastAsia"/>
          <w:b w:val="0"/>
          <w:bCs/>
          <w:kern w:val="36"/>
          <w:sz w:val="21"/>
          <w:szCs w:val="21"/>
        </w:rPr>
      </w:pPr>
    </w:p>
    <w:sectPr>
      <w:pgSz w:w="11906" w:h="16838"/>
      <w:pgMar w:top="1200" w:right="1466" w:bottom="99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mQxOTQyMWJlMGI4YzAxNmNkMDg5MzIyNGZkYjUifQ=="/>
  </w:docVars>
  <w:rsids>
    <w:rsidRoot w:val="00172A27"/>
    <w:rsid w:val="000611DB"/>
    <w:rsid w:val="000C7AFE"/>
    <w:rsid w:val="000E47D8"/>
    <w:rsid w:val="00172A27"/>
    <w:rsid w:val="001B2211"/>
    <w:rsid w:val="001F77C4"/>
    <w:rsid w:val="001F7EF4"/>
    <w:rsid w:val="00207DE1"/>
    <w:rsid w:val="002E2096"/>
    <w:rsid w:val="00306DDC"/>
    <w:rsid w:val="004300D0"/>
    <w:rsid w:val="00457877"/>
    <w:rsid w:val="00471DDE"/>
    <w:rsid w:val="00474267"/>
    <w:rsid w:val="00496CA3"/>
    <w:rsid w:val="004D26CC"/>
    <w:rsid w:val="005615B4"/>
    <w:rsid w:val="00597E62"/>
    <w:rsid w:val="005F35CD"/>
    <w:rsid w:val="006724CD"/>
    <w:rsid w:val="006E0320"/>
    <w:rsid w:val="006E53AE"/>
    <w:rsid w:val="0070180E"/>
    <w:rsid w:val="00732218"/>
    <w:rsid w:val="0075336C"/>
    <w:rsid w:val="00765771"/>
    <w:rsid w:val="00797D86"/>
    <w:rsid w:val="00803C6D"/>
    <w:rsid w:val="00821E26"/>
    <w:rsid w:val="008B07A5"/>
    <w:rsid w:val="009237AC"/>
    <w:rsid w:val="009C564B"/>
    <w:rsid w:val="00A04F98"/>
    <w:rsid w:val="00A26D19"/>
    <w:rsid w:val="00A31314"/>
    <w:rsid w:val="00AA2FA9"/>
    <w:rsid w:val="00AA3A49"/>
    <w:rsid w:val="00B807D1"/>
    <w:rsid w:val="00BA0E19"/>
    <w:rsid w:val="00BF2D90"/>
    <w:rsid w:val="00C5011C"/>
    <w:rsid w:val="00C931EA"/>
    <w:rsid w:val="00CF1A12"/>
    <w:rsid w:val="00D36550"/>
    <w:rsid w:val="00DF4820"/>
    <w:rsid w:val="00E5516A"/>
    <w:rsid w:val="00E65CB6"/>
    <w:rsid w:val="00E94825"/>
    <w:rsid w:val="00F26A0F"/>
    <w:rsid w:val="00F7393A"/>
    <w:rsid w:val="00F744E5"/>
    <w:rsid w:val="00FB68BE"/>
    <w:rsid w:val="00FF1C1E"/>
    <w:rsid w:val="05C86DAA"/>
    <w:rsid w:val="05EC0C0E"/>
    <w:rsid w:val="0809575A"/>
    <w:rsid w:val="0CD77941"/>
    <w:rsid w:val="0D2F3A05"/>
    <w:rsid w:val="12A829A1"/>
    <w:rsid w:val="14B525E3"/>
    <w:rsid w:val="15FB7180"/>
    <w:rsid w:val="1632178C"/>
    <w:rsid w:val="1AE718D4"/>
    <w:rsid w:val="223952B6"/>
    <w:rsid w:val="23B00849"/>
    <w:rsid w:val="250A79A7"/>
    <w:rsid w:val="27DB3F8F"/>
    <w:rsid w:val="29B6075C"/>
    <w:rsid w:val="2A72700E"/>
    <w:rsid w:val="2E894691"/>
    <w:rsid w:val="30C430C3"/>
    <w:rsid w:val="39CB6606"/>
    <w:rsid w:val="3CEE05FB"/>
    <w:rsid w:val="3EC07A48"/>
    <w:rsid w:val="3FA0739F"/>
    <w:rsid w:val="45054C51"/>
    <w:rsid w:val="4A2A59FB"/>
    <w:rsid w:val="4C716AF2"/>
    <w:rsid w:val="4FCC2968"/>
    <w:rsid w:val="5370288A"/>
    <w:rsid w:val="543640C4"/>
    <w:rsid w:val="54F10C3D"/>
    <w:rsid w:val="5A1F5D26"/>
    <w:rsid w:val="5B34756D"/>
    <w:rsid w:val="5DB54653"/>
    <w:rsid w:val="5EA73B28"/>
    <w:rsid w:val="636911D5"/>
    <w:rsid w:val="67DD4B2A"/>
    <w:rsid w:val="681A7CA3"/>
    <w:rsid w:val="6E791047"/>
    <w:rsid w:val="703674CE"/>
    <w:rsid w:val="718F50E7"/>
    <w:rsid w:val="74375E99"/>
    <w:rsid w:val="76402EAE"/>
    <w:rsid w:val="78C72647"/>
    <w:rsid w:val="79EB55BB"/>
    <w:rsid w:val="7D520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tLeast"/>
      <w:ind w:firstLine="420"/>
      <w:textAlignment w:val="baseline"/>
    </w:pPr>
  </w:style>
  <w:style w:type="paragraph" w:styleId="3">
    <w:name w:val="Body Text"/>
    <w:basedOn w:val="1"/>
    <w:qFormat/>
    <w:uiPriority w:val="0"/>
    <w:rPr>
      <w:rFonts w:ascii="Times New Roman" w:hAnsi="Times New Roman"/>
      <w:sz w:val="28"/>
      <w:szCs w:val="24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ind w:left="206" w:hanging="206" w:hangingChars="98"/>
    </w:pPr>
    <w:rPr>
      <w:rFonts w:ascii="Times New Roman" w:hAnsi="Times New Roman"/>
      <w:szCs w:val="24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3333"/>
      <w:sz w:val="21"/>
      <w:szCs w:val="21"/>
      <w:u w:val="none"/>
    </w:rPr>
  </w:style>
  <w:style w:type="character" w:styleId="16">
    <w:name w:val="Emphasis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333333"/>
      <w:sz w:val="21"/>
      <w:szCs w:val="21"/>
      <w:u w:val="none"/>
    </w:rPr>
  </w:style>
  <w:style w:type="character" w:styleId="18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</w:rPr>
  </w:style>
  <w:style w:type="character" w:customStyle="1" w:styleId="21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3">
    <w:name w:val="last-child"/>
    <w:basedOn w:val="12"/>
    <w:qFormat/>
    <w:uiPriority w:val="0"/>
  </w:style>
  <w:style w:type="character" w:customStyle="1" w:styleId="24">
    <w:name w:val="last-child1"/>
    <w:basedOn w:val="12"/>
    <w:qFormat/>
    <w:uiPriority w:val="0"/>
  </w:style>
  <w:style w:type="character" w:customStyle="1" w:styleId="25">
    <w:name w:val="hover34"/>
    <w:basedOn w:val="12"/>
    <w:qFormat/>
    <w:uiPriority w:val="0"/>
    <w:rPr>
      <w:color w:val="FFFFFF"/>
      <w:shd w:val="clear" w:fill="FFA800"/>
    </w:rPr>
  </w:style>
  <w:style w:type="character" w:customStyle="1" w:styleId="26">
    <w:name w:val="hover35"/>
    <w:basedOn w:val="12"/>
    <w:qFormat/>
    <w:uiPriority w:val="0"/>
    <w:rPr>
      <w:color w:val="999999"/>
      <w:bdr w:val="single" w:color="CCCCCC" w:sz="6" w:space="0"/>
      <w:shd w:val="clear" w:fill="FFFFFF"/>
    </w:rPr>
  </w:style>
  <w:style w:type="character" w:customStyle="1" w:styleId="27">
    <w:name w:val="hover36"/>
    <w:basedOn w:val="12"/>
    <w:qFormat/>
    <w:uiPriority w:val="0"/>
    <w:rPr>
      <w:color w:val="999999"/>
      <w:bdr w:val="single" w:color="CCCCCC" w:sz="6" w:space="0"/>
      <w:shd w:val="clear" w:fill="FFFFFF"/>
    </w:rPr>
  </w:style>
  <w:style w:type="character" w:customStyle="1" w:styleId="28">
    <w:name w:val="hover37"/>
    <w:basedOn w:val="12"/>
    <w:qFormat/>
    <w:uiPriority w:val="0"/>
    <w:rPr>
      <w:color w:val="999999"/>
      <w:bdr w:val="single" w:color="CCCCCC" w:sz="6" w:space="0"/>
      <w:shd w:val="clear" w:fill="FFFFFF"/>
    </w:rPr>
  </w:style>
  <w:style w:type="character" w:customStyle="1" w:styleId="29">
    <w:name w:val="last-child2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535</Words>
  <Characters>584</Characters>
  <Lines>4</Lines>
  <Paragraphs>1</Paragraphs>
  <TotalTime>23</TotalTime>
  <ScaleCrop>false</ScaleCrop>
  <LinksUpToDate>false</LinksUpToDate>
  <CharactersWithSpaces>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2020-07-24T06:31:00Z</dcterms:created>
  <dc:creator>紫夜冰魂</dc:creator>
  <cp:lastModifiedBy>你若安好！便好！</cp:lastModifiedBy>
  <cp:lastPrinted>2023-09-20T07:23:00Z</cp:lastPrinted>
  <dcterms:modified xsi:type="dcterms:W3CDTF">2026-06-16T09:01:58Z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5C365E0512EE4AF58D5A31B8D333070B_13</vt:lpwstr>
  </property>
  <property fmtid="{D5CDD505-2E9C-101B-9397-08002B2CF9AE}" pid="4" name="KSOTemplateDocerSaveRecord">
    <vt:lpwstr>eyJoZGlkIjoiYjRmOGFiZmM5MTc4MDk4MWRjMmVkMzgzY2U5Nzg3ZGQiLCJ1c2VySWQiOiIyNTQ5Mzc2OTkifQ==</vt:lpwstr>
  </property>
</Properties>
</file>