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DB17F">
      <w:pPr>
        <w:spacing w:line="48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zh-CN"/>
        </w:rPr>
        <w:t>洮北区2026年农村公路危桥改造工程施工招标（二次）</w:t>
      </w:r>
    </w:p>
    <w:p w14:paraId="0C7ACF17">
      <w:pPr>
        <w:spacing w:line="48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zh-CN"/>
        </w:rPr>
        <w:t>中标候选人公示</w:t>
      </w:r>
    </w:p>
    <w:p w14:paraId="13DAC1CC">
      <w:pPr>
        <w:spacing w:line="480" w:lineRule="auto"/>
        <w:ind w:firstLine="420" w:firstLineChars="200"/>
        <w:jc w:val="left"/>
        <w:rPr>
          <w:rFonts w:hint="eastAsia" w:ascii="宋体" w:hAnsi="宋体" w:eastAsia="宋体" w:cs="宋体"/>
          <w:b/>
          <w:bCs/>
          <w:kern w:val="0"/>
          <w:szCs w:val="21"/>
          <w:highlight w:val="green"/>
          <w:lang w:val="zh-CN"/>
        </w:rPr>
      </w:pPr>
      <w:r>
        <w:rPr>
          <w:rFonts w:hint="eastAsia" w:ascii="宋体" w:hAnsi="宋体" w:eastAsia="宋体" w:cs="宋体"/>
          <w:kern w:val="0"/>
          <w:szCs w:val="21"/>
        </w:rPr>
        <w:t>我公司代理洮北区2026年农村公路危桥改造工程施工招标</w:t>
      </w:r>
      <w:r>
        <w:rPr>
          <w:rFonts w:hint="eastAsia" w:ascii="宋体" w:hAnsi="宋体" w:eastAsia="宋体" w:cs="宋体"/>
          <w:kern w:val="0"/>
          <w:szCs w:val="21"/>
          <w:lang w:val="zh-CN"/>
        </w:rPr>
        <w:t>（二次）</w:t>
      </w:r>
      <w:r>
        <w:rPr>
          <w:rFonts w:hint="eastAsia" w:ascii="宋体" w:hAnsi="宋体" w:eastAsia="宋体" w:cs="宋体"/>
          <w:kern w:val="0"/>
          <w:szCs w:val="21"/>
        </w:rPr>
        <w:t>，该项目招标评标工作已结束，根据评标委员会的认真评审，推荐中标候选人如下：</w:t>
      </w:r>
    </w:p>
    <w:bookmarkEnd w:id="0"/>
    <w:bookmarkEnd w:id="1"/>
    <w:tbl>
      <w:tblPr>
        <w:tblStyle w:val="8"/>
        <w:tblW w:w="851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29"/>
        <w:gridCol w:w="2314"/>
        <w:gridCol w:w="2243"/>
        <w:gridCol w:w="2242"/>
      </w:tblGrid>
      <w:tr w14:paraId="48F27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85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6B1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洮北区2026年农村公路危桥改造工程01标段</w:t>
            </w:r>
          </w:p>
        </w:tc>
      </w:tr>
      <w:tr w14:paraId="4729C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945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中标候选人排序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F153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第一中标候选人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CB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第二中标候选人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9E2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第三中标候选人</w:t>
            </w:r>
          </w:p>
        </w:tc>
      </w:tr>
      <w:tr w14:paraId="77B3A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A5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中标候选人全称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138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白城交投路桥工程有限公司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29C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洮南市华通公路工程有限公司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67D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白城长营集团路桥有限公司</w:t>
            </w:r>
          </w:p>
        </w:tc>
      </w:tr>
      <w:tr w14:paraId="7DA21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DC3A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投标报价（元）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46C7">
            <w:pPr>
              <w:spacing w:line="360" w:lineRule="auto"/>
              <w:ind w:firstLine="202" w:firstLineChars="100"/>
              <w:jc w:val="center"/>
              <w:rPr>
                <w:rFonts w:hint="eastAsia" w:ascii="宋体" w:hAnsi="宋体" w:eastAsia="宋体" w:cs="宋体"/>
                <w:spacing w:val="-4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5962932.00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B2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5990876.00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0BE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6017280.00</w:t>
            </w:r>
          </w:p>
        </w:tc>
      </w:tr>
      <w:tr w14:paraId="1BE2A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D87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质量要求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4763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标段工程交工验收的质量评定：合格；竣工验收的质量评定：合格。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DE04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标段工程交工验收的质量评定：合格；竣工验收的质量评定：合格。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ADCF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标段工程交工验收的质量评定：合格；竣工验收的质量评定：合格。</w:t>
            </w:r>
          </w:p>
        </w:tc>
      </w:tr>
      <w:tr w14:paraId="61FF9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B9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工期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A896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152</w:t>
            </w:r>
            <w:r>
              <w:rPr>
                <w:rFonts w:hint="eastAsia" w:ascii="宋体" w:hAnsi="宋体" w:eastAsia="宋体" w:cs="宋体"/>
                <w:szCs w:val="21"/>
              </w:rPr>
              <w:t>日历天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32C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152</w:t>
            </w:r>
            <w:r>
              <w:rPr>
                <w:rFonts w:hint="eastAsia" w:ascii="宋体" w:hAnsi="宋体" w:eastAsia="宋体" w:cs="宋体"/>
                <w:szCs w:val="21"/>
              </w:rPr>
              <w:t>日历天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AF7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152</w:t>
            </w:r>
            <w:r>
              <w:rPr>
                <w:rFonts w:hint="eastAsia" w:ascii="宋体" w:hAnsi="宋体" w:eastAsia="宋体" w:cs="宋体"/>
                <w:szCs w:val="21"/>
              </w:rPr>
              <w:t>日历天</w:t>
            </w:r>
          </w:p>
        </w:tc>
      </w:tr>
      <w:tr w14:paraId="45CA6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015F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项目业绩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B82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3895">
            <w:pPr>
              <w:pStyle w:val="11"/>
              <w:spacing w:line="360" w:lineRule="auto"/>
              <w:jc w:val="both"/>
              <w:rPr>
                <w:rFonts w:hint="eastAsia" w:hAnsi="宋体"/>
                <w:spacing w:val="-4"/>
                <w:sz w:val="21"/>
                <w:szCs w:val="21"/>
              </w:rPr>
            </w:pPr>
            <w:r>
              <w:rPr>
                <w:rFonts w:hint="eastAsia" w:hAnsi="宋体"/>
                <w:spacing w:val="-4"/>
                <w:sz w:val="21"/>
                <w:szCs w:val="21"/>
              </w:rPr>
              <w:t>白城市2024年国道珲阿公路套保大桥危旧桥梁改造工程施工</w:t>
            </w:r>
          </w:p>
          <w:p w14:paraId="4F9E3078">
            <w:pPr>
              <w:pStyle w:val="11"/>
              <w:spacing w:line="360" w:lineRule="auto"/>
              <w:jc w:val="both"/>
              <w:rPr>
                <w:rFonts w:hint="eastAsia" w:hAnsi="宋体"/>
                <w:spacing w:val="-4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715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洮南市农村公路桥梁建设项目（二期）-古树村大桥施工（二次）</w:t>
            </w:r>
          </w:p>
          <w:p w14:paraId="418F90C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B53A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敦化市国道鹤大公路（G201）敖东大桥危桥改造工程</w:t>
            </w:r>
          </w:p>
        </w:tc>
      </w:tr>
      <w:tr w14:paraId="76955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404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3FD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7EDA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白城市2024年国道珲阿公路高平至平台镇段路面改造工程</w:t>
            </w:r>
          </w:p>
          <w:p w14:paraId="1482BDAD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65F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洮南市农村公路桥梁建设项目（二期）双发桥危桥改造工程</w:t>
            </w:r>
          </w:p>
          <w:p w14:paraId="7CE0901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B22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松原市2022年普通干线公路危旧桥梁改造工程</w:t>
            </w:r>
          </w:p>
        </w:tc>
      </w:tr>
      <w:tr w14:paraId="6B02C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8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CEA2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4D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FD98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223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洮南市农村公路桥梁建设项目（二期）进步桥危桥改造工程</w:t>
            </w:r>
          </w:p>
          <w:p w14:paraId="37EBF22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C08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  <w:tr w14:paraId="7F56E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BD5E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项目经理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2B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3CF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黄永庆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98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张建兴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1FA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陈诚</w:t>
            </w:r>
          </w:p>
        </w:tc>
      </w:tr>
      <w:tr w14:paraId="451A8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1D87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EF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</w:t>
            </w:r>
          </w:p>
          <w:p w14:paraId="0B29F43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业绩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EFF6">
            <w:pPr>
              <w:pStyle w:val="1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Cs w:val="21"/>
              </w:rPr>
              <w:t>白城市2024年国道珲阿公路套保大桥危旧桥梁改造工程施工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B1C9">
            <w:pPr>
              <w:pStyle w:val="1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Cs w:val="21"/>
              </w:rPr>
              <w:t>洮南市农村公路桥梁建设项目（二期）双发桥危桥改造工程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FD0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洮北区德信桥危桥改造工程项目</w:t>
            </w:r>
          </w:p>
        </w:tc>
      </w:tr>
      <w:tr w14:paraId="0A550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2" w:hRule="atLeast"/>
        </w:trPr>
        <w:tc>
          <w:tcPr>
            <w:tcW w:w="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D7A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C5A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相关证书及编号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0C37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二级建造师，编号：</w:t>
            </w:r>
          </w:p>
          <w:p w14:paraId="151BEB79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吉222060701677；</w:t>
            </w:r>
          </w:p>
          <w:p w14:paraId="3579944F">
            <w:pPr>
              <w:pStyle w:val="11"/>
              <w:spacing w:line="360" w:lineRule="auto"/>
              <w:jc w:val="both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高级工程师，编号：2016041B063</w:t>
            </w:r>
            <w:r>
              <w:rPr>
                <w:rFonts w:hint="eastAsia" w:hAnsi="宋体"/>
                <w:spacing w:val="-4"/>
                <w:sz w:val="21"/>
                <w:szCs w:val="21"/>
              </w:rPr>
              <w:t>；</w:t>
            </w:r>
          </w:p>
          <w:p w14:paraId="4C7C9BBD">
            <w:pPr>
              <w:pStyle w:val="11"/>
              <w:spacing w:line="360" w:lineRule="auto"/>
              <w:jc w:val="both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安全生产考核合格证书，编号：吉交安B23G00508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0985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二级建造师，编号：</w:t>
            </w:r>
          </w:p>
          <w:p w14:paraId="0246AB42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吉222202281232；</w:t>
            </w:r>
          </w:p>
          <w:p w14:paraId="2E3AF1A1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高级工程师，编号：2018014B069；</w:t>
            </w:r>
          </w:p>
          <w:p w14:paraId="35855B74">
            <w:pPr>
              <w:pStyle w:val="11"/>
              <w:spacing w:line="360" w:lineRule="auto"/>
              <w:jc w:val="both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pacing w:val="-4"/>
                <w:sz w:val="21"/>
                <w:szCs w:val="21"/>
              </w:rPr>
              <w:t>安全生产考核合格证书，编号：吉建安B（2023）0002942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DD56"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一级建造师，编号：吉1222021202200094；</w:t>
            </w:r>
          </w:p>
          <w:p w14:paraId="169D291E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高级工程师，编号：2022B06837</w:t>
            </w:r>
            <w:r>
              <w:rPr>
                <w:rFonts w:hint="eastAsia" w:ascii="宋体" w:hAnsi="宋体" w:eastAsia="宋体" w:cs="宋体"/>
                <w:spacing w:val="-4"/>
                <w:szCs w:val="21"/>
              </w:rPr>
              <w:t>；</w:t>
            </w:r>
          </w:p>
          <w:p w14:paraId="500FC636"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安全生产考核合格证书，编号：吉交安B17G00047</w:t>
            </w:r>
          </w:p>
        </w:tc>
      </w:tr>
      <w:tr w14:paraId="14D92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87A6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项目总工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68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311A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李鹏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3D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刘利伟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A8E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姜勇</w:t>
            </w:r>
          </w:p>
        </w:tc>
      </w:tr>
      <w:tr w14:paraId="078E3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2B66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AEB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个人业绩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53A5"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白城市2024年国道珲阿公路套保大桥危旧桥梁改造工程施工</w:t>
            </w:r>
          </w:p>
          <w:p w14:paraId="5F5A84DE"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EF6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洮南市农村公路桥梁建设项目（二期）进步桥危桥改造工程</w:t>
            </w:r>
          </w:p>
          <w:p w14:paraId="61F7620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212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国道珲阿公路与平齐铁路和国道嫩双公路交叉改造工程</w:t>
            </w:r>
          </w:p>
        </w:tc>
      </w:tr>
      <w:tr w14:paraId="0BEAE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2BDA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6F0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相关证书及编号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76C4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工程师，</w:t>
            </w:r>
          </w:p>
          <w:p w14:paraId="326D8610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编号：2010802C130；</w:t>
            </w:r>
          </w:p>
          <w:p w14:paraId="56C47108">
            <w:pPr>
              <w:pStyle w:val="11"/>
              <w:spacing w:line="360" w:lineRule="auto"/>
              <w:jc w:val="both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E8E7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工程师，</w:t>
            </w:r>
          </w:p>
          <w:p w14:paraId="2AA67D8F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编号：2012802C021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9B10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高级工程师，</w:t>
            </w:r>
          </w:p>
          <w:p w14:paraId="41251E0C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</w:rPr>
              <w:t>编号：2019014B090</w:t>
            </w:r>
          </w:p>
          <w:p w14:paraId="1945C197">
            <w:pPr>
              <w:spacing w:line="360" w:lineRule="auto"/>
              <w:rPr>
                <w:rFonts w:hint="eastAsia" w:ascii="宋体" w:hAnsi="宋体" w:eastAsia="宋体" w:cs="宋体"/>
                <w:spacing w:val="-4"/>
                <w:szCs w:val="21"/>
              </w:rPr>
            </w:pPr>
          </w:p>
        </w:tc>
      </w:tr>
    </w:tbl>
    <w:p w14:paraId="4271E404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公示日期为</w:t>
      </w:r>
      <w:r>
        <w:rPr>
          <w:rFonts w:hint="eastAsia" w:ascii="宋体" w:hAnsi="宋体" w:eastAsia="宋体" w:cs="宋体"/>
          <w:color w:val="000000" w:themeColor="text1"/>
          <w:szCs w:val="21"/>
        </w:rPr>
        <w:t>2026年06月23日至2026年06月25日</w:t>
      </w:r>
      <w:r>
        <w:rPr>
          <w:rFonts w:hint="eastAsia" w:ascii="宋体" w:hAnsi="宋体" w:eastAsia="宋体" w:cs="宋体"/>
          <w:szCs w:val="21"/>
        </w:rPr>
        <w:t>，公示期间，如有异议，请以书面形式向吉林诚仪工程咨询有限公司反映，反映情况者（须署名）要实事求是地反映情况和问题，并提供必要的调查线索。</w:t>
      </w:r>
    </w:p>
    <w:p w14:paraId="63C3A07E">
      <w:pPr>
        <w:widowControl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</w:p>
    <w:p w14:paraId="6CD7EF9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招标人：白城市洮北区公路建设办公室</w:t>
      </w:r>
    </w:p>
    <w:p w14:paraId="6369A99A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地  址：白城市明仁北街6号</w:t>
      </w:r>
    </w:p>
    <w:p w14:paraId="00BCF3E6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联系人：</w:t>
      </w:r>
      <w:bookmarkStart w:id="2" w:name="OLE_LINK7"/>
      <w:r>
        <w:rPr>
          <w:rFonts w:hint="eastAsia" w:ascii="宋体" w:hAnsi="宋体" w:eastAsia="宋体" w:cs="宋体"/>
          <w:szCs w:val="21"/>
          <w:lang w:val="zh-CN"/>
        </w:rPr>
        <w:t xml:space="preserve">黄明 </w:t>
      </w:r>
      <w:bookmarkEnd w:id="2"/>
      <w:r>
        <w:rPr>
          <w:rFonts w:hint="eastAsia" w:ascii="宋体" w:hAnsi="宋体" w:eastAsia="宋体" w:cs="宋体"/>
          <w:szCs w:val="21"/>
          <w:lang w:val="zh-CN"/>
        </w:rPr>
        <w:t xml:space="preserve"> </w:t>
      </w:r>
    </w:p>
    <w:p w14:paraId="0ED7563C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电  话：0436-5891003</w:t>
      </w:r>
    </w:p>
    <w:p w14:paraId="562017BC">
      <w:pPr>
        <w:pStyle w:val="11"/>
        <w:rPr>
          <w:rFonts w:hint="eastAsia" w:hAnsi="宋体"/>
          <w:color w:val="000000" w:themeColor="text1"/>
          <w:sz w:val="21"/>
          <w:szCs w:val="21"/>
          <w:lang w:val="zh-CN"/>
        </w:rPr>
      </w:pPr>
    </w:p>
    <w:p w14:paraId="600C378C">
      <w:pPr>
        <w:pStyle w:val="11"/>
        <w:rPr>
          <w:rFonts w:hint="eastAsia" w:hAnsi="宋体"/>
          <w:color w:val="000000" w:themeColor="text1"/>
          <w:sz w:val="21"/>
          <w:szCs w:val="21"/>
          <w:lang w:val="zh-CN"/>
        </w:rPr>
      </w:pPr>
    </w:p>
    <w:p w14:paraId="615D0F1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招标代理机构：吉林诚仪工程咨询有限公司</w:t>
      </w:r>
    </w:p>
    <w:p w14:paraId="18B4870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地    址：白城市生态新区鼎山路939楼三层</w:t>
      </w:r>
    </w:p>
    <w:p w14:paraId="691A1660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邮    编：137000</w:t>
      </w:r>
    </w:p>
    <w:p w14:paraId="5C82B8F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联 系 人：姚瑶 杨乐</w:t>
      </w:r>
    </w:p>
    <w:p w14:paraId="6F3DA17A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电    话：0436-6980075</w:t>
      </w:r>
    </w:p>
    <w:p w14:paraId="38683E0B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</w:p>
    <w:p w14:paraId="5E76E13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监督部门：</w:t>
      </w:r>
    </w:p>
    <w:p w14:paraId="192B305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白城市洮北区交通运输局</w:t>
      </w:r>
    </w:p>
    <w:p w14:paraId="6BDE6226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地    址：明仁北街6号</w:t>
      </w:r>
    </w:p>
    <w:p w14:paraId="0EF65A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联系电话：0436-5891006</w:t>
      </w:r>
    </w:p>
    <w:p w14:paraId="271E28DA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白城市公路管理处</w:t>
      </w:r>
    </w:p>
    <w:p w14:paraId="3012919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地    址：白城市洮北区青年南大街7号</w:t>
      </w:r>
    </w:p>
    <w:p w14:paraId="4D69E80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val="zh-CN"/>
        </w:rPr>
      </w:pPr>
      <w:r>
        <w:rPr>
          <w:rFonts w:hint="eastAsia" w:ascii="宋体" w:hAnsi="宋体" w:eastAsia="宋体" w:cs="宋体"/>
          <w:szCs w:val="21"/>
          <w:lang w:val="zh-CN"/>
        </w:rPr>
        <w:t>电    话：0436-3200012</w:t>
      </w:r>
    </w:p>
    <w:p w14:paraId="57F2A51A">
      <w:pPr>
        <w:pStyle w:val="11"/>
        <w:spacing w:line="480" w:lineRule="auto"/>
        <w:jc w:val="right"/>
        <w:rPr>
          <w:rFonts w:hint="eastAsia" w:hAnsi="宋体"/>
          <w:sz w:val="21"/>
          <w:szCs w:val="21"/>
          <w:highlight w:val="yellow"/>
        </w:rPr>
      </w:pPr>
      <w:r>
        <w:rPr>
          <w:rFonts w:hint="eastAsia" w:hAnsi="宋体"/>
          <w:color w:val="000000" w:themeColor="text1"/>
          <w:sz w:val="21"/>
          <w:szCs w:val="21"/>
        </w:rPr>
        <w:t>2026年06月2</w:t>
      </w:r>
      <w:bookmarkStart w:id="3" w:name="_GoBack"/>
      <w:bookmarkEnd w:id="3"/>
      <w:r>
        <w:rPr>
          <w:rFonts w:hint="eastAsia" w:hAnsi="宋体"/>
          <w:color w:val="000000" w:themeColor="text1"/>
          <w:sz w:val="21"/>
          <w:szCs w:val="21"/>
        </w:rPr>
        <w:t>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ViMGJmNTNkNzU3Njg1NDc0MTMzZDlkNWMyZjFlNmQifQ=="/>
  </w:docVars>
  <w:rsids>
    <w:rsidRoot w:val="00CE3984"/>
    <w:rsid w:val="00011EBE"/>
    <w:rsid w:val="00016E7E"/>
    <w:rsid w:val="00043911"/>
    <w:rsid w:val="00061375"/>
    <w:rsid w:val="00072655"/>
    <w:rsid w:val="000736A0"/>
    <w:rsid w:val="000927CF"/>
    <w:rsid w:val="00093476"/>
    <w:rsid w:val="000D5790"/>
    <w:rsid w:val="000E20C1"/>
    <w:rsid w:val="000E3D8E"/>
    <w:rsid w:val="000F3084"/>
    <w:rsid w:val="00117CFB"/>
    <w:rsid w:val="00131B54"/>
    <w:rsid w:val="00136CE1"/>
    <w:rsid w:val="00140602"/>
    <w:rsid w:val="00194FA0"/>
    <w:rsid w:val="001A1CFB"/>
    <w:rsid w:val="001C794A"/>
    <w:rsid w:val="001E3DF3"/>
    <w:rsid w:val="002169DE"/>
    <w:rsid w:val="00217033"/>
    <w:rsid w:val="0022631E"/>
    <w:rsid w:val="00253FB8"/>
    <w:rsid w:val="002E6501"/>
    <w:rsid w:val="002F07DE"/>
    <w:rsid w:val="003336F0"/>
    <w:rsid w:val="00334D5A"/>
    <w:rsid w:val="00366561"/>
    <w:rsid w:val="0038725F"/>
    <w:rsid w:val="003A0A14"/>
    <w:rsid w:val="003A28E0"/>
    <w:rsid w:val="003E03B9"/>
    <w:rsid w:val="003E25E0"/>
    <w:rsid w:val="003F21B0"/>
    <w:rsid w:val="00453247"/>
    <w:rsid w:val="004575C6"/>
    <w:rsid w:val="0046159B"/>
    <w:rsid w:val="004735D0"/>
    <w:rsid w:val="00481439"/>
    <w:rsid w:val="00494960"/>
    <w:rsid w:val="004A306E"/>
    <w:rsid w:val="004C0803"/>
    <w:rsid w:val="004D6394"/>
    <w:rsid w:val="004F2785"/>
    <w:rsid w:val="00506EF6"/>
    <w:rsid w:val="005103FA"/>
    <w:rsid w:val="00546AC4"/>
    <w:rsid w:val="0057634B"/>
    <w:rsid w:val="005A333E"/>
    <w:rsid w:val="005C766D"/>
    <w:rsid w:val="005D1FF0"/>
    <w:rsid w:val="005D39AC"/>
    <w:rsid w:val="00610A1F"/>
    <w:rsid w:val="006A7DA4"/>
    <w:rsid w:val="006B18B7"/>
    <w:rsid w:val="006B54FD"/>
    <w:rsid w:val="006E0957"/>
    <w:rsid w:val="006E28B9"/>
    <w:rsid w:val="006F35E4"/>
    <w:rsid w:val="006F6386"/>
    <w:rsid w:val="00700ADB"/>
    <w:rsid w:val="00712D2F"/>
    <w:rsid w:val="00750F7A"/>
    <w:rsid w:val="0075621D"/>
    <w:rsid w:val="0078149F"/>
    <w:rsid w:val="007A5B10"/>
    <w:rsid w:val="007A5EAF"/>
    <w:rsid w:val="007A6F34"/>
    <w:rsid w:val="007C263B"/>
    <w:rsid w:val="007C48CA"/>
    <w:rsid w:val="007D2201"/>
    <w:rsid w:val="008144E5"/>
    <w:rsid w:val="00842A17"/>
    <w:rsid w:val="00851B7B"/>
    <w:rsid w:val="00873426"/>
    <w:rsid w:val="008B0AA1"/>
    <w:rsid w:val="008D6E68"/>
    <w:rsid w:val="008F686B"/>
    <w:rsid w:val="00902065"/>
    <w:rsid w:val="00907CCA"/>
    <w:rsid w:val="00917B88"/>
    <w:rsid w:val="00934D7F"/>
    <w:rsid w:val="00964B87"/>
    <w:rsid w:val="0098028C"/>
    <w:rsid w:val="009A577C"/>
    <w:rsid w:val="009D079B"/>
    <w:rsid w:val="00A35F82"/>
    <w:rsid w:val="00A74744"/>
    <w:rsid w:val="00A97E28"/>
    <w:rsid w:val="00AA65CA"/>
    <w:rsid w:val="00AA751C"/>
    <w:rsid w:val="00AC21E7"/>
    <w:rsid w:val="00B0130A"/>
    <w:rsid w:val="00B035E8"/>
    <w:rsid w:val="00B2733C"/>
    <w:rsid w:val="00B32E7B"/>
    <w:rsid w:val="00B57A6B"/>
    <w:rsid w:val="00B70268"/>
    <w:rsid w:val="00BA7DD9"/>
    <w:rsid w:val="00BB1C01"/>
    <w:rsid w:val="00BE16CD"/>
    <w:rsid w:val="00BE2A4E"/>
    <w:rsid w:val="00BE4723"/>
    <w:rsid w:val="00C03C64"/>
    <w:rsid w:val="00C03D2E"/>
    <w:rsid w:val="00C47E67"/>
    <w:rsid w:val="00C97E36"/>
    <w:rsid w:val="00CB6E60"/>
    <w:rsid w:val="00CB7273"/>
    <w:rsid w:val="00CE3984"/>
    <w:rsid w:val="00D0482B"/>
    <w:rsid w:val="00D1646E"/>
    <w:rsid w:val="00D605DC"/>
    <w:rsid w:val="00D71F2D"/>
    <w:rsid w:val="00D97825"/>
    <w:rsid w:val="00DC4970"/>
    <w:rsid w:val="00DD0C52"/>
    <w:rsid w:val="00DD691B"/>
    <w:rsid w:val="00DF0087"/>
    <w:rsid w:val="00DF7A86"/>
    <w:rsid w:val="00E0238B"/>
    <w:rsid w:val="00E42AC0"/>
    <w:rsid w:val="00E449A3"/>
    <w:rsid w:val="00E47D65"/>
    <w:rsid w:val="00E56CD6"/>
    <w:rsid w:val="00E57C6A"/>
    <w:rsid w:val="00E607B0"/>
    <w:rsid w:val="00E631FC"/>
    <w:rsid w:val="00E65F08"/>
    <w:rsid w:val="00E716E2"/>
    <w:rsid w:val="00E72360"/>
    <w:rsid w:val="00E74FF5"/>
    <w:rsid w:val="00E76F67"/>
    <w:rsid w:val="00F02480"/>
    <w:rsid w:val="00F129FB"/>
    <w:rsid w:val="00F23E78"/>
    <w:rsid w:val="00F3578C"/>
    <w:rsid w:val="00F51392"/>
    <w:rsid w:val="00F608C8"/>
    <w:rsid w:val="031D4647"/>
    <w:rsid w:val="0328047B"/>
    <w:rsid w:val="0387065D"/>
    <w:rsid w:val="03D81806"/>
    <w:rsid w:val="050E1058"/>
    <w:rsid w:val="058B26DD"/>
    <w:rsid w:val="05A97E87"/>
    <w:rsid w:val="06925F9E"/>
    <w:rsid w:val="06CD66BE"/>
    <w:rsid w:val="075524D7"/>
    <w:rsid w:val="07BB2A7D"/>
    <w:rsid w:val="07E67934"/>
    <w:rsid w:val="0A1C72DC"/>
    <w:rsid w:val="0A4B4219"/>
    <w:rsid w:val="0A984BB5"/>
    <w:rsid w:val="0BCA1F23"/>
    <w:rsid w:val="0BFD17E6"/>
    <w:rsid w:val="0DA43CC5"/>
    <w:rsid w:val="0DDD6D83"/>
    <w:rsid w:val="0E246336"/>
    <w:rsid w:val="0F23009F"/>
    <w:rsid w:val="0F7E4E5C"/>
    <w:rsid w:val="0F8A08D3"/>
    <w:rsid w:val="0FA2532B"/>
    <w:rsid w:val="10C5422A"/>
    <w:rsid w:val="12105017"/>
    <w:rsid w:val="144A5C55"/>
    <w:rsid w:val="15E139B4"/>
    <w:rsid w:val="17007C71"/>
    <w:rsid w:val="176D7539"/>
    <w:rsid w:val="178542EF"/>
    <w:rsid w:val="17B360D3"/>
    <w:rsid w:val="1D7C2F77"/>
    <w:rsid w:val="1DC51D0D"/>
    <w:rsid w:val="1F323B4C"/>
    <w:rsid w:val="1FDE78E5"/>
    <w:rsid w:val="1FDE79A4"/>
    <w:rsid w:val="20A8096C"/>
    <w:rsid w:val="210E1247"/>
    <w:rsid w:val="21471FF7"/>
    <w:rsid w:val="21B56BD2"/>
    <w:rsid w:val="2269445B"/>
    <w:rsid w:val="23CB16FF"/>
    <w:rsid w:val="255E4015"/>
    <w:rsid w:val="26F927DC"/>
    <w:rsid w:val="276C58BC"/>
    <w:rsid w:val="27755C75"/>
    <w:rsid w:val="28103F5D"/>
    <w:rsid w:val="295F0ACE"/>
    <w:rsid w:val="2BFB7454"/>
    <w:rsid w:val="2CF64F50"/>
    <w:rsid w:val="2D79767A"/>
    <w:rsid w:val="2F502986"/>
    <w:rsid w:val="30EF681F"/>
    <w:rsid w:val="31742614"/>
    <w:rsid w:val="342A2472"/>
    <w:rsid w:val="34F24AFE"/>
    <w:rsid w:val="37C3142D"/>
    <w:rsid w:val="38C01738"/>
    <w:rsid w:val="3AA34D2C"/>
    <w:rsid w:val="3C4340D1"/>
    <w:rsid w:val="3C5F7690"/>
    <w:rsid w:val="3C610563"/>
    <w:rsid w:val="3C837D0D"/>
    <w:rsid w:val="3CC51444"/>
    <w:rsid w:val="3CF20ED6"/>
    <w:rsid w:val="3D540560"/>
    <w:rsid w:val="3D5E5E7D"/>
    <w:rsid w:val="4023022C"/>
    <w:rsid w:val="41303E98"/>
    <w:rsid w:val="41CE0918"/>
    <w:rsid w:val="42127C94"/>
    <w:rsid w:val="44CB7BDE"/>
    <w:rsid w:val="45D8488B"/>
    <w:rsid w:val="45DE5D23"/>
    <w:rsid w:val="469F45FA"/>
    <w:rsid w:val="47172C63"/>
    <w:rsid w:val="486030A7"/>
    <w:rsid w:val="48F26BC7"/>
    <w:rsid w:val="495307E2"/>
    <w:rsid w:val="4989722D"/>
    <w:rsid w:val="4A6F7224"/>
    <w:rsid w:val="4B4B2600"/>
    <w:rsid w:val="4B7A2644"/>
    <w:rsid w:val="4C7622A1"/>
    <w:rsid w:val="4CC17CE0"/>
    <w:rsid w:val="4CCA4211"/>
    <w:rsid w:val="4D957852"/>
    <w:rsid w:val="4DAB2A15"/>
    <w:rsid w:val="4E067654"/>
    <w:rsid w:val="51CE5988"/>
    <w:rsid w:val="52E15BE5"/>
    <w:rsid w:val="53B85C7B"/>
    <w:rsid w:val="542D593B"/>
    <w:rsid w:val="545842D3"/>
    <w:rsid w:val="56112806"/>
    <w:rsid w:val="56412450"/>
    <w:rsid w:val="5877466E"/>
    <w:rsid w:val="5A0307EC"/>
    <w:rsid w:val="5A4A08C9"/>
    <w:rsid w:val="5B760AA9"/>
    <w:rsid w:val="5BE26EF1"/>
    <w:rsid w:val="5C2A795F"/>
    <w:rsid w:val="5CB335A2"/>
    <w:rsid w:val="5F5246FB"/>
    <w:rsid w:val="627F392A"/>
    <w:rsid w:val="64C03C61"/>
    <w:rsid w:val="64F113D1"/>
    <w:rsid w:val="65352F39"/>
    <w:rsid w:val="6834053F"/>
    <w:rsid w:val="686E041A"/>
    <w:rsid w:val="6884169C"/>
    <w:rsid w:val="6A1707C7"/>
    <w:rsid w:val="6A791D52"/>
    <w:rsid w:val="6C06483D"/>
    <w:rsid w:val="6D0715D4"/>
    <w:rsid w:val="6E146DCC"/>
    <w:rsid w:val="6E755672"/>
    <w:rsid w:val="6F72683E"/>
    <w:rsid w:val="6FCB4509"/>
    <w:rsid w:val="70EA15B6"/>
    <w:rsid w:val="71A15F26"/>
    <w:rsid w:val="724E4B0C"/>
    <w:rsid w:val="746C542A"/>
    <w:rsid w:val="75467AEB"/>
    <w:rsid w:val="784B67EB"/>
    <w:rsid w:val="79C52872"/>
    <w:rsid w:val="7A6F730B"/>
    <w:rsid w:val="7A8F25C6"/>
    <w:rsid w:val="7BB171CA"/>
    <w:rsid w:val="7C8D2B6B"/>
    <w:rsid w:val="7D4F5E26"/>
    <w:rsid w:val="7F53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3">
    <w:name w:val="Body Text"/>
    <w:basedOn w:val="1"/>
    <w:qFormat/>
    <w:uiPriority w:val="1"/>
    <w:rPr>
      <w:rFonts w:ascii="Times New Roman" w:hAnsi="Times New Roman"/>
      <w:sz w:val="28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99"/>
    <w:pPr>
      <w:spacing w:line="420" w:lineRule="exact"/>
      <w:ind w:firstLine="420" w:firstLineChars="200"/>
    </w:pPr>
    <w:rPr>
      <w:rFonts w:ascii="Times New Roman" w:hAnsi="Times New Roman"/>
      <w:szCs w:val="24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Quote"/>
    <w:basedOn w:val="1"/>
    <w:next w:val="1"/>
    <w:qFormat/>
    <w:uiPriority w:val="0"/>
    <w:rPr>
      <w:i/>
      <w:iCs/>
      <w:color w:val="000000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toolbarlabel"/>
    <w:basedOn w:val="9"/>
    <w:qFormat/>
    <w:uiPriority w:val="0"/>
    <w:rPr>
      <w:color w:val="333333"/>
      <w:sz w:val="18"/>
      <w:szCs w:val="18"/>
    </w:rPr>
  </w:style>
  <w:style w:type="character" w:customStyle="1" w:styleId="16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1066</Words>
  <Characters>1314</Characters>
  <Lines>10</Lines>
  <Paragraphs>2</Paragraphs>
  <TotalTime>85</TotalTime>
  <ScaleCrop>false</ScaleCrop>
  <LinksUpToDate>false</LinksUpToDate>
  <CharactersWithSpaces>1347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2016-07-26T07:05:00Z</dcterms:created>
  <dc:creator>AutoBVT</dc:creator>
  <cp:lastModifiedBy>Administrator</cp:lastModifiedBy>
  <dcterms:modified xsi:type="dcterms:W3CDTF">2026-06-22T08:06:32Z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DDE55C2B5D314F2C88FE9E6C4FC3E046</vt:lpwstr>
  </property>
  <property fmtid="{D5CDD505-2E9C-101B-9397-08002B2CF9AE}" pid="4" name="KSOTemplateDocerSaveRecord">
    <vt:lpwstr>eyJoZGlkIjoiODNmYzM4OTJjYjYxZDlkZGEzMGYyNDZhMGYzNGIyZGIiLCJ1c2VySWQiOiIyNTY4NjA0NjEifQ==</vt:lpwstr>
  </property>
</Properties>
</file>